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BFA32" w14:textId="77777777" w:rsidR="00A007FB" w:rsidRDefault="006C25BB" w:rsidP="00A634D2">
      <w:r>
        <w:t xml:space="preserve"> </w:t>
      </w:r>
    </w:p>
    <w:p w14:paraId="674A5995" w14:textId="731DC7CD" w:rsidR="00A007FB" w:rsidRDefault="005C56E0" w:rsidP="00A634D2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Hanteringsordning för strategisk samfinansiering</w:t>
      </w:r>
    </w:p>
    <w:p w14:paraId="147FACF9" w14:textId="16048EE3" w:rsidR="00A16DB0" w:rsidRDefault="005C56E0" w:rsidP="006C25BB">
      <w:r>
        <w:rPr>
          <w:rFonts w:asciiTheme="majorHAnsi" w:eastAsiaTheme="majorEastAsia" w:hAnsiTheme="majorHAnsi" w:cstheme="majorBidi"/>
          <w:sz w:val="26"/>
          <w:szCs w:val="26"/>
        </w:rPr>
        <w:t>Bakgrund</w:t>
      </w:r>
    </w:p>
    <w:p w14:paraId="011B9A29" w14:textId="13FEA6BC" w:rsidR="00A204C8" w:rsidRDefault="00A204C8" w:rsidP="006C25BB">
      <w:r>
        <w:t>I Mittuniversitetets strategi framgår målsättn</w:t>
      </w:r>
      <w:bookmarkStart w:id="0" w:name="_GoBack"/>
      <w:bookmarkEnd w:id="0"/>
      <w:r>
        <w:t>ingen att våra ak</w:t>
      </w:r>
      <w:r w:rsidR="00A0541D">
        <w:t>a</w:t>
      </w:r>
      <w:r>
        <w:t xml:space="preserve">demiska miljöer ska vara starka och ta sig an globala utmaningar. Profilerade och välkända forsknings- och utbildningsområden </w:t>
      </w:r>
      <w:r w:rsidR="00A35A0B">
        <w:t xml:space="preserve">ska utvecklas som har höga vetenskapliga ambitioner och tydliga profiler. För att bidra </w:t>
      </w:r>
      <w:r w:rsidR="005C56E0">
        <w:t>har rektor beslutat om</w:t>
      </w:r>
      <w:r w:rsidR="00A35A0B">
        <w:t xml:space="preserve"> en strategisk samfinansiering </w:t>
      </w:r>
      <w:r w:rsidR="005C56E0">
        <w:t>som</w:t>
      </w:r>
      <w:r w:rsidR="00A35A0B">
        <w:t xml:space="preserve"> skapa</w:t>
      </w:r>
      <w:r w:rsidR="005C56E0">
        <w:t>r</w:t>
      </w:r>
      <w:r w:rsidR="00A35A0B">
        <w:t xml:space="preserve"> </w:t>
      </w:r>
      <w:r w:rsidR="002B3D56">
        <w:t xml:space="preserve">ekonomiska </w:t>
      </w:r>
      <w:r w:rsidR="00A35A0B">
        <w:t xml:space="preserve">incitament, </w:t>
      </w:r>
      <w:r w:rsidR="002B3D56">
        <w:t xml:space="preserve">bättre förutsättningar för </w:t>
      </w:r>
      <w:proofErr w:type="spellStart"/>
      <w:r w:rsidR="002B3D56">
        <w:t>konkuren</w:t>
      </w:r>
      <w:r w:rsidR="009B63D4">
        <w:t>s</w:t>
      </w:r>
      <w:r w:rsidR="002B3D56">
        <w:t>kraftiga</w:t>
      </w:r>
      <w:proofErr w:type="spellEnd"/>
      <w:r w:rsidR="00A35A0B">
        <w:t xml:space="preserve"> </w:t>
      </w:r>
      <w:r w:rsidR="002B3D56">
        <w:t>forsknings</w:t>
      </w:r>
      <w:r w:rsidR="00A35A0B">
        <w:t>ansökningar och premiera</w:t>
      </w:r>
      <w:r w:rsidR="005C56E0">
        <w:t>r</w:t>
      </w:r>
      <w:r w:rsidR="00A35A0B">
        <w:t xml:space="preserve"> framstående forskare som beviljas forskningsmedel från Vetenskapsrådet, Formas, Forte, Riksbankens Jubileumsfond och EU:s ramprogram för forskning och innovation (H2020/Horisont Europa). </w:t>
      </w:r>
    </w:p>
    <w:p w14:paraId="0A0577CA" w14:textId="5376054C" w:rsidR="006C25BB" w:rsidRPr="00EF35D6" w:rsidRDefault="00857159" w:rsidP="00EF35D6">
      <w:pPr>
        <w:rPr>
          <w:bCs/>
        </w:rPr>
      </w:pPr>
      <w:r>
        <w:t xml:space="preserve">Rektor </w:t>
      </w:r>
      <w:r w:rsidR="005C56E0">
        <w:t>har beslutat (DNR MIUN 2020/1413):</w:t>
      </w:r>
      <w:r>
        <w:br/>
      </w:r>
      <w:r>
        <w:br/>
      </w:r>
      <w:r w:rsidRPr="00857159">
        <w:rPr>
          <w:b/>
        </w:rPr>
        <w:t>att</w:t>
      </w:r>
      <w:r w:rsidR="00EF35D6">
        <w:rPr>
          <w:b/>
        </w:rPr>
        <w:t xml:space="preserve"> </w:t>
      </w:r>
      <w:r w:rsidR="00EF35D6" w:rsidRPr="00EF35D6">
        <w:rPr>
          <w:bCs/>
        </w:rPr>
        <w:t xml:space="preserve">projekt </w:t>
      </w:r>
      <w:r w:rsidR="00EF35D6">
        <w:rPr>
          <w:bCs/>
        </w:rPr>
        <w:t xml:space="preserve">som bedrivs vid </w:t>
      </w:r>
      <w:r w:rsidR="00307E8D">
        <w:rPr>
          <w:bCs/>
        </w:rPr>
        <w:t>lärosätet</w:t>
      </w:r>
      <w:r w:rsidR="00EF35D6">
        <w:rPr>
          <w:bCs/>
        </w:rPr>
        <w:t xml:space="preserve"> och </w:t>
      </w:r>
      <w:r w:rsidR="00EF35D6" w:rsidRPr="00EF35D6">
        <w:rPr>
          <w:bCs/>
        </w:rPr>
        <w:t xml:space="preserve">startar tidigast 1 juli 2020 </w:t>
      </w:r>
      <w:r w:rsidR="00EF35D6">
        <w:rPr>
          <w:bCs/>
        </w:rPr>
        <w:t>samt</w:t>
      </w:r>
      <w:r w:rsidR="00EF35D6" w:rsidRPr="00EF35D6">
        <w:rPr>
          <w:bCs/>
        </w:rPr>
        <w:t xml:space="preserve"> har beviljats medel av V</w:t>
      </w:r>
      <w:r w:rsidR="00EF35D6">
        <w:rPr>
          <w:bCs/>
        </w:rPr>
        <w:t>etenskapsrådet</w:t>
      </w:r>
      <w:r w:rsidR="00EF35D6" w:rsidRPr="00EF35D6">
        <w:rPr>
          <w:bCs/>
        </w:rPr>
        <w:t>, F</w:t>
      </w:r>
      <w:r w:rsidR="00EF35D6">
        <w:rPr>
          <w:bCs/>
        </w:rPr>
        <w:t>orte</w:t>
      </w:r>
      <w:r w:rsidR="00EF35D6" w:rsidRPr="00EF35D6">
        <w:rPr>
          <w:bCs/>
        </w:rPr>
        <w:t>, F</w:t>
      </w:r>
      <w:r w:rsidR="00EF35D6">
        <w:rPr>
          <w:bCs/>
        </w:rPr>
        <w:t>ormas</w:t>
      </w:r>
      <w:r w:rsidR="00307E8D">
        <w:rPr>
          <w:bCs/>
        </w:rPr>
        <w:t>, Riksbankens Jubileumsfond</w:t>
      </w:r>
      <w:r w:rsidR="00EF35D6" w:rsidRPr="00EF35D6">
        <w:rPr>
          <w:bCs/>
        </w:rPr>
        <w:t xml:space="preserve"> </w:t>
      </w:r>
      <w:r w:rsidR="00307E8D">
        <w:rPr>
          <w:bCs/>
        </w:rPr>
        <w:t>eller</w:t>
      </w:r>
      <w:r w:rsidR="00EF35D6" w:rsidRPr="00EF35D6">
        <w:rPr>
          <w:bCs/>
        </w:rPr>
        <w:t xml:space="preserve"> EU:s ramprogram</w:t>
      </w:r>
      <w:r w:rsidR="007030EF">
        <w:rPr>
          <w:bCs/>
        </w:rPr>
        <w:t xml:space="preserve"> för forskning och innovation</w:t>
      </w:r>
      <w:r w:rsidR="00307E8D">
        <w:rPr>
          <w:bCs/>
        </w:rPr>
        <w:t xml:space="preserve"> </w:t>
      </w:r>
      <w:r w:rsidR="00EF35D6">
        <w:rPr>
          <w:bCs/>
        </w:rPr>
        <w:t xml:space="preserve">(H2020/Horisont Europa) </w:t>
      </w:r>
      <w:r w:rsidR="00EF35D6" w:rsidRPr="00EF35D6">
        <w:rPr>
          <w:bCs/>
        </w:rPr>
        <w:t>erhåller ett ekonomiskt bidrag från rektor motsvarande 25% av det totala beloppet ämnat</w:t>
      </w:r>
      <w:r w:rsidR="00EF35D6">
        <w:rPr>
          <w:bCs/>
        </w:rPr>
        <w:t xml:space="preserve"> </w:t>
      </w:r>
      <w:r w:rsidR="00EF35D6" w:rsidRPr="00EF35D6">
        <w:rPr>
          <w:bCs/>
        </w:rPr>
        <w:t>för Mittuniversitetet.</w:t>
      </w:r>
      <w:r w:rsidR="00EF35D6">
        <w:rPr>
          <w:bCs/>
        </w:rPr>
        <w:t xml:space="preserve"> </w:t>
      </w:r>
    </w:p>
    <w:p w14:paraId="00512E0E" w14:textId="77777777" w:rsidR="00555D23" w:rsidRPr="004F16FE" w:rsidRDefault="00555D23" w:rsidP="006C25BB">
      <w:r w:rsidRPr="00555D23">
        <w:t>Detta gäller för de projekt som startar tidigast 1 juli 2020 och har sin verksamhet vid lärosätet</w:t>
      </w:r>
      <w:r>
        <w:rPr>
          <w:vertAlign w:val="superscript"/>
        </w:rPr>
        <w:t xml:space="preserve"> </w:t>
      </w:r>
      <w:r>
        <w:t xml:space="preserve">(ex. ett post.doc projekt som bedrivs utomlands vid ett annat lärosäte men där Mittuniversitet står som </w:t>
      </w:r>
      <w:proofErr w:type="spellStart"/>
      <w:r>
        <w:t>medelsförvaltare</w:t>
      </w:r>
      <w:proofErr w:type="spellEnd"/>
      <w:r>
        <w:t xml:space="preserve"> beviljas inte strategisk samfinansiering)</w:t>
      </w:r>
      <w:r w:rsidRPr="00555D23">
        <w:t xml:space="preserve"> och oavsett om forskaren vid Mittuniversitetet är koordinator eller partner. Det ska dock framgå i ansökan till finansiären och i budgeten att Mittuniversitet är en del av </w:t>
      </w:r>
      <w:r w:rsidRPr="004F16FE">
        <w:t xml:space="preserve">projektet. </w:t>
      </w:r>
    </w:p>
    <w:p w14:paraId="06231388" w14:textId="4E789E9F" w:rsidR="00961BD7" w:rsidRPr="004F16FE" w:rsidRDefault="00555D23" w:rsidP="006C25BB">
      <w:pPr>
        <w:rPr>
          <w:highlight w:val="yellow"/>
        </w:rPr>
      </w:pPr>
      <w:r w:rsidRPr="004F16FE">
        <w:t xml:space="preserve">Medlen tillfaller </w:t>
      </w:r>
      <w:r w:rsidR="00C26924" w:rsidRPr="004F16FE">
        <w:t xml:space="preserve">den institution </w:t>
      </w:r>
      <w:r w:rsidR="00102A17" w:rsidRPr="004F16FE">
        <w:t xml:space="preserve">vid Mittuniversitet </w:t>
      </w:r>
      <w:r w:rsidR="00C26924" w:rsidRPr="004F16FE">
        <w:t>där</w:t>
      </w:r>
      <w:r w:rsidR="00102A17" w:rsidRPr="004F16FE">
        <w:t xml:space="preserve"> projektledaren</w:t>
      </w:r>
      <w:r w:rsidR="00C26924" w:rsidRPr="004F16FE">
        <w:t xml:space="preserve"> har sin hemvist. Projektledaren</w:t>
      </w:r>
      <w:r w:rsidRPr="004F16FE">
        <w:t xml:space="preserve"> får diskutera med prefekt och eventuella övriga </w:t>
      </w:r>
      <w:proofErr w:type="spellStart"/>
      <w:r w:rsidRPr="004F16FE">
        <w:t>involerade</w:t>
      </w:r>
      <w:proofErr w:type="spellEnd"/>
      <w:r w:rsidRPr="004F16FE">
        <w:t xml:space="preserve"> forskare vid lärosätet hur dessa medel bäst ska användas för att utveckla forskningen. Rektors strategiska samfinansiering får inte användas till att täcka</w:t>
      </w:r>
      <w:r w:rsidR="00A0541D" w:rsidRPr="004F16FE">
        <w:t xml:space="preserve"> </w:t>
      </w:r>
      <w:r w:rsidR="00823518" w:rsidRPr="004F16FE">
        <w:t xml:space="preserve">eventuellt externt </w:t>
      </w:r>
      <w:r w:rsidR="00A0541D" w:rsidRPr="004F16FE">
        <w:t>ofinansierade</w:t>
      </w:r>
      <w:r w:rsidRPr="004F16FE">
        <w:t xml:space="preserve"> indirekta kostnader</w:t>
      </w:r>
      <w:r w:rsidR="00823518" w:rsidRPr="004F16FE">
        <w:t xml:space="preserve"> (OH), </w:t>
      </w:r>
      <w:r w:rsidR="00823518" w:rsidRPr="004F16FE">
        <w:lastRenderedPageBreak/>
        <w:t>dvs OH som inte täcks av bidragsfinansiären</w:t>
      </w:r>
      <w:r w:rsidR="0026291D" w:rsidRPr="004F16FE">
        <w:t>, utan</w:t>
      </w:r>
      <w:r w:rsidR="00823518" w:rsidRPr="004F16FE">
        <w:t xml:space="preserve"> </w:t>
      </w:r>
      <w:r w:rsidRPr="004F16FE">
        <w:t>ska vara ett tillskott till forskningsverksamheten</w:t>
      </w:r>
      <w:r w:rsidR="00823518" w:rsidRPr="004F16FE">
        <w:t>.</w:t>
      </w:r>
      <w:r w:rsidR="00FA7315" w:rsidRPr="004F16FE">
        <w:t xml:space="preserve"> S</w:t>
      </w:r>
      <w:r w:rsidRPr="004F16FE">
        <w:t xml:space="preserve">amfinansieringen </w:t>
      </w:r>
      <w:r w:rsidR="005C56E0" w:rsidRPr="004F16FE">
        <w:t>tas från rektors</w:t>
      </w:r>
      <w:r w:rsidR="00823518" w:rsidRPr="004F16FE">
        <w:t xml:space="preserve"> </w:t>
      </w:r>
      <w:r w:rsidR="00A0541D" w:rsidRPr="004F16FE">
        <w:t>strategiska resurs</w:t>
      </w:r>
      <w:r w:rsidR="005C56E0" w:rsidRPr="004F16FE">
        <w:t>.</w:t>
      </w:r>
      <w:r w:rsidRPr="004F16FE">
        <w:t xml:space="preserve"> </w:t>
      </w:r>
    </w:p>
    <w:p w14:paraId="3E7864C8" w14:textId="5D83A665" w:rsidR="005C56E0" w:rsidRPr="004F16FE" w:rsidRDefault="005C56E0" w:rsidP="005C56E0">
      <w:pPr>
        <w:rPr>
          <w:rFonts w:asciiTheme="majorHAnsi" w:eastAsiaTheme="majorEastAsia" w:hAnsiTheme="majorHAnsi" w:cstheme="majorBidi"/>
          <w:sz w:val="26"/>
          <w:szCs w:val="26"/>
        </w:rPr>
      </w:pPr>
      <w:r w:rsidRPr="004F16FE">
        <w:rPr>
          <w:rFonts w:asciiTheme="majorHAnsi" w:eastAsiaTheme="majorEastAsia" w:hAnsiTheme="majorHAnsi" w:cstheme="majorBidi"/>
          <w:sz w:val="26"/>
          <w:szCs w:val="26"/>
        </w:rPr>
        <w:t>Hantering</w:t>
      </w:r>
    </w:p>
    <w:p w14:paraId="311DBE15" w14:textId="0D5D1661" w:rsidR="00224ECF" w:rsidRPr="00794401" w:rsidRDefault="005C56E0" w:rsidP="00A0541D">
      <w:r>
        <w:t>Bifogad blankett fylls i där summan som tilldelas Mittuniversitetet tydligt framgår samt signeras av projektledare och prefekt</w:t>
      </w:r>
      <w:r w:rsidR="00555D23">
        <w:t xml:space="preserve"> eller dekan</w:t>
      </w:r>
      <w:r>
        <w:t xml:space="preserve">. Som underlag bifogas beslut på beviljat projekt samt projektansökan och projektbudget. </w:t>
      </w:r>
      <w:r w:rsidR="00555D23">
        <w:t>Blankett och underlag skickas till Avdelningen för Forsknings- och utbildningsstöd där avdelnin</w:t>
      </w:r>
      <w:r w:rsidR="000C7747">
        <w:t>g</w:t>
      </w:r>
      <w:r w:rsidR="00555D23">
        <w:t xml:space="preserve">schefen signerar efter att underlagen granskats. Därefter skickas blanketten till </w:t>
      </w:r>
      <w:r w:rsidR="00555D23" w:rsidRPr="00794401">
        <w:t xml:space="preserve">ekonomiavdelningen </w:t>
      </w:r>
      <w:r w:rsidR="00A3347C" w:rsidRPr="00794401">
        <w:t>för upplägg av internt projektnummer</w:t>
      </w:r>
      <w:r w:rsidR="00A0541D" w:rsidRPr="00794401">
        <w:t xml:space="preserve"> </w:t>
      </w:r>
      <w:r w:rsidR="00A3347C" w:rsidRPr="00794401">
        <w:t xml:space="preserve">samt </w:t>
      </w:r>
      <w:r w:rsidR="00A0541D" w:rsidRPr="00794401">
        <w:t>överföring</w:t>
      </w:r>
      <w:r w:rsidR="00555D23" w:rsidRPr="00794401">
        <w:t xml:space="preserve"> av rektors samfinansiering</w:t>
      </w:r>
      <w:r w:rsidR="00794401">
        <w:t>.</w:t>
      </w:r>
      <w:r w:rsidR="00555D23" w:rsidRPr="00794401">
        <w:t xml:space="preserve"> </w:t>
      </w:r>
      <w:r w:rsidR="00224ECF" w:rsidRPr="00794401">
        <w:t>I projektnamnet framgår att detta är medel inom strategisk samfinansiering.</w:t>
      </w:r>
    </w:p>
    <w:p w14:paraId="45799FCC" w14:textId="3DD8F876" w:rsidR="005C56E0" w:rsidRPr="00794401" w:rsidRDefault="00146AF1" w:rsidP="00A0541D">
      <w:pPr>
        <w:rPr>
          <w:i/>
        </w:rPr>
      </w:pPr>
      <w:r w:rsidRPr="00794401">
        <w:t xml:space="preserve">När projektet är avslutat görs en slutavstämning av ekonomiavdelningen för att säkerställa att korrekt </w:t>
      </w:r>
      <w:r w:rsidR="00A0541D" w:rsidRPr="00794401">
        <w:t xml:space="preserve">strategisk </w:t>
      </w:r>
      <w:r w:rsidRPr="00794401">
        <w:t>samfinansiering har erhållits</w:t>
      </w:r>
      <w:r w:rsidR="008A5865" w:rsidRPr="00794401">
        <w:t xml:space="preserve"> enligt beslut</w:t>
      </w:r>
      <w:r w:rsidRPr="00794401">
        <w:t xml:space="preserve"> som vid behov korrigeras.</w:t>
      </w:r>
      <w:r w:rsidR="00A0541D" w:rsidRPr="00794401">
        <w:t xml:space="preserve"> </w:t>
      </w:r>
    </w:p>
    <w:p w14:paraId="18A9CAB4" w14:textId="77777777" w:rsidR="00555D23" w:rsidRDefault="00555D23" w:rsidP="005C56E0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5FF7474A" w14:textId="51CBF604" w:rsidR="005C56E0" w:rsidRPr="005C56E0" w:rsidRDefault="005C56E0" w:rsidP="005C56E0">
      <w:pPr>
        <w:rPr>
          <w:rFonts w:asciiTheme="majorHAnsi" w:eastAsiaTheme="majorEastAsia" w:hAnsiTheme="majorHAnsi" w:cstheme="majorBidi"/>
          <w:sz w:val="26"/>
          <w:szCs w:val="26"/>
        </w:rPr>
      </w:pPr>
      <w:r w:rsidRPr="005C56E0">
        <w:rPr>
          <w:rFonts w:asciiTheme="majorHAnsi" w:eastAsiaTheme="majorEastAsia" w:hAnsiTheme="majorHAnsi" w:cstheme="majorBidi"/>
          <w:sz w:val="26"/>
          <w:szCs w:val="26"/>
        </w:rPr>
        <w:t xml:space="preserve">Uppföljning </w:t>
      </w:r>
    </w:p>
    <w:p w14:paraId="0E470ECD" w14:textId="4BE3A857" w:rsidR="005C56E0" w:rsidRDefault="005C56E0" w:rsidP="005C56E0">
      <w:r>
        <w:t>En halvtids- och heltidsuppföljning görs av projektledaren där det kortfattat beskrivs hur medlen används för att stärka den akademiska miljön</w:t>
      </w:r>
      <w:r w:rsidR="000C7747">
        <w:t>, max 1 A4. Uppföljningen skickas till Avdelning för Forsknings- och utbildningsstöd.</w:t>
      </w:r>
      <w:r>
        <w:t xml:space="preserve"> FUS/EKO gör en årlig uppföljning av antal projekt och finansiering som redovisas i forskningsrådet. Prorektor för forskning ansvarar för att följa upp den strategiska samfinansieringen efter 3 år och ytterligare igen efter 3 år för att säkerställa att beslutet har den effekt det är ämnat för. </w:t>
      </w:r>
    </w:p>
    <w:p w14:paraId="44374DB4" w14:textId="19C92589" w:rsidR="006C25BB" w:rsidRDefault="006C25BB" w:rsidP="005C56E0">
      <w:pPr>
        <w:rPr>
          <w:rFonts w:asciiTheme="majorHAnsi" w:hAnsiTheme="majorHAnsi" w:cstheme="majorHAnsi"/>
          <w:sz w:val="26"/>
          <w:szCs w:val="26"/>
        </w:rPr>
      </w:pPr>
    </w:p>
    <w:p w14:paraId="54B1C99E" w14:textId="77777777" w:rsidR="004F16FE" w:rsidRDefault="004F16FE" w:rsidP="005C56E0">
      <w:pPr>
        <w:rPr>
          <w:rFonts w:asciiTheme="majorHAnsi" w:hAnsiTheme="majorHAnsi" w:cstheme="majorHAnsi"/>
          <w:sz w:val="26"/>
          <w:szCs w:val="26"/>
        </w:rPr>
      </w:pPr>
    </w:p>
    <w:p w14:paraId="2174CB69" w14:textId="13984672" w:rsidR="004F16FE" w:rsidRDefault="004F16FE" w:rsidP="005C56E0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__________________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  <w:t>________________</w:t>
      </w:r>
    </w:p>
    <w:p w14:paraId="44537121" w14:textId="6807A4D8" w:rsidR="00EC6D88" w:rsidRPr="00EC6D88" w:rsidRDefault="00EC6D88" w:rsidP="004F16FE">
      <w:pPr>
        <w:spacing w:line="240" w:lineRule="auto"/>
      </w:pPr>
      <w:r w:rsidRPr="00EC6D88">
        <w:lastRenderedPageBreak/>
        <w:t>Christina</w:t>
      </w:r>
      <w:r w:rsidR="002D4A42">
        <w:t xml:space="preserve"> Sandström </w:t>
      </w:r>
      <w:r w:rsidR="002D4A42">
        <w:tab/>
      </w:r>
      <w:r w:rsidR="002D4A42">
        <w:tab/>
      </w:r>
      <w:r w:rsidR="002D4A42" w:rsidRPr="00EC6D88">
        <w:t>Ludde Edgren</w:t>
      </w:r>
      <w:r w:rsidR="004F16FE">
        <w:br/>
      </w:r>
      <w:r w:rsidR="002D4A42">
        <w:t>Chef Ekonomiavdelningen</w:t>
      </w:r>
      <w:r w:rsidR="002D4A42">
        <w:tab/>
      </w:r>
      <w:r w:rsidR="004F16FE">
        <w:tab/>
      </w:r>
      <w:r w:rsidR="002D4A42">
        <w:t>Chef Forsknings- och</w:t>
      </w:r>
      <w:r w:rsidR="004F16FE">
        <w:t xml:space="preserve"> </w:t>
      </w:r>
      <w:proofErr w:type="spellStart"/>
      <w:r w:rsidR="002D4A42">
        <w:t>utbildingsstöd</w:t>
      </w:r>
      <w:proofErr w:type="spellEnd"/>
    </w:p>
    <w:p w14:paraId="06CC128D" w14:textId="5DF062E5" w:rsidR="00EC6D88" w:rsidRPr="00EC6D88" w:rsidRDefault="00EC6D88" w:rsidP="005C56E0"/>
    <w:p w14:paraId="254C0F7C" w14:textId="77777777" w:rsidR="005631CB" w:rsidRPr="008A5865" w:rsidRDefault="005631CB" w:rsidP="005631CB">
      <w:pPr>
        <w:pStyle w:val="Liststycke"/>
        <w:rPr>
          <w:i/>
          <w:color w:val="FF0000"/>
        </w:rPr>
      </w:pPr>
    </w:p>
    <w:p w14:paraId="15758FFD" w14:textId="1447D632" w:rsidR="00A3347C" w:rsidRPr="00A3347C" w:rsidRDefault="00A3347C" w:rsidP="00A3347C">
      <w:pPr>
        <w:ind w:left="360"/>
        <w:rPr>
          <w:i/>
          <w:color w:val="FF0000"/>
        </w:rPr>
      </w:pPr>
    </w:p>
    <w:p w14:paraId="0A182AA3" w14:textId="77777777" w:rsidR="00A3347C" w:rsidRPr="002C1AF6" w:rsidRDefault="00A3347C" w:rsidP="00A3347C">
      <w:pPr>
        <w:pStyle w:val="Liststycke"/>
        <w:rPr>
          <w:i/>
          <w:color w:val="FF0000"/>
        </w:rPr>
      </w:pPr>
    </w:p>
    <w:p w14:paraId="3B5AA2A2" w14:textId="5AD3F93B" w:rsidR="00EC6D88" w:rsidRPr="006C25BB" w:rsidRDefault="00EC6D88" w:rsidP="005C56E0">
      <w:pPr>
        <w:rPr>
          <w:rFonts w:asciiTheme="majorHAnsi" w:hAnsiTheme="majorHAnsi" w:cstheme="majorHAnsi"/>
          <w:sz w:val="26"/>
          <w:szCs w:val="26"/>
        </w:rPr>
      </w:pPr>
    </w:p>
    <w:sectPr w:rsidR="00EC6D88" w:rsidRPr="006C25BB" w:rsidSect="00A007FB">
      <w:footerReference w:type="default" r:id="rId8"/>
      <w:headerReference w:type="first" r:id="rId9"/>
      <w:footerReference w:type="first" r:id="rId10"/>
      <w:pgSz w:w="11906" w:h="16838" w:code="9"/>
      <w:pgMar w:top="2245" w:right="2268" w:bottom="1637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83D9" w14:textId="77777777" w:rsidR="0004694D" w:rsidRDefault="0004694D" w:rsidP="00E25647">
      <w:pPr>
        <w:spacing w:line="240" w:lineRule="auto"/>
      </w:pPr>
      <w:r>
        <w:separator/>
      </w:r>
    </w:p>
  </w:endnote>
  <w:endnote w:type="continuationSeparator" w:id="0">
    <w:p w14:paraId="7DFC4A77" w14:textId="77777777" w:rsidR="0004694D" w:rsidRDefault="0004694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C4468B" w:rsidRPr="0073754A" w14:paraId="76B3E7B3" w14:textId="77777777" w:rsidTr="00130729">
      <w:trPr>
        <w:trHeight w:val="57"/>
      </w:trPr>
      <w:tc>
        <w:tcPr>
          <w:tcW w:w="567" w:type="dxa"/>
        </w:tcPr>
        <w:p w14:paraId="63951824" w14:textId="77777777" w:rsidR="00C4468B" w:rsidRPr="0073754A" w:rsidRDefault="00C4468B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69CBFCD6" w14:textId="77777777" w:rsidR="00C4468B" w:rsidRPr="0073754A" w:rsidRDefault="00C4468B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51AF7CD3" w14:textId="77777777" w:rsidR="00C4468B" w:rsidRPr="0073754A" w:rsidRDefault="00C4468B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545497BF" w14:textId="77777777" w:rsidR="00C4468B" w:rsidRPr="0073754A" w:rsidRDefault="00C4468B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C4E6635" w14:textId="77777777" w:rsidR="00C4468B" w:rsidRPr="0073754A" w:rsidRDefault="00C4468B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C4468B" w14:paraId="17FA4148" w14:textId="77777777" w:rsidTr="00130729">
      <w:trPr>
        <w:trHeight w:val="284"/>
      </w:trPr>
      <w:tc>
        <w:tcPr>
          <w:tcW w:w="567" w:type="dxa"/>
        </w:tcPr>
        <w:p w14:paraId="6ECCC62B" w14:textId="77777777" w:rsidR="00C4468B" w:rsidRDefault="00C4468B" w:rsidP="00130729">
          <w:pPr>
            <w:pStyle w:val="Sidfot"/>
          </w:pPr>
        </w:p>
      </w:tc>
      <w:tc>
        <w:tcPr>
          <w:tcW w:w="1631" w:type="dxa"/>
        </w:tcPr>
        <w:p w14:paraId="40DB6179" w14:textId="77777777" w:rsidR="00C4468B" w:rsidRDefault="00C4468B" w:rsidP="00130729">
          <w:pPr>
            <w:pStyle w:val="Sidfot"/>
          </w:pPr>
        </w:p>
      </w:tc>
      <w:tc>
        <w:tcPr>
          <w:tcW w:w="280" w:type="dxa"/>
        </w:tcPr>
        <w:p w14:paraId="3B37308E" w14:textId="77777777" w:rsidR="00C4468B" w:rsidRDefault="00C4468B" w:rsidP="00130729">
          <w:pPr>
            <w:pStyle w:val="Sidfot"/>
          </w:pPr>
        </w:p>
      </w:tc>
      <w:tc>
        <w:tcPr>
          <w:tcW w:w="783" w:type="dxa"/>
        </w:tcPr>
        <w:p w14:paraId="4F4E8A02" w14:textId="77777777" w:rsidR="00C4468B" w:rsidRDefault="00C4468B" w:rsidP="00130729">
          <w:pPr>
            <w:pStyle w:val="Sidfot"/>
          </w:pPr>
        </w:p>
      </w:tc>
      <w:tc>
        <w:tcPr>
          <w:tcW w:w="5811" w:type="dxa"/>
        </w:tcPr>
        <w:p w14:paraId="13114113" w14:textId="77777777" w:rsidR="00C4468B" w:rsidRDefault="00C4468B" w:rsidP="00130729">
          <w:pPr>
            <w:pStyle w:val="Sidfot"/>
          </w:pPr>
        </w:p>
      </w:tc>
    </w:tr>
    <w:tr w:rsidR="00C4468B" w14:paraId="6F205F7D" w14:textId="77777777" w:rsidTr="00130729">
      <w:tc>
        <w:tcPr>
          <w:tcW w:w="567" w:type="dxa"/>
        </w:tcPr>
        <w:p w14:paraId="76A736A7" w14:textId="77777777" w:rsidR="00C4468B" w:rsidRDefault="00C4468B" w:rsidP="00130729">
          <w:pPr>
            <w:pStyle w:val="Sidfot"/>
          </w:pPr>
        </w:p>
      </w:tc>
      <w:tc>
        <w:tcPr>
          <w:tcW w:w="1631" w:type="dxa"/>
        </w:tcPr>
        <w:p w14:paraId="07E89A29" w14:textId="77777777" w:rsidR="00C4468B" w:rsidRDefault="00C4468B" w:rsidP="00130729">
          <w:pPr>
            <w:pStyle w:val="Sidfot"/>
          </w:pPr>
        </w:p>
      </w:tc>
      <w:tc>
        <w:tcPr>
          <w:tcW w:w="280" w:type="dxa"/>
        </w:tcPr>
        <w:p w14:paraId="016EC32E" w14:textId="77777777" w:rsidR="00C4468B" w:rsidRDefault="00C4468B" w:rsidP="00130729">
          <w:pPr>
            <w:pStyle w:val="Sidfot"/>
          </w:pPr>
        </w:p>
      </w:tc>
      <w:tc>
        <w:tcPr>
          <w:tcW w:w="783" w:type="dxa"/>
        </w:tcPr>
        <w:p w14:paraId="11427C9A" w14:textId="77777777" w:rsidR="00C4468B" w:rsidRDefault="00C4468B" w:rsidP="00130729">
          <w:pPr>
            <w:pStyle w:val="Sidfot"/>
          </w:pPr>
        </w:p>
      </w:tc>
      <w:tc>
        <w:tcPr>
          <w:tcW w:w="5811" w:type="dxa"/>
        </w:tcPr>
        <w:p w14:paraId="3EB2DEF6" w14:textId="77777777" w:rsidR="00C4468B" w:rsidRDefault="00C4468B" w:rsidP="00130729">
          <w:pPr>
            <w:pStyle w:val="Sidfot"/>
          </w:pPr>
        </w:p>
      </w:tc>
    </w:tr>
    <w:tr w:rsidR="00C4468B" w14:paraId="0D47A46C" w14:textId="77777777" w:rsidTr="00130729">
      <w:tc>
        <w:tcPr>
          <w:tcW w:w="567" w:type="dxa"/>
        </w:tcPr>
        <w:p w14:paraId="47FC37F2" w14:textId="77777777" w:rsidR="00C4468B" w:rsidRDefault="00C4468B" w:rsidP="00130729">
          <w:pPr>
            <w:pStyle w:val="SidfotEpost"/>
          </w:pPr>
        </w:p>
      </w:tc>
      <w:tc>
        <w:tcPr>
          <w:tcW w:w="1631" w:type="dxa"/>
        </w:tcPr>
        <w:p w14:paraId="31FB0A5E" w14:textId="77777777" w:rsidR="00C4468B" w:rsidRDefault="00C4468B" w:rsidP="00130729">
          <w:pPr>
            <w:pStyle w:val="SidfotEpost"/>
          </w:pPr>
        </w:p>
      </w:tc>
      <w:tc>
        <w:tcPr>
          <w:tcW w:w="280" w:type="dxa"/>
        </w:tcPr>
        <w:p w14:paraId="06C98E9F" w14:textId="77777777" w:rsidR="00C4468B" w:rsidRDefault="00C4468B" w:rsidP="00130729">
          <w:pPr>
            <w:pStyle w:val="Sidfot"/>
          </w:pPr>
        </w:p>
      </w:tc>
      <w:tc>
        <w:tcPr>
          <w:tcW w:w="783" w:type="dxa"/>
        </w:tcPr>
        <w:p w14:paraId="7D710E66" w14:textId="77777777" w:rsidR="00C4468B" w:rsidRDefault="00C4468B" w:rsidP="00130729">
          <w:pPr>
            <w:pStyle w:val="Sidfot"/>
          </w:pPr>
        </w:p>
      </w:tc>
      <w:tc>
        <w:tcPr>
          <w:tcW w:w="5811" w:type="dxa"/>
        </w:tcPr>
        <w:p w14:paraId="75425870" w14:textId="77777777" w:rsidR="00C4468B" w:rsidRDefault="00C4468B" w:rsidP="00130729">
          <w:pPr>
            <w:pStyle w:val="Sidfot"/>
          </w:pPr>
        </w:p>
      </w:tc>
    </w:tr>
    <w:tr w:rsidR="00C4468B" w14:paraId="409B26CD" w14:textId="77777777" w:rsidTr="00130729">
      <w:tc>
        <w:tcPr>
          <w:tcW w:w="567" w:type="dxa"/>
        </w:tcPr>
        <w:p w14:paraId="107B6DB9" w14:textId="77777777" w:rsidR="00C4468B" w:rsidRDefault="00C4468B" w:rsidP="00130729">
          <w:pPr>
            <w:pStyle w:val="Sidfot"/>
          </w:pPr>
        </w:p>
      </w:tc>
      <w:tc>
        <w:tcPr>
          <w:tcW w:w="1631" w:type="dxa"/>
        </w:tcPr>
        <w:p w14:paraId="6A2D054E" w14:textId="77777777" w:rsidR="00C4468B" w:rsidRDefault="00C4468B" w:rsidP="00130729">
          <w:pPr>
            <w:pStyle w:val="Sidfot"/>
          </w:pPr>
        </w:p>
      </w:tc>
      <w:tc>
        <w:tcPr>
          <w:tcW w:w="280" w:type="dxa"/>
        </w:tcPr>
        <w:p w14:paraId="5C317CE4" w14:textId="77777777" w:rsidR="00C4468B" w:rsidRDefault="00C4468B" w:rsidP="00130729">
          <w:pPr>
            <w:pStyle w:val="Sidfot"/>
          </w:pPr>
        </w:p>
      </w:tc>
      <w:tc>
        <w:tcPr>
          <w:tcW w:w="783" w:type="dxa"/>
        </w:tcPr>
        <w:p w14:paraId="719124D2" w14:textId="77777777" w:rsidR="00C4468B" w:rsidRDefault="00C4468B" w:rsidP="00130729">
          <w:pPr>
            <w:pStyle w:val="Sidfot"/>
          </w:pPr>
        </w:p>
      </w:tc>
      <w:tc>
        <w:tcPr>
          <w:tcW w:w="5811" w:type="dxa"/>
        </w:tcPr>
        <w:p w14:paraId="683E7F01" w14:textId="77777777" w:rsidR="00C4468B" w:rsidRDefault="00C4468B" w:rsidP="00130729">
          <w:pPr>
            <w:pStyle w:val="Sidfot"/>
          </w:pPr>
        </w:p>
      </w:tc>
    </w:tr>
    <w:tr w:rsidR="00C4468B" w14:paraId="557BBFBD" w14:textId="77777777" w:rsidTr="00130729">
      <w:tc>
        <w:tcPr>
          <w:tcW w:w="567" w:type="dxa"/>
        </w:tcPr>
        <w:p w14:paraId="1B2C4D5B" w14:textId="77777777" w:rsidR="00C4468B" w:rsidRDefault="00C4468B" w:rsidP="00130729">
          <w:pPr>
            <w:pStyle w:val="Sidfot"/>
          </w:pPr>
        </w:p>
      </w:tc>
      <w:tc>
        <w:tcPr>
          <w:tcW w:w="1631" w:type="dxa"/>
        </w:tcPr>
        <w:p w14:paraId="0DA06F75" w14:textId="77777777" w:rsidR="00C4468B" w:rsidRDefault="00C4468B" w:rsidP="00130729">
          <w:pPr>
            <w:pStyle w:val="Sidfot"/>
          </w:pPr>
        </w:p>
      </w:tc>
      <w:tc>
        <w:tcPr>
          <w:tcW w:w="280" w:type="dxa"/>
        </w:tcPr>
        <w:p w14:paraId="5EE09559" w14:textId="77777777" w:rsidR="00C4468B" w:rsidRDefault="00C4468B" w:rsidP="00130729">
          <w:pPr>
            <w:pStyle w:val="Sidfot"/>
          </w:pPr>
        </w:p>
      </w:tc>
      <w:tc>
        <w:tcPr>
          <w:tcW w:w="783" w:type="dxa"/>
        </w:tcPr>
        <w:p w14:paraId="68CE59DC" w14:textId="77777777" w:rsidR="00C4468B" w:rsidRDefault="00C4468B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4F5A47A7" w14:textId="2AF1F809" w:rsidR="00C4468B" w:rsidRPr="0019145C" w:rsidRDefault="00C4468B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F53691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F53691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077788FC" w14:textId="77777777" w:rsidR="00C4468B" w:rsidRPr="00630209" w:rsidRDefault="00C4468B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C4468B" w:rsidRPr="0073754A" w14:paraId="1D3E0285" w14:textId="77777777" w:rsidTr="008B5138">
      <w:tc>
        <w:tcPr>
          <w:tcW w:w="9072" w:type="dxa"/>
          <w:vAlign w:val="bottom"/>
        </w:tcPr>
        <w:p w14:paraId="19B3AE9A" w14:textId="35A8A4F2" w:rsidR="00C4468B" w:rsidRPr="0073754A" w:rsidRDefault="00C4468B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F53691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F53691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6EF3611C" w14:textId="77777777" w:rsidR="00C4468B" w:rsidRPr="0062303E" w:rsidRDefault="00C4468B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CD9FC" w14:textId="77777777" w:rsidR="0004694D" w:rsidRPr="001565B5" w:rsidRDefault="0004694D" w:rsidP="001565B5">
      <w:pPr>
        <w:pStyle w:val="Sidfot"/>
      </w:pPr>
    </w:p>
  </w:footnote>
  <w:footnote w:type="continuationSeparator" w:id="0">
    <w:p w14:paraId="0EB36A04" w14:textId="77777777" w:rsidR="0004694D" w:rsidRDefault="0004694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FC777" w14:textId="77777777" w:rsidR="00C4468B" w:rsidRDefault="00C4468B" w:rsidP="00E44A20">
    <w:pPr>
      <w:pStyle w:val="Sidhuvud"/>
      <w:tabs>
        <w:tab w:val="left" w:pos="476"/>
        <w:tab w:val="right" w:pos="5125"/>
      </w:tabs>
      <w:spacing w:after="60"/>
      <w:jc w:val="left"/>
      <w:rPr>
        <w:rFonts w:asciiTheme="majorHAnsi" w:hAnsiTheme="majorHAnsi" w:cstheme="majorHAnsi"/>
        <w:noProof/>
      </w:rPr>
    </w:pPr>
    <w:r>
      <w:rPr>
        <w:rFonts w:asciiTheme="majorHAnsi" w:hAnsiTheme="majorHAnsi" w:cstheme="majorHAnsi"/>
        <w:noProof/>
      </w:rPr>
      <w:t>20</w:t>
    </w:r>
    <w:r w:rsidR="00A204C8">
      <w:rPr>
        <w:rFonts w:asciiTheme="majorHAnsi" w:hAnsiTheme="majorHAnsi" w:cstheme="majorHAnsi"/>
        <w:noProof/>
      </w:rPr>
      <w:t>20</w:t>
    </w:r>
    <w:r>
      <w:rPr>
        <w:rFonts w:asciiTheme="majorHAnsi" w:hAnsiTheme="majorHAnsi" w:cstheme="majorHAnsi"/>
        <w:noProof/>
      </w:rPr>
      <w:t>-</w:t>
    </w:r>
  </w:p>
  <w:p w14:paraId="4303C518" w14:textId="7FB0222E" w:rsidR="00C4468B" w:rsidRDefault="00C4468B" w:rsidP="00E44A20">
    <w:pPr>
      <w:pStyle w:val="Sidhuvud"/>
      <w:tabs>
        <w:tab w:val="left" w:pos="476"/>
        <w:tab w:val="right" w:pos="5125"/>
      </w:tabs>
      <w:spacing w:after="60"/>
      <w:jc w:val="left"/>
      <w:rPr>
        <w:rFonts w:asciiTheme="majorHAnsi" w:hAnsiTheme="majorHAnsi" w:cstheme="majorHAnsi"/>
        <w:noProof/>
      </w:rPr>
    </w:pPr>
    <w:r>
      <w:rPr>
        <w:rFonts w:asciiTheme="majorHAnsi" w:hAnsiTheme="majorHAnsi" w:cstheme="majorHAnsi"/>
        <w:noProof/>
      </w:rPr>
      <w:t xml:space="preserve">DNR: </w:t>
    </w:r>
    <w:r w:rsidR="007753E7" w:rsidRPr="007753E7">
      <w:rPr>
        <w:rFonts w:asciiTheme="majorHAnsi" w:hAnsiTheme="majorHAnsi" w:cstheme="majorHAnsi"/>
        <w:noProof/>
      </w:rPr>
      <w:t>MIUN 20</w:t>
    </w:r>
    <w:r w:rsidR="00A204C8">
      <w:rPr>
        <w:rFonts w:asciiTheme="majorHAnsi" w:hAnsiTheme="majorHAnsi" w:cstheme="majorHAnsi"/>
        <w:noProof/>
      </w:rPr>
      <w:t>20</w:t>
    </w:r>
    <w:r w:rsidR="007753E7" w:rsidRPr="007753E7">
      <w:rPr>
        <w:rFonts w:asciiTheme="majorHAnsi" w:hAnsiTheme="majorHAnsi" w:cstheme="majorHAnsi"/>
        <w:noProof/>
      </w:rPr>
      <w:t>/</w:t>
    </w:r>
  </w:p>
  <w:p w14:paraId="02AD11A6" w14:textId="77777777" w:rsidR="00C4468B" w:rsidRPr="00545972" w:rsidRDefault="00C4468B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3722BCD5" wp14:editId="4AB31184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B8406A"/>
    <w:multiLevelType w:val="hybridMultilevel"/>
    <w:tmpl w:val="E6584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324C3D"/>
    <w:multiLevelType w:val="hybridMultilevel"/>
    <w:tmpl w:val="E2CEAC70"/>
    <w:lvl w:ilvl="0" w:tplc="60CCF2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FFC4E08"/>
    <w:multiLevelType w:val="hybridMultilevel"/>
    <w:tmpl w:val="AD842F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20"/>
    <w:rsid w:val="0000059E"/>
    <w:rsid w:val="00020939"/>
    <w:rsid w:val="00036CB0"/>
    <w:rsid w:val="0004694D"/>
    <w:rsid w:val="000805AA"/>
    <w:rsid w:val="00082F27"/>
    <w:rsid w:val="00096720"/>
    <w:rsid w:val="000A18A5"/>
    <w:rsid w:val="000B0C3B"/>
    <w:rsid w:val="000C1C67"/>
    <w:rsid w:val="000C7747"/>
    <w:rsid w:val="000D742D"/>
    <w:rsid w:val="000E3404"/>
    <w:rsid w:val="000F60CF"/>
    <w:rsid w:val="001002AA"/>
    <w:rsid w:val="00102A17"/>
    <w:rsid w:val="001038E7"/>
    <w:rsid w:val="00111AD5"/>
    <w:rsid w:val="001273E2"/>
    <w:rsid w:val="00130729"/>
    <w:rsid w:val="0013632C"/>
    <w:rsid w:val="00137125"/>
    <w:rsid w:val="00141623"/>
    <w:rsid w:val="00142889"/>
    <w:rsid w:val="00146AF1"/>
    <w:rsid w:val="001510B0"/>
    <w:rsid w:val="001565B5"/>
    <w:rsid w:val="00165B16"/>
    <w:rsid w:val="0019091E"/>
    <w:rsid w:val="0019145C"/>
    <w:rsid w:val="00192763"/>
    <w:rsid w:val="001A3F83"/>
    <w:rsid w:val="001A4539"/>
    <w:rsid w:val="001D499C"/>
    <w:rsid w:val="001E2799"/>
    <w:rsid w:val="001F0812"/>
    <w:rsid w:val="00205EB0"/>
    <w:rsid w:val="0021544E"/>
    <w:rsid w:val="00224ECF"/>
    <w:rsid w:val="00256EC9"/>
    <w:rsid w:val="0026291D"/>
    <w:rsid w:val="00270306"/>
    <w:rsid w:val="00284F46"/>
    <w:rsid w:val="00285F1A"/>
    <w:rsid w:val="002872AF"/>
    <w:rsid w:val="0029770C"/>
    <w:rsid w:val="002B0636"/>
    <w:rsid w:val="002B3D56"/>
    <w:rsid w:val="002C1AF6"/>
    <w:rsid w:val="002C7BDF"/>
    <w:rsid w:val="002D1A6B"/>
    <w:rsid w:val="002D4A42"/>
    <w:rsid w:val="002E00E7"/>
    <w:rsid w:val="002E0931"/>
    <w:rsid w:val="002F2FCC"/>
    <w:rsid w:val="00303DCD"/>
    <w:rsid w:val="00307E8D"/>
    <w:rsid w:val="00317C32"/>
    <w:rsid w:val="00331BAE"/>
    <w:rsid w:val="00332B42"/>
    <w:rsid w:val="00342BAB"/>
    <w:rsid w:val="00342D40"/>
    <w:rsid w:val="00343B3B"/>
    <w:rsid w:val="003677FC"/>
    <w:rsid w:val="003816F9"/>
    <w:rsid w:val="003A4AE7"/>
    <w:rsid w:val="003A5F7E"/>
    <w:rsid w:val="003B7E1C"/>
    <w:rsid w:val="003C19D5"/>
    <w:rsid w:val="003E2BB0"/>
    <w:rsid w:val="003E4BDD"/>
    <w:rsid w:val="003F115C"/>
    <w:rsid w:val="003F2261"/>
    <w:rsid w:val="003F4840"/>
    <w:rsid w:val="003F4848"/>
    <w:rsid w:val="004050F1"/>
    <w:rsid w:val="00413E88"/>
    <w:rsid w:val="0044747B"/>
    <w:rsid w:val="004552D7"/>
    <w:rsid w:val="004647F0"/>
    <w:rsid w:val="00473D65"/>
    <w:rsid w:val="00474416"/>
    <w:rsid w:val="0047515C"/>
    <w:rsid w:val="00482434"/>
    <w:rsid w:val="004871AA"/>
    <w:rsid w:val="00491F6D"/>
    <w:rsid w:val="004A50F6"/>
    <w:rsid w:val="004C5302"/>
    <w:rsid w:val="004E2A75"/>
    <w:rsid w:val="004E7709"/>
    <w:rsid w:val="004F16FE"/>
    <w:rsid w:val="00522574"/>
    <w:rsid w:val="00526960"/>
    <w:rsid w:val="00545972"/>
    <w:rsid w:val="005553CF"/>
    <w:rsid w:val="00555D23"/>
    <w:rsid w:val="00555DFF"/>
    <w:rsid w:val="005631CB"/>
    <w:rsid w:val="005804DF"/>
    <w:rsid w:val="0058105A"/>
    <w:rsid w:val="005B1832"/>
    <w:rsid w:val="005C254A"/>
    <w:rsid w:val="005C56E0"/>
    <w:rsid w:val="005D17D5"/>
    <w:rsid w:val="005D4735"/>
    <w:rsid w:val="005E354A"/>
    <w:rsid w:val="005E3AF4"/>
    <w:rsid w:val="005F437C"/>
    <w:rsid w:val="00622233"/>
    <w:rsid w:val="0062283A"/>
    <w:rsid w:val="0062303E"/>
    <w:rsid w:val="00630209"/>
    <w:rsid w:val="0063568D"/>
    <w:rsid w:val="006419CE"/>
    <w:rsid w:val="00644641"/>
    <w:rsid w:val="00650B23"/>
    <w:rsid w:val="006553B4"/>
    <w:rsid w:val="0065642B"/>
    <w:rsid w:val="00662B38"/>
    <w:rsid w:val="00675FF0"/>
    <w:rsid w:val="00680823"/>
    <w:rsid w:val="0069094B"/>
    <w:rsid w:val="006927D2"/>
    <w:rsid w:val="00692CD8"/>
    <w:rsid w:val="00697759"/>
    <w:rsid w:val="006B01B9"/>
    <w:rsid w:val="006B4D1B"/>
    <w:rsid w:val="006B6100"/>
    <w:rsid w:val="006C1D81"/>
    <w:rsid w:val="006C25BB"/>
    <w:rsid w:val="006D6411"/>
    <w:rsid w:val="00701722"/>
    <w:rsid w:val="007030EF"/>
    <w:rsid w:val="00710D48"/>
    <w:rsid w:val="007119E4"/>
    <w:rsid w:val="00715DD8"/>
    <w:rsid w:val="00720BB0"/>
    <w:rsid w:val="0072258C"/>
    <w:rsid w:val="007308DC"/>
    <w:rsid w:val="0073754A"/>
    <w:rsid w:val="00740686"/>
    <w:rsid w:val="00745A0E"/>
    <w:rsid w:val="00765DCC"/>
    <w:rsid w:val="007669AF"/>
    <w:rsid w:val="007753E7"/>
    <w:rsid w:val="00781A86"/>
    <w:rsid w:val="00783052"/>
    <w:rsid w:val="00792F23"/>
    <w:rsid w:val="00794401"/>
    <w:rsid w:val="007A0972"/>
    <w:rsid w:val="007D1A2F"/>
    <w:rsid w:val="007D59F2"/>
    <w:rsid w:val="007F5B9C"/>
    <w:rsid w:val="00804A07"/>
    <w:rsid w:val="00823518"/>
    <w:rsid w:val="00830F24"/>
    <w:rsid w:val="0083242C"/>
    <w:rsid w:val="00836BFB"/>
    <w:rsid w:val="00842A5F"/>
    <w:rsid w:val="00847DB3"/>
    <w:rsid w:val="00853CDE"/>
    <w:rsid w:val="00857159"/>
    <w:rsid w:val="008808D5"/>
    <w:rsid w:val="00881FF0"/>
    <w:rsid w:val="008A5865"/>
    <w:rsid w:val="008B5138"/>
    <w:rsid w:val="008D0FB7"/>
    <w:rsid w:val="008D2DF7"/>
    <w:rsid w:val="008E5E33"/>
    <w:rsid w:val="008F305F"/>
    <w:rsid w:val="008F6620"/>
    <w:rsid w:val="009161BE"/>
    <w:rsid w:val="00937407"/>
    <w:rsid w:val="009604E0"/>
    <w:rsid w:val="00961BD7"/>
    <w:rsid w:val="00970E4C"/>
    <w:rsid w:val="00971A6A"/>
    <w:rsid w:val="00992047"/>
    <w:rsid w:val="0099301C"/>
    <w:rsid w:val="0099381C"/>
    <w:rsid w:val="009B2B6E"/>
    <w:rsid w:val="009B454F"/>
    <w:rsid w:val="009B63D4"/>
    <w:rsid w:val="009B678E"/>
    <w:rsid w:val="009D59CA"/>
    <w:rsid w:val="00A007FB"/>
    <w:rsid w:val="00A03753"/>
    <w:rsid w:val="00A0541D"/>
    <w:rsid w:val="00A16DB0"/>
    <w:rsid w:val="00A204C8"/>
    <w:rsid w:val="00A3347C"/>
    <w:rsid w:val="00A35A0B"/>
    <w:rsid w:val="00A55BE8"/>
    <w:rsid w:val="00A634D2"/>
    <w:rsid w:val="00A6479C"/>
    <w:rsid w:val="00A66AB8"/>
    <w:rsid w:val="00A80127"/>
    <w:rsid w:val="00A90B63"/>
    <w:rsid w:val="00A94F83"/>
    <w:rsid w:val="00AA537D"/>
    <w:rsid w:val="00AB4043"/>
    <w:rsid w:val="00AB49A3"/>
    <w:rsid w:val="00AD4A6E"/>
    <w:rsid w:val="00AD7499"/>
    <w:rsid w:val="00B00D17"/>
    <w:rsid w:val="00B13B81"/>
    <w:rsid w:val="00B302B0"/>
    <w:rsid w:val="00B3315A"/>
    <w:rsid w:val="00B47741"/>
    <w:rsid w:val="00B63898"/>
    <w:rsid w:val="00B77BED"/>
    <w:rsid w:val="00B944E0"/>
    <w:rsid w:val="00B957FF"/>
    <w:rsid w:val="00BA514F"/>
    <w:rsid w:val="00BA69B4"/>
    <w:rsid w:val="00BB315B"/>
    <w:rsid w:val="00BB7C98"/>
    <w:rsid w:val="00BC1655"/>
    <w:rsid w:val="00BD6D37"/>
    <w:rsid w:val="00BE48BC"/>
    <w:rsid w:val="00C14A5B"/>
    <w:rsid w:val="00C26924"/>
    <w:rsid w:val="00C36C4F"/>
    <w:rsid w:val="00C4468B"/>
    <w:rsid w:val="00C45C23"/>
    <w:rsid w:val="00C54FAD"/>
    <w:rsid w:val="00C82E48"/>
    <w:rsid w:val="00C833CC"/>
    <w:rsid w:val="00CA3E13"/>
    <w:rsid w:val="00CA70D8"/>
    <w:rsid w:val="00CF3963"/>
    <w:rsid w:val="00D04679"/>
    <w:rsid w:val="00D06401"/>
    <w:rsid w:val="00D06BAB"/>
    <w:rsid w:val="00D1380F"/>
    <w:rsid w:val="00D14958"/>
    <w:rsid w:val="00D24A81"/>
    <w:rsid w:val="00D266DC"/>
    <w:rsid w:val="00D40D2B"/>
    <w:rsid w:val="00D522BD"/>
    <w:rsid w:val="00D85667"/>
    <w:rsid w:val="00DA22C6"/>
    <w:rsid w:val="00DC2506"/>
    <w:rsid w:val="00DC5D7C"/>
    <w:rsid w:val="00DD47BA"/>
    <w:rsid w:val="00DF1A86"/>
    <w:rsid w:val="00E00990"/>
    <w:rsid w:val="00E166BA"/>
    <w:rsid w:val="00E25647"/>
    <w:rsid w:val="00E26B0B"/>
    <w:rsid w:val="00E34AE9"/>
    <w:rsid w:val="00E36A6A"/>
    <w:rsid w:val="00E44A20"/>
    <w:rsid w:val="00E4678B"/>
    <w:rsid w:val="00E6474D"/>
    <w:rsid w:val="00E65FCD"/>
    <w:rsid w:val="00E83CD0"/>
    <w:rsid w:val="00E90FF0"/>
    <w:rsid w:val="00E93E64"/>
    <w:rsid w:val="00E9607A"/>
    <w:rsid w:val="00EA634C"/>
    <w:rsid w:val="00EB27BF"/>
    <w:rsid w:val="00EB2977"/>
    <w:rsid w:val="00EC6D88"/>
    <w:rsid w:val="00ED19E9"/>
    <w:rsid w:val="00ED4855"/>
    <w:rsid w:val="00ED5FAC"/>
    <w:rsid w:val="00EF35D6"/>
    <w:rsid w:val="00F01FFE"/>
    <w:rsid w:val="00F12E29"/>
    <w:rsid w:val="00F218D1"/>
    <w:rsid w:val="00F22361"/>
    <w:rsid w:val="00F36CA4"/>
    <w:rsid w:val="00F4475F"/>
    <w:rsid w:val="00F53691"/>
    <w:rsid w:val="00F65587"/>
    <w:rsid w:val="00F82494"/>
    <w:rsid w:val="00F943B5"/>
    <w:rsid w:val="00F97BA1"/>
    <w:rsid w:val="00FA7315"/>
    <w:rsid w:val="00FA7CA6"/>
    <w:rsid w:val="00FB1DA0"/>
    <w:rsid w:val="00FC4935"/>
    <w:rsid w:val="00FE05D8"/>
    <w:rsid w:val="00FF1936"/>
    <w:rsid w:val="00FF2387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F92B0"/>
  <w15:chartTrackingRefBased/>
  <w15:docId w15:val="{C0883FB2-1903-4A28-BDF4-ED294DE6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2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3315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qFormat/>
    <w:rsid w:val="00555DF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C4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4935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4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4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4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6425-C4A7-4111-A6E7-ED8B6C6F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2</Pages>
  <Words>558</Words>
  <Characters>2958</Characters>
  <Application>Microsoft Office Word</Application>
  <DocSecurity>4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Vesslegård Mona</dc:creator>
  <cp:keywords/>
  <dc:description/>
  <cp:lastModifiedBy>Risemark Mia</cp:lastModifiedBy>
  <cp:revision>2</cp:revision>
  <cp:lastPrinted>2018-09-14T12:16:00Z</cp:lastPrinted>
  <dcterms:created xsi:type="dcterms:W3CDTF">2020-12-22T13:47:00Z</dcterms:created>
  <dcterms:modified xsi:type="dcterms:W3CDTF">2020-12-22T13:47:00Z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