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B4E97" w14:textId="77777777" w:rsidR="00971D23" w:rsidRPr="003C1CE6" w:rsidRDefault="00971D23" w:rsidP="00971D23">
      <w:pPr>
        <w:spacing w:line="480" w:lineRule="auto"/>
        <w:rPr>
          <w:rFonts w:ascii="Times New Roman" w:hAnsi="Times New Roman" w:cs="Times New Roman"/>
          <w:b/>
          <w:bCs/>
          <w:sz w:val="24"/>
          <w:szCs w:val="24"/>
          <w:lang w:val="en-US"/>
        </w:rPr>
      </w:pPr>
      <w:bookmarkStart w:id="0" w:name="_Hlk123388163"/>
      <w:r>
        <w:rPr>
          <w:rFonts w:ascii="Times New Roman" w:hAnsi="Times New Roman" w:cs="Times New Roman"/>
          <w:b/>
          <w:bCs/>
          <w:sz w:val="24"/>
          <w:szCs w:val="24"/>
          <w:lang w:val="en-US"/>
        </w:rPr>
        <w:t>‘Being a person not only a function’ — teaching</w:t>
      </w:r>
      <w:r w:rsidRPr="003C1CE6">
        <w:rPr>
          <w:rFonts w:ascii="Times New Roman" w:hAnsi="Times New Roman" w:cs="Times New Roman"/>
          <w:b/>
          <w:bCs/>
          <w:sz w:val="24"/>
          <w:szCs w:val="24"/>
          <w:lang w:val="en-US"/>
        </w:rPr>
        <w:t xml:space="preserve"> professional knowledge within social work education</w:t>
      </w:r>
      <w:r w:rsidRPr="003C1CE6">
        <w:rPr>
          <w:rFonts w:ascii="Times New Roman" w:hAnsi="Times New Roman" w:cs="Times New Roman"/>
          <w:sz w:val="24"/>
          <w:szCs w:val="24"/>
          <w:lang w:val="en-US"/>
        </w:rPr>
        <w:t xml:space="preserve"> </w:t>
      </w:r>
    </w:p>
    <w:p w14:paraId="4052B738" w14:textId="77777777" w:rsidR="00971D23" w:rsidRPr="00687DD6" w:rsidRDefault="00971D23" w:rsidP="00971D23">
      <w:pPr>
        <w:spacing w:line="480" w:lineRule="auto"/>
        <w:rPr>
          <w:rFonts w:ascii="Times New Roman" w:hAnsi="Times New Roman" w:cs="Times New Roman"/>
          <w:i/>
          <w:iCs/>
          <w:sz w:val="24"/>
          <w:szCs w:val="24"/>
        </w:rPr>
      </w:pPr>
      <w:r w:rsidRPr="00687DD6">
        <w:rPr>
          <w:rFonts w:ascii="Times New Roman" w:hAnsi="Times New Roman" w:cs="Times New Roman"/>
          <w:i/>
          <w:iCs/>
          <w:sz w:val="24"/>
          <w:szCs w:val="24"/>
        </w:rPr>
        <w:t>Hej, läs gärna utifrån om manuset är intressant och är urvalet relevant? Är metod och teori beskriven i tillräcklig utsträckning? Vad tänker du/ni om etiska aspekter? Är resultaten begripliga och fungerar tabellerna? Är diskussionen relevant och tillräckligt? mvh</w:t>
      </w:r>
    </w:p>
    <w:p w14:paraId="404BBA4F" w14:textId="77777777" w:rsidR="00971D23" w:rsidRPr="00971D23" w:rsidRDefault="00971D23" w:rsidP="00971D23">
      <w:pPr>
        <w:spacing w:line="480" w:lineRule="auto"/>
        <w:rPr>
          <w:rFonts w:ascii="Times New Roman" w:hAnsi="Times New Roman" w:cs="Times New Roman"/>
          <w:sz w:val="24"/>
          <w:szCs w:val="24"/>
          <w:lang w:val="en-US"/>
        </w:rPr>
      </w:pPr>
      <w:r w:rsidRPr="00971D23">
        <w:rPr>
          <w:rFonts w:ascii="Times New Roman" w:hAnsi="Times New Roman" w:cs="Times New Roman"/>
          <w:sz w:val="24"/>
          <w:szCs w:val="24"/>
          <w:lang w:val="en-US"/>
        </w:rPr>
        <w:t xml:space="preserve">Gunnel Östlund and Kitty Lassinantti </w:t>
      </w:r>
    </w:p>
    <w:p w14:paraId="34372FCF" w14:textId="77777777" w:rsidR="00971D23" w:rsidRPr="003C1CE6" w:rsidRDefault="00971D23" w:rsidP="00971D23">
      <w:pPr>
        <w:spacing w:line="480" w:lineRule="auto"/>
        <w:rPr>
          <w:rFonts w:ascii="Times New Roman" w:hAnsi="Times New Roman" w:cs="Times New Roman"/>
          <w:i/>
          <w:iCs/>
          <w:sz w:val="24"/>
          <w:szCs w:val="24"/>
          <w:lang w:val="en-US"/>
        </w:rPr>
      </w:pPr>
      <w:r w:rsidRPr="003C1CE6">
        <w:rPr>
          <w:rFonts w:ascii="Times New Roman" w:hAnsi="Times New Roman" w:cs="Times New Roman"/>
          <w:i/>
          <w:iCs/>
          <w:sz w:val="24"/>
          <w:szCs w:val="24"/>
          <w:lang w:val="en-US"/>
        </w:rPr>
        <w:t>Abstract</w:t>
      </w:r>
      <w:r>
        <w:rPr>
          <w:rFonts w:ascii="Times New Roman" w:hAnsi="Times New Roman" w:cs="Times New Roman"/>
          <w:i/>
          <w:iCs/>
          <w:sz w:val="24"/>
          <w:szCs w:val="24"/>
          <w:lang w:val="en-US"/>
        </w:rPr>
        <w:t xml:space="preserve"> </w:t>
      </w:r>
    </w:p>
    <w:p w14:paraId="4431DA23" w14:textId="77777777" w:rsidR="00971D23" w:rsidRDefault="00971D23" w:rsidP="00971D23">
      <w:pPr>
        <w:spacing w:line="480" w:lineRule="auto"/>
        <w:rPr>
          <w:rFonts w:ascii="Times New Roman" w:hAnsi="Times New Roman" w:cs="Times New Roman"/>
          <w:sz w:val="24"/>
          <w:szCs w:val="24"/>
          <w:lang w:val="en-US"/>
        </w:rPr>
      </w:pPr>
      <w:r w:rsidRPr="003C1CE6">
        <w:rPr>
          <w:rFonts w:ascii="Times New Roman" w:hAnsi="Times New Roman" w:cs="Times New Roman"/>
          <w:sz w:val="24"/>
          <w:szCs w:val="24"/>
          <w:lang w:val="en-US"/>
        </w:rPr>
        <w:t>Social work practice includes a variety of roles that require different forms of knowledge and skills</w:t>
      </w:r>
      <w:r w:rsidRPr="008D4342">
        <w:rPr>
          <w:rFonts w:ascii="Times New Roman" w:hAnsi="Times New Roman" w:cs="Times New Roman"/>
          <w:sz w:val="24"/>
          <w:szCs w:val="24"/>
          <w:lang w:val="en-US"/>
        </w:rPr>
        <w:t>, here summarized in the concept of professional knowledge. The purpose</w:t>
      </w:r>
      <w:r w:rsidRPr="00400AF5">
        <w:rPr>
          <w:rFonts w:ascii="Times New Roman" w:hAnsi="Times New Roman" w:cs="Times New Roman"/>
          <w:sz w:val="24"/>
          <w:szCs w:val="24"/>
          <w:lang w:val="en-US"/>
        </w:rPr>
        <w:t xml:space="preserve"> of this text is to reflect on what professional knowledge in social work is, and when and how it can be stimulated during education. The starting point was a workshop held during a Swedish national conference in social work in 2023 where (12) teachers and researchers in social work at (6) Swedish higher education institutions participated. To validate the relevance of the Swedish social work teachers’ understandings of professional knowledge, two</w:t>
      </w:r>
      <w:r>
        <w:rPr>
          <w:rFonts w:ascii="Times New Roman" w:hAnsi="Times New Roman" w:cs="Times New Roman"/>
          <w:sz w:val="24"/>
          <w:szCs w:val="24"/>
          <w:lang w:val="en-US"/>
        </w:rPr>
        <w:t xml:space="preserve"> Irish social work teachers did the same type of workshop based on the notes from the first workshop. Included are also (65) Swedish social work students who did a similar workshop during their last semester. </w:t>
      </w:r>
      <w:r w:rsidRPr="003C1CE6">
        <w:rPr>
          <w:rFonts w:ascii="Times New Roman" w:hAnsi="Times New Roman" w:cs="Times New Roman"/>
          <w:sz w:val="24"/>
          <w:szCs w:val="24"/>
          <w:lang w:val="en-US"/>
        </w:rPr>
        <w:t>At the workshop</w:t>
      </w:r>
      <w:r>
        <w:rPr>
          <w:rFonts w:ascii="Times New Roman" w:hAnsi="Times New Roman" w:cs="Times New Roman"/>
          <w:sz w:val="24"/>
          <w:szCs w:val="24"/>
          <w:lang w:val="en-US"/>
        </w:rPr>
        <w:t>s</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all</w:t>
      </w:r>
      <w:r w:rsidRPr="003C1CE6">
        <w:rPr>
          <w:rFonts w:ascii="Times New Roman" w:hAnsi="Times New Roman" w:cs="Times New Roman"/>
          <w:sz w:val="24"/>
          <w:szCs w:val="24"/>
          <w:lang w:val="en-US"/>
        </w:rPr>
        <w:t xml:space="preserve"> participants contributed with their reflections on what professional knowledge is, and when and how </w:t>
      </w:r>
      <w:r>
        <w:rPr>
          <w:rFonts w:ascii="Times New Roman" w:hAnsi="Times New Roman" w:cs="Times New Roman"/>
          <w:sz w:val="24"/>
          <w:szCs w:val="24"/>
          <w:lang w:val="en-US"/>
        </w:rPr>
        <w:t>it</w:t>
      </w:r>
      <w:r w:rsidRPr="003C1CE6">
        <w:rPr>
          <w:rFonts w:ascii="Times New Roman" w:hAnsi="Times New Roman" w:cs="Times New Roman"/>
          <w:sz w:val="24"/>
          <w:szCs w:val="24"/>
          <w:lang w:val="en-US"/>
        </w:rPr>
        <w:t xml:space="preserve"> can be stimulated in academic education. The participants of the workshop</w:t>
      </w:r>
      <w:r>
        <w:rPr>
          <w:rFonts w:ascii="Times New Roman" w:hAnsi="Times New Roman" w:cs="Times New Roman"/>
          <w:sz w:val="24"/>
          <w:szCs w:val="24"/>
          <w:lang w:val="en-US"/>
        </w:rPr>
        <w:t>s</w:t>
      </w:r>
      <w:r w:rsidRPr="003C1CE6">
        <w:rPr>
          <w:rFonts w:ascii="Times New Roman" w:hAnsi="Times New Roman" w:cs="Times New Roman"/>
          <w:sz w:val="24"/>
          <w:szCs w:val="24"/>
          <w:lang w:val="en-US"/>
        </w:rPr>
        <w:t xml:space="preserve"> emphasized that professional knowledge needs to be stimulated more </w:t>
      </w:r>
      <w:r>
        <w:rPr>
          <w:rFonts w:ascii="Times New Roman" w:hAnsi="Times New Roman" w:cs="Times New Roman"/>
          <w:sz w:val="24"/>
          <w:szCs w:val="24"/>
          <w:lang w:val="en-US"/>
        </w:rPr>
        <w:t>at</w:t>
      </w:r>
      <w:r w:rsidRPr="003C1CE6">
        <w:rPr>
          <w:rFonts w:ascii="Times New Roman" w:hAnsi="Times New Roman" w:cs="Times New Roman"/>
          <w:sz w:val="24"/>
          <w:szCs w:val="24"/>
          <w:lang w:val="en-US"/>
        </w:rPr>
        <w:t xml:space="preserve"> all </w:t>
      </w:r>
      <w:r>
        <w:rPr>
          <w:rFonts w:ascii="Times New Roman" w:hAnsi="Times New Roman" w:cs="Times New Roman"/>
          <w:sz w:val="24"/>
          <w:szCs w:val="24"/>
          <w:lang w:val="en-US"/>
        </w:rPr>
        <w:t>levels</w:t>
      </w:r>
      <w:r w:rsidRPr="003C1CE6">
        <w:rPr>
          <w:rFonts w:ascii="Times New Roman" w:hAnsi="Times New Roman" w:cs="Times New Roman"/>
          <w:sz w:val="24"/>
          <w:szCs w:val="24"/>
          <w:lang w:val="en-US"/>
        </w:rPr>
        <w:t xml:space="preserve"> of the education, from the first year to postgraduate level</w:t>
      </w:r>
      <w:r>
        <w:rPr>
          <w:rFonts w:ascii="Times New Roman" w:hAnsi="Times New Roman" w:cs="Times New Roman"/>
          <w:sz w:val="24"/>
          <w:szCs w:val="24"/>
          <w:lang w:val="en-US"/>
        </w:rPr>
        <w:t>. The participants also emphasized that</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3C1CE6">
        <w:rPr>
          <w:rFonts w:ascii="Times New Roman" w:hAnsi="Times New Roman" w:cs="Times New Roman"/>
          <w:sz w:val="24"/>
          <w:szCs w:val="24"/>
          <w:lang w:val="en-US"/>
        </w:rPr>
        <w:t xml:space="preserve">entral for </w:t>
      </w:r>
      <w:r>
        <w:rPr>
          <w:rFonts w:ascii="Times New Roman" w:hAnsi="Times New Roman" w:cs="Times New Roman"/>
          <w:sz w:val="24"/>
          <w:szCs w:val="24"/>
          <w:lang w:val="en-US"/>
        </w:rPr>
        <w:t>professional knowledge is that it is grounded in</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skills to make judgements that are based on critical reflection and relationship oriented. This type of knowledge we refer to as phronetic knowledge, and to convey this type of knowledge during the education teaching practices and methods that emphasize</w:t>
      </w:r>
      <w:r w:rsidRPr="003C1CE6">
        <w:rPr>
          <w:rFonts w:ascii="Times New Roman" w:hAnsi="Times New Roman" w:cs="Times New Roman"/>
          <w:sz w:val="24"/>
          <w:szCs w:val="24"/>
          <w:lang w:val="en-US"/>
        </w:rPr>
        <w:t xml:space="preserve"> reflection</w:t>
      </w:r>
      <w:r>
        <w:rPr>
          <w:rFonts w:ascii="Times New Roman" w:hAnsi="Times New Roman" w:cs="Times New Roman"/>
          <w:sz w:val="24"/>
          <w:szCs w:val="24"/>
          <w:lang w:val="en-US"/>
        </w:rPr>
        <w:t>s</w:t>
      </w:r>
      <w:r w:rsidRPr="003C1CE6">
        <w:rPr>
          <w:rFonts w:ascii="Times New Roman" w:hAnsi="Times New Roman" w:cs="Times New Roman"/>
          <w:sz w:val="24"/>
          <w:szCs w:val="24"/>
          <w:lang w:val="en-US"/>
        </w:rPr>
        <w:t xml:space="preserve"> </w:t>
      </w:r>
      <w:r w:rsidRPr="003C1CE6">
        <w:rPr>
          <w:rFonts w:ascii="Times New Roman" w:eastAsia="Georgia" w:hAnsi="Times New Roman" w:cs="Times New Roman"/>
          <w:color w:val="222222"/>
          <w:spacing w:val="2"/>
          <w:sz w:val="24"/>
          <w:szCs w:val="24"/>
          <w:shd w:val="clear" w:color="auto" w:fill="FFFFFF"/>
          <w:lang w:val="en-US"/>
        </w:rPr>
        <w:t xml:space="preserve">in the sphere </w:t>
      </w:r>
      <w:r w:rsidRPr="003C1CE6">
        <w:rPr>
          <w:rFonts w:ascii="Times New Roman" w:eastAsia="Georgia" w:hAnsi="Times New Roman" w:cs="Times New Roman"/>
          <w:color w:val="222222"/>
          <w:spacing w:val="2"/>
          <w:sz w:val="24"/>
          <w:szCs w:val="24"/>
          <w:shd w:val="clear" w:color="auto" w:fill="FFFFFF"/>
          <w:lang w:val="en-US"/>
        </w:rPr>
        <w:lastRenderedPageBreak/>
        <w:t xml:space="preserve">of ‘self-with-others’ </w:t>
      </w:r>
      <w:r>
        <w:rPr>
          <w:rFonts w:ascii="Times New Roman" w:eastAsia="Georgia" w:hAnsi="Times New Roman" w:cs="Times New Roman"/>
          <w:color w:val="222222"/>
          <w:spacing w:val="2"/>
          <w:sz w:val="24"/>
          <w:szCs w:val="24"/>
          <w:shd w:val="clear" w:color="auto" w:fill="FFFFFF"/>
          <w:lang w:val="en-US"/>
        </w:rPr>
        <w:t>is crucial. This</w:t>
      </w:r>
      <w:r w:rsidRPr="003C1CE6">
        <w:rPr>
          <w:rFonts w:ascii="Times New Roman" w:hAnsi="Times New Roman" w:cs="Times New Roman"/>
          <w:sz w:val="24"/>
          <w:szCs w:val="24"/>
          <w:lang w:val="en-US"/>
        </w:rPr>
        <w:t xml:space="preserve"> is </w:t>
      </w:r>
      <w:r>
        <w:rPr>
          <w:rFonts w:ascii="Times New Roman" w:hAnsi="Times New Roman" w:cs="Times New Roman"/>
          <w:sz w:val="24"/>
          <w:szCs w:val="24"/>
          <w:lang w:val="en-US"/>
        </w:rPr>
        <w:t>however</w:t>
      </w:r>
      <w:r w:rsidRPr="003C1CE6">
        <w:rPr>
          <w:rFonts w:ascii="Times New Roman" w:hAnsi="Times New Roman" w:cs="Times New Roman"/>
          <w:sz w:val="24"/>
          <w:szCs w:val="24"/>
          <w:lang w:val="en-US"/>
        </w:rPr>
        <w:t xml:space="preserve"> time consuming and is therefore at risk of becoming increasingly overlooked in social work education today, due to down cuts and more austere times in </w:t>
      </w:r>
      <w:r>
        <w:rPr>
          <w:rFonts w:ascii="Times New Roman" w:hAnsi="Times New Roman" w:cs="Times New Roman"/>
          <w:sz w:val="24"/>
          <w:szCs w:val="24"/>
          <w:lang w:val="en-US"/>
        </w:rPr>
        <w:t xml:space="preserve">higher education. </w:t>
      </w:r>
    </w:p>
    <w:p w14:paraId="478A448F" w14:textId="77777777" w:rsidR="00971D23" w:rsidRPr="003C1CE6" w:rsidRDefault="00971D23" w:rsidP="00971D23">
      <w:pPr>
        <w:spacing w:line="480" w:lineRule="auto"/>
        <w:rPr>
          <w:rFonts w:ascii="Times New Roman" w:hAnsi="Times New Roman" w:cs="Times New Roman"/>
          <w:i/>
          <w:iCs/>
          <w:sz w:val="24"/>
          <w:szCs w:val="24"/>
          <w:lang w:val="en-US"/>
        </w:rPr>
      </w:pPr>
      <w:r w:rsidRPr="003C1CE6">
        <w:rPr>
          <w:rFonts w:ascii="Times New Roman" w:hAnsi="Times New Roman" w:cs="Times New Roman"/>
          <w:i/>
          <w:iCs/>
          <w:sz w:val="24"/>
          <w:szCs w:val="24"/>
          <w:lang w:val="en-US"/>
        </w:rPr>
        <w:t>Keywords:</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social work education, t</w:t>
      </w:r>
      <w:r w:rsidRPr="003C1CE6">
        <w:rPr>
          <w:rFonts w:ascii="Times New Roman" w:hAnsi="Times New Roman" w:cs="Times New Roman"/>
          <w:sz w:val="24"/>
          <w:szCs w:val="24"/>
          <w:lang w:val="en-US"/>
        </w:rPr>
        <w:t xml:space="preserve">eaching practice, professional </w:t>
      </w:r>
      <w:r>
        <w:rPr>
          <w:rFonts w:ascii="Times New Roman" w:hAnsi="Times New Roman" w:cs="Times New Roman"/>
          <w:sz w:val="24"/>
          <w:szCs w:val="24"/>
          <w:lang w:val="en-US"/>
        </w:rPr>
        <w:t>knowledge</w:t>
      </w:r>
      <w:r w:rsidRPr="003C1CE6">
        <w:rPr>
          <w:rFonts w:ascii="Times New Roman" w:hAnsi="Times New Roman" w:cs="Times New Roman"/>
          <w:sz w:val="24"/>
          <w:szCs w:val="24"/>
          <w:lang w:val="en-US"/>
        </w:rPr>
        <w:t>, phronesis</w:t>
      </w:r>
      <w:r>
        <w:rPr>
          <w:rFonts w:ascii="Times New Roman" w:hAnsi="Times New Roman" w:cs="Times New Roman"/>
          <w:sz w:val="24"/>
          <w:szCs w:val="24"/>
          <w:lang w:val="en-US"/>
        </w:rPr>
        <w:t xml:space="preserve"> </w:t>
      </w:r>
    </w:p>
    <w:p w14:paraId="1E75059B" w14:textId="77777777" w:rsidR="00971D23" w:rsidRPr="003C1CE6" w:rsidRDefault="00971D23" w:rsidP="00971D23">
      <w:pPr>
        <w:spacing w:line="480" w:lineRule="auto"/>
        <w:rPr>
          <w:rFonts w:ascii="Times New Roman" w:hAnsi="Times New Roman" w:cs="Times New Roman"/>
          <w:sz w:val="24"/>
          <w:szCs w:val="24"/>
          <w:lang w:val="en-US"/>
        </w:rPr>
      </w:pPr>
    </w:p>
    <w:p w14:paraId="0A64D51E" w14:textId="77777777" w:rsidR="00971D23" w:rsidRPr="003C1CE6" w:rsidRDefault="00971D23" w:rsidP="00971D23">
      <w:pPr>
        <w:spacing w:line="480" w:lineRule="auto"/>
        <w:rPr>
          <w:rFonts w:ascii="Times New Roman" w:eastAsia="Georgia" w:hAnsi="Times New Roman" w:cs="Times New Roman"/>
          <w:color w:val="222222"/>
          <w:spacing w:val="2"/>
          <w:sz w:val="24"/>
          <w:szCs w:val="24"/>
          <w:shd w:val="clear" w:color="auto" w:fill="FFFFFF"/>
          <w:lang w:val="en-US"/>
        </w:rPr>
      </w:pPr>
      <w:r w:rsidRPr="003C1CE6">
        <w:rPr>
          <w:rFonts w:ascii="Times New Roman" w:hAnsi="Times New Roman" w:cs="Times New Roman"/>
          <w:i/>
          <w:iCs/>
          <w:sz w:val="24"/>
          <w:szCs w:val="24"/>
          <w:lang w:val="en-US"/>
        </w:rPr>
        <w:t>Introdu</w:t>
      </w:r>
      <w:r>
        <w:rPr>
          <w:rFonts w:ascii="Times New Roman" w:hAnsi="Times New Roman" w:cs="Times New Roman"/>
          <w:i/>
          <w:iCs/>
          <w:sz w:val="24"/>
          <w:szCs w:val="24"/>
          <w:lang w:val="en-US"/>
        </w:rPr>
        <w:t>c</w:t>
      </w:r>
      <w:r w:rsidRPr="003C1CE6">
        <w:rPr>
          <w:rFonts w:ascii="Times New Roman" w:hAnsi="Times New Roman" w:cs="Times New Roman"/>
          <w:i/>
          <w:iCs/>
          <w:sz w:val="24"/>
          <w:szCs w:val="24"/>
          <w:lang w:val="en-US"/>
        </w:rPr>
        <w:t>tion</w:t>
      </w:r>
      <w:bookmarkStart w:id="1" w:name="_Hlk123400087"/>
    </w:p>
    <w:bookmarkEnd w:id="0"/>
    <w:bookmarkEnd w:id="1"/>
    <w:p w14:paraId="59509027" w14:textId="77777777" w:rsidR="00971D23" w:rsidRDefault="00971D23" w:rsidP="00971D23">
      <w:pPr>
        <w:spacing w:line="480" w:lineRule="auto"/>
        <w:rPr>
          <w:rFonts w:ascii="Times New Roman" w:hAnsi="Times New Roman" w:cs="Times New Roman"/>
          <w:sz w:val="24"/>
          <w:szCs w:val="24"/>
          <w:lang w:val="en-US"/>
        </w:rPr>
      </w:pPr>
      <w:r w:rsidRPr="003C1CE6">
        <w:rPr>
          <w:rFonts w:ascii="Times New Roman" w:hAnsi="Times New Roman" w:cs="Times New Roman"/>
          <w:sz w:val="24"/>
          <w:szCs w:val="24"/>
          <w:lang w:val="en-US"/>
        </w:rPr>
        <w:t>Developing an understanding of what social work mean</w:t>
      </w:r>
      <w:r>
        <w:rPr>
          <w:rFonts w:ascii="Times New Roman" w:hAnsi="Times New Roman" w:cs="Times New Roman"/>
          <w:sz w:val="24"/>
          <w:szCs w:val="24"/>
          <w:lang w:val="en-US"/>
        </w:rPr>
        <w:t>s</w:t>
      </w:r>
      <w:r w:rsidRPr="003C1CE6">
        <w:rPr>
          <w:rFonts w:ascii="Times New Roman" w:hAnsi="Times New Roman" w:cs="Times New Roman"/>
          <w:sz w:val="24"/>
          <w:szCs w:val="24"/>
          <w:lang w:val="en-US"/>
        </w:rPr>
        <w:t xml:space="preserve"> in practice is a challenge for students in social work education. In a study with newly graduated Swedish social workers, they expressed a wish that their academic education had been more practically oriented (Welander, et al., 2017), which shows a request for an education that had prepared them more for the challenges that the</w:t>
      </w:r>
      <w:r>
        <w:rPr>
          <w:rFonts w:ascii="Times New Roman" w:hAnsi="Times New Roman" w:cs="Times New Roman"/>
          <w:sz w:val="24"/>
          <w:szCs w:val="24"/>
          <w:lang w:val="en-US"/>
        </w:rPr>
        <w:t>y may face in their future</w:t>
      </w:r>
      <w:r w:rsidRPr="003C1CE6">
        <w:rPr>
          <w:rFonts w:ascii="Times New Roman" w:hAnsi="Times New Roman" w:cs="Times New Roman"/>
          <w:sz w:val="24"/>
          <w:szCs w:val="24"/>
          <w:lang w:val="en-US"/>
        </w:rPr>
        <w:t xml:space="preserve"> profession</w:t>
      </w:r>
      <w:r>
        <w:rPr>
          <w:rFonts w:ascii="Times New Roman" w:hAnsi="Times New Roman" w:cs="Times New Roman"/>
          <w:sz w:val="24"/>
          <w:szCs w:val="24"/>
          <w:lang w:val="en-US"/>
        </w:rPr>
        <w:t>al role</w:t>
      </w:r>
      <w:r w:rsidRPr="003C1CE6">
        <w:rPr>
          <w:rFonts w:ascii="Times New Roman" w:hAnsi="Times New Roman" w:cs="Times New Roman"/>
          <w:sz w:val="24"/>
          <w:szCs w:val="24"/>
          <w:lang w:val="en-US"/>
        </w:rPr>
        <w:t xml:space="preserve">. Professional knowledge is for social workers part of a craft know-how, it is about acquiring a familiarity with working with people in vulnerable life situations where social problems such as addiction, poverty and exclusion are not seen as solely individual difficulties. </w:t>
      </w:r>
      <w:r>
        <w:rPr>
          <w:rFonts w:ascii="Times New Roman" w:eastAsia="Georgia" w:hAnsi="Times New Roman" w:cs="Times New Roman"/>
          <w:color w:val="222222"/>
          <w:spacing w:val="2"/>
          <w:sz w:val="24"/>
          <w:szCs w:val="24"/>
          <w:shd w:val="clear" w:color="auto" w:fill="FFFFFF"/>
          <w:lang w:val="en-US"/>
        </w:rPr>
        <w:t>E</w:t>
      </w:r>
      <w:r w:rsidRPr="003C1CE6">
        <w:rPr>
          <w:rFonts w:ascii="Times New Roman" w:eastAsia="Georgia" w:hAnsi="Times New Roman" w:cs="Times New Roman"/>
          <w:color w:val="222222"/>
          <w:spacing w:val="2"/>
          <w:sz w:val="24"/>
          <w:szCs w:val="24"/>
          <w:shd w:val="clear" w:color="auto" w:fill="FFFFFF"/>
          <w:lang w:val="en-US"/>
        </w:rPr>
        <w:t xml:space="preserve">very </w:t>
      </w:r>
      <w:r>
        <w:rPr>
          <w:rFonts w:ascii="Times New Roman" w:eastAsia="Georgia" w:hAnsi="Times New Roman" w:cs="Times New Roman"/>
          <w:color w:val="222222"/>
          <w:spacing w:val="2"/>
          <w:sz w:val="24"/>
          <w:szCs w:val="24"/>
          <w:shd w:val="clear" w:color="auto" w:fill="FFFFFF"/>
          <w:lang w:val="en-US"/>
        </w:rPr>
        <w:t>case</w:t>
      </w:r>
      <w:r w:rsidRPr="003C1CE6">
        <w:rPr>
          <w:rFonts w:ascii="Times New Roman" w:eastAsia="Georgia" w:hAnsi="Times New Roman" w:cs="Times New Roman"/>
          <w:color w:val="222222"/>
          <w:spacing w:val="2"/>
          <w:sz w:val="24"/>
          <w:szCs w:val="24"/>
          <w:shd w:val="clear" w:color="auto" w:fill="FFFFFF"/>
          <w:lang w:val="en-US"/>
        </w:rPr>
        <w:t xml:space="preserve"> </w:t>
      </w:r>
      <w:r>
        <w:rPr>
          <w:rFonts w:ascii="Times New Roman" w:eastAsia="Georgia" w:hAnsi="Times New Roman" w:cs="Times New Roman"/>
          <w:color w:val="222222"/>
          <w:spacing w:val="2"/>
          <w:sz w:val="24"/>
          <w:szCs w:val="24"/>
          <w:shd w:val="clear" w:color="auto" w:fill="FFFFFF"/>
          <w:lang w:val="en-US"/>
        </w:rPr>
        <w:t>in</w:t>
      </w:r>
      <w:r w:rsidRPr="003C1CE6">
        <w:rPr>
          <w:rFonts w:ascii="Times New Roman" w:eastAsia="Georgia" w:hAnsi="Times New Roman" w:cs="Times New Roman"/>
          <w:color w:val="222222"/>
          <w:spacing w:val="2"/>
          <w:sz w:val="24"/>
          <w:szCs w:val="24"/>
          <w:shd w:val="clear" w:color="auto" w:fill="FFFFFF"/>
          <w:lang w:val="en-US"/>
        </w:rPr>
        <w:t xml:space="preserve"> social work contains </w:t>
      </w:r>
      <w:r>
        <w:rPr>
          <w:rFonts w:ascii="Times New Roman" w:eastAsia="Georgia" w:hAnsi="Times New Roman" w:cs="Times New Roman"/>
          <w:color w:val="222222"/>
          <w:spacing w:val="2"/>
          <w:sz w:val="24"/>
          <w:szCs w:val="24"/>
          <w:shd w:val="clear" w:color="auto" w:fill="FFFFFF"/>
          <w:lang w:val="en-US"/>
        </w:rPr>
        <w:t xml:space="preserve">sensitive </w:t>
      </w:r>
      <w:r w:rsidRPr="003C1CE6">
        <w:rPr>
          <w:rFonts w:ascii="Times New Roman" w:eastAsia="Georgia" w:hAnsi="Times New Roman" w:cs="Times New Roman"/>
          <w:color w:val="222222"/>
          <w:spacing w:val="2"/>
          <w:sz w:val="24"/>
          <w:szCs w:val="24"/>
          <w:shd w:val="clear" w:color="auto" w:fill="FFFFFF"/>
          <w:lang w:val="en-US"/>
        </w:rPr>
        <w:t>relational aspects that needs to be considered and reflected on</w:t>
      </w:r>
      <w:r>
        <w:rPr>
          <w:rFonts w:ascii="Times New Roman" w:eastAsia="Georgia" w:hAnsi="Times New Roman" w:cs="Times New Roman"/>
          <w:color w:val="222222"/>
          <w:spacing w:val="2"/>
          <w:sz w:val="24"/>
          <w:szCs w:val="24"/>
          <w:shd w:val="clear" w:color="auto" w:fill="FFFFFF"/>
          <w:lang w:val="en-US"/>
        </w:rPr>
        <w:t>. Essential is also</w:t>
      </w:r>
      <w:r w:rsidRPr="003C1CE6">
        <w:rPr>
          <w:rFonts w:ascii="Times New Roman" w:eastAsia="Georgia" w:hAnsi="Times New Roman" w:cs="Times New Roman"/>
          <w:color w:val="222222"/>
          <w:spacing w:val="2"/>
          <w:sz w:val="24"/>
          <w:szCs w:val="24"/>
          <w:shd w:val="clear" w:color="auto" w:fill="FFFFFF"/>
          <w:lang w:val="en-US"/>
        </w:rPr>
        <w:t xml:space="preserve"> knowledge </w:t>
      </w:r>
      <w:r>
        <w:rPr>
          <w:rFonts w:ascii="Times New Roman" w:eastAsia="Georgia" w:hAnsi="Times New Roman" w:cs="Times New Roman"/>
          <w:color w:val="222222"/>
          <w:spacing w:val="2"/>
          <w:sz w:val="24"/>
          <w:szCs w:val="24"/>
          <w:shd w:val="clear" w:color="auto" w:fill="FFFFFF"/>
          <w:lang w:val="en-US"/>
        </w:rPr>
        <w:t>and</w:t>
      </w:r>
      <w:r w:rsidRPr="003C1CE6">
        <w:rPr>
          <w:rFonts w:ascii="Times New Roman" w:eastAsia="Georgia" w:hAnsi="Times New Roman" w:cs="Times New Roman"/>
          <w:color w:val="222222"/>
          <w:spacing w:val="2"/>
          <w:sz w:val="24"/>
          <w:szCs w:val="24"/>
          <w:shd w:val="clear" w:color="auto" w:fill="FFFFFF"/>
          <w:lang w:val="en-US"/>
        </w:rPr>
        <w:t xml:space="preserve"> awareness of structures of power and the service users’ possibilities to act and to claim their own rights. </w:t>
      </w:r>
      <w:r>
        <w:rPr>
          <w:rFonts w:ascii="Times New Roman" w:hAnsi="Times New Roman" w:cs="Times New Roman"/>
          <w:sz w:val="24"/>
          <w:szCs w:val="24"/>
          <w:lang w:val="en-US"/>
        </w:rPr>
        <w:t>S</w:t>
      </w:r>
      <w:r w:rsidRPr="003C1CE6">
        <w:rPr>
          <w:rFonts w:ascii="Times New Roman" w:hAnsi="Times New Roman" w:cs="Times New Roman"/>
          <w:sz w:val="24"/>
          <w:szCs w:val="24"/>
          <w:lang w:val="en-US"/>
        </w:rPr>
        <w:t xml:space="preserve">ocial work has a long tradition of working with oppressed and vulnerable groups in </w:t>
      </w:r>
      <w:r>
        <w:rPr>
          <w:rFonts w:ascii="Times New Roman" w:hAnsi="Times New Roman" w:cs="Times New Roman"/>
          <w:sz w:val="24"/>
          <w:szCs w:val="24"/>
          <w:lang w:val="en-US"/>
        </w:rPr>
        <w:t>s</w:t>
      </w:r>
      <w:r w:rsidRPr="003C1CE6">
        <w:rPr>
          <w:rFonts w:ascii="Times New Roman" w:hAnsi="Times New Roman" w:cs="Times New Roman"/>
          <w:sz w:val="24"/>
          <w:szCs w:val="24"/>
          <w:lang w:val="en-US"/>
        </w:rPr>
        <w:t>ociety, where structural and individual explanatory models need to be combined. Mary Richmond, one of the forerunners of social work, emphasized humans’ close dependence on their surroundings, the more immediate surroundings as well as overall structures of society, and the importance for social workers to work with social relationships (Fjeldheim et al., 2015; Richmond, 1917)</w:t>
      </w:r>
      <w:r>
        <w:rPr>
          <w:rFonts w:ascii="Times New Roman" w:hAnsi="Times New Roman" w:cs="Times New Roman"/>
          <w:sz w:val="24"/>
          <w:szCs w:val="24"/>
          <w:lang w:val="en-US"/>
        </w:rPr>
        <w:t>.</w:t>
      </w:r>
      <w:r>
        <w:rPr>
          <w:rFonts w:ascii="Times New Roman" w:eastAsia="Georgia" w:hAnsi="Times New Roman" w:cs="Times New Roman"/>
          <w:color w:val="222222"/>
          <w:spacing w:val="2"/>
          <w:sz w:val="24"/>
          <w:szCs w:val="24"/>
          <w:shd w:val="clear" w:color="auto" w:fill="FFFFFF"/>
          <w:lang w:val="en-US"/>
        </w:rPr>
        <w:t xml:space="preserve"> </w:t>
      </w:r>
      <w:r w:rsidRPr="003C1CE6">
        <w:rPr>
          <w:rFonts w:ascii="Times New Roman" w:hAnsi="Times New Roman" w:cs="Times New Roman"/>
          <w:sz w:val="24"/>
          <w:szCs w:val="24"/>
          <w:lang w:val="en-US"/>
        </w:rPr>
        <w:t xml:space="preserve">According to Ruch </w:t>
      </w:r>
      <w:r>
        <w:rPr>
          <w:rFonts w:ascii="Times New Roman" w:hAnsi="Times New Roman" w:cs="Times New Roman"/>
          <w:sz w:val="24"/>
          <w:szCs w:val="24"/>
          <w:lang w:val="en-US"/>
        </w:rPr>
        <w:t xml:space="preserve">(2005) </w:t>
      </w:r>
      <w:r w:rsidRPr="003C1CE6">
        <w:rPr>
          <w:rFonts w:ascii="Times New Roman" w:hAnsi="Times New Roman" w:cs="Times New Roman"/>
          <w:sz w:val="24"/>
          <w:szCs w:val="24"/>
          <w:lang w:val="en-US"/>
        </w:rPr>
        <w:t xml:space="preserve">reflective capabilities is essential for social workers. </w:t>
      </w:r>
      <w:r>
        <w:rPr>
          <w:rFonts w:ascii="Times New Roman" w:eastAsia="Georgia" w:hAnsi="Times New Roman" w:cs="Times New Roman"/>
          <w:color w:val="222222"/>
          <w:spacing w:val="2"/>
          <w:sz w:val="24"/>
          <w:szCs w:val="24"/>
          <w:shd w:val="clear" w:color="auto" w:fill="FFFFFF"/>
          <w:lang w:val="en-US"/>
        </w:rPr>
        <w:t>In</w:t>
      </w:r>
      <w:r w:rsidRPr="003C1CE6">
        <w:rPr>
          <w:rFonts w:ascii="Times New Roman" w:eastAsia="Georgia" w:hAnsi="Times New Roman" w:cs="Times New Roman"/>
          <w:color w:val="222222"/>
          <w:spacing w:val="2"/>
          <w:sz w:val="24"/>
          <w:szCs w:val="24"/>
          <w:shd w:val="clear" w:color="auto" w:fill="FFFFFF"/>
          <w:lang w:val="en-US"/>
        </w:rPr>
        <w:t xml:space="preserve"> holistic reflective </w:t>
      </w:r>
      <w:r>
        <w:rPr>
          <w:rFonts w:ascii="Times New Roman" w:eastAsia="Georgia" w:hAnsi="Times New Roman" w:cs="Times New Roman"/>
          <w:color w:val="222222"/>
          <w:spacing w:val="2"/>
          <w:sz w:val="24"/>
          <w:szCs w:val="24"/>
          <w:shd w:val="clear" w:color="auto" w:fill="FFFFFF"/>
          <w:lang w:val="en-US"/>
        </w:rPr>
        <w:t xml:space="preserve">social work </w:t>
      </w:r>
      <w:r w:rsidRPr="003C1CE6">
        <w:rPr>
          <w:rFonts w:ascii="Times New Roman" w:eastAsia="Georgia" w:hAnsi="Times New Roman" w:cs="Times New Roman"/>
          <w:color w:val="222222"/>
          <w:spacing w:val="2"/>
          <w:sz w:val="24"/>
          <w:szCs w:val="24"/>
          <w:shd w:val="clear" w:color="auto" w:fill="FFFFFF"/>
          <w:lang w:val="en-US"/>
        </w:rPr>
        <w:t xml:space="preserve">practice the uncertainness </w:t>
      </w:r>
      <w:r>
        <w:rPr>
          <w:rFonts w:ascii="Times New Roman" w:eastAsia="Georgia" w:hAnsi="Times New Roman" w:cs="Times New Roman"/>
          <w:color w:val="222222"/>
          <w:spacing w:val="2"/>
          <w:sz w:val="24"/>
          <w:szCs w:val="24"/>
          <w:shd w:val="clear" w:color="auto" w:fill="FFFFFF"/>
          <w:lang w:val="en-US"/>
        </w:rPr>
        <w:t>is always present in which</w:t>
      </w:r>
      <w:r w:rsidRPr="003C1CE6">
        <w:rPr>
          <w:rFonts w:ascii="Times New Roman" w:eastAsia="Georgia" w:hAnsi="Times New Roman" w:cs="Times New Roman"/>
          <w:color w:val="222222"/>
          <w:spacing w:val="2"/>
          <w:sz w:val="24"/>
          <w:szCs w:val="24"/>
          <w:shd w:val="clear" w:color="auto" w:fill="FFFFFF"/>
          <w:lang w:val="en-US"/>
        </w:rPr>
        <w:t xml:space="preserve"> relational and power dimensions of what praxis </w:t>
      </w:r>
      <w:r>
        <w:rPr>
          <w:rFonts w:ascii="Times New Roman" w:eastAsia="Georgia" w:hAnsi="Times New Roman" w:cs="Times New Roman"/>
          <w:color w:val="222222"/>
          <w:spacing w:val="2"/>
          <w:sz w:val="24"/>
          <w:szCs w:val="24"/>
          <w:shd w:val="clear" w:color="auto" w:fill="FFFFFF"/>
          <w:lang w:val="en-US"/>
        </w:rPr>
        <w:t xml:space="preserve">might </w:t>
      </w:r>
      <w:r w:rsidRPr="003C1CE6">
        <w:rPr>
          <w:rFonts w:ascii="Times New Roman" w:eastAsia="Georgia" w:hAnsi="Times New Roman" w:cs="Times New Roman"/>
          <w:color w:val="222222"/>
          <w:spacing w:val="2"/>
          <w:sz w:val="24"/>
          <w:szCs w:val="24"/>
          <w:shd w:val="clear" w:color="auto" w:fill="FFFFFF"/>
          <w:lang w:val="en-US"/>
        </w:rPr>
        <w:t xml:space="preserve">entail </w:t>
      </w:r>
      <w:r>
        <w:rPr>
          <w:rFonts w:ascii="Times New Roman" w:eastAsia="Georgia" w:hAnsi="Times New Roman" w:cs="Times New Roman"/>
          <w:color w:val="222222"/>
          <w:spacing w:val="2"/>
          <w:sz w:val="24"/>
          <w:szCs w:val="24"/>
          <w:shd w:val="clear" w:color="auto" w:fill="FFFFFF"/>
          <w:lang w:val="en-US"/>
        </w:rPr>
        <w:lastRenderedPageBreak/>
        <w:t xml:space="preserve">becomes </w:t>
      </w:r>
      <w:r w:rsidRPr="003C1CE6">
        <w:rPr>
          <w:rFonts w:ascii="Times New Roman" w:eastAsia="Georgia" w:hAnsi="Times New Roman" w:cs="Times New Roman"/>
          <w:color w:val="222222"/>
          <w:spacing w:val="2"/>
          <w:sz w:val="24"/>
          <w:szCs w:val="24"/>
          <w:shd w:val="clear" w:color="auto" w:fill="FFFFFF"/>
          <w:lang w:val="en-US"/>
        </w:rPr>
        <w:t>integrate</w:t>
      </w:r>
      <w:r>
        <w:rPr>
          <w:rFonts w:ascii="Times New Roman" w:eastAsia="Georgia" w:hAnsi="Times New Roman" w:cs="Times New Roman"/>
          <w:color w:val="222222"/>
          <w:spacing w:val="2"/>
          <w:sz w:val="24"/>
          <w:szCs w:val="24"/>
          <w:shd w:val="clear" w:color="auto" w:fill="FFFFFF"/>
          <w:lang w:val="en-US"/>
        </w:rPr>
        <w:t>d</w:t>
      </w:r>
      <w:r w:rsidRPr="003C1CE6">
        <w:rPr>
          <w:rFonts w:ascii="Times New Roman" w:eastAsia="Georgia" w:hAnsi="Times New Roman" w:cs="Times New Roman"/>
          <w:color w:val="222222"/>
          <w:spacing w:val="2"/>
          <w:sz w:val="24"/>
          <w:szCs w:val="24"/>
          <w:shd w:val="clear" w:color="auto" w:fill="FFFFFF"/>
          <w:lang w:val="en-US"/>
        </w:rPr>
        <w:t xml:space="preserve"> </w:t>
      </w:r>
      <w:r>
        <w:rPr>
          <w:rFonts w:ascii="Times New Roman" w:eastAsia="Georgia" w:hAnsi="Times New Roman" w:cs="Times New Roman"/>
          <w:color w:val="222222"/>
          <w:spacing w:val="2"/>
          <w:sz w:val="24"/>
          <w:szCs w:val="24"/>
          <w:shd w:val="clear" w:color="auto" w:fill="FFFFFF"/>
          <w:lang w:val="en-US"/>
        </w:rPr>
        <w:t xml:space="preserve">with scientific and practical knowledge </w:t>
      </w:r>
      <w:r w:rsidRPr="003C1CE6">
        <w:rPr>
          <w:rFonts w:ascii="Times New Roman" w:eastAsia="Georgia" w:hAnsi="Times New Roman" w:cs="Times New Roman"/>
          <w:color w:val="222222"/>
          <w:spacing w:val="2"/>
          <w:sz w:val="24"/>
          <w:szCs w:val="24"/>
          <w:shd w:val="clear" w:color="auto" w:fill="FFFFFF"/>
          <w:lang w:val="en-US"/>
        </w:rPr>
        <w:t xml:space="preserve">(Ruch, 2005). </w:t>
      </w:r>
      <w:r w:rsidRPr="003C1CE6">
        <w:rPr>
          <w:rFonts w:ascii="Times New Roman" w:hAnsi="Times New Roman" w:cs="Times New Roman"/>
          <w:sz w:val="24"/>
          <w:szCs w:val="24"/>
          <w:lang w:val="en-US"/>
        </w:rPr>
        <w:t xml:space="preserve">To repeatedly make use of both personal and professional experiences during the training period is a way to develop students’ reflective capabilities. Such reflections can be regarding matters on systemic and organizational levels as well as matters that regard the profession </w:t>
      </w:r>
      <w:r>
        <w:rPr>
          <w:rFonts w:ascii="Times New Roman" w:hAnsi="Times New Roman" w:cs="Times New Roman"/>
          <w:sz w:val="24"/>
          <w:szCs w:val="24"/>
          <w:lang w:val="en-US"/>
        </w:rPr>
        <w:t>and the</w:t>
      </w:r>
      <w:r w:rsidRPr="003C1CE6">
        <w:rPr>
          <w:rFonts w:ascii="Times New Roman" w:hAnsi="Times New Roman" w:cs="Times New Roman"/>
          <w:sz w:val="24"/>
          <w:szCs w:val="24"/>
          <w:lang w:val="en-US"/>
        </w:rPr>
        <w:t xml:space="preserve"> relationships with others. </w:t>
      </w:r>
      <w:r w:rsidRPr="003C1CE6">
        <w:rPr>
          <w:rFonts w:ascii="Times New Roman" w:eastAsia="Georgia" w:hAnsi="Times New Roman" w:cs="Times New Roman"/>
          <w:color w:val="222222"/>
          <w:spacing w:val="2"/>
          <w:sz w:val="24"/>
          <w:szCs w:val="24"/>
          <w:shd w:val="clear" w:color="auto" w:fill="FFFFFF"/>
          <w:lang w:val="en-US"/>
        </w:rPr>
        <w:t>Social work education and practice is about development in the sphere of ‘self-with-others’ (</w:t>
      </w:r>
      <w:r w:rsidRPr="003C1CE6">
        <w:rPr>
          <w:rFonts w:ascii="Times New Roman" w:hAnsi="Times New Roman" w:cs="Times New Roman"/>
          <w:sz w:val="24"/>
          <w:szCs w:val="24"/>
          <w:lang w:val="en-US"/>
        </w:rPr>
        <w:t xml:space="preserve">Edwards, &amp; Richards, 2002). Students in social work need to be able to listen to others, but to do that you also need to be able to listen to </w:t>
      </w:r>
      <w:r>
        <w:rPr>
          <w:rFonts w:ascii="Times New Roman" w:hAnsi="Times New Roman" w:cs="Times New Roman"/>
          <w:sz w:val="24"/>
          <w:szCs w:val="24"/>
          <w:lang w:val="en-US"/>
        </w:rPr>
        <w:t xml:space="preserve">your </w:t>
      </w:r>
      <w:r w:rsidRPr="003C1CE6">
        <w:rPr>
          <w:rFonts w:ascii="Times New Roman" w:hAnsi="Times New Roman" w:cs="Times New Roman"/>
          <w:sz w:val="24"/>
          <w:szCs w:val="24"/>
          <w:lang w:val="en-US"/>
        </w:rPr>
        <w:t xml:space="preserve">self and use self-reflection in </w:t>
      </w:r>
      <w:r>
        <w:rPr>
          <w:rFonts w:ascii="Times New Roman" w:hAnsi="Times New Roman" w:cs="Times New Roman"/>
          <w:sz w:val="24"/>
          <w:szCs w:val="24"/>
          <w:lang w:val="en-US"/>
        </w:rPr>
        <w:t>your</w:t>
      </w:r>
      <w:r w:rsidRPr="003C1CE6">
        <w:rPr>
          <w:rFonts w:ascii="Times New Roman" w:hAnsi="Times New Roman" w:cs="Times New Roman"/>
          <w:sz w:val="24"/>
          <w:szCs w:val="24"/>
          <w:lang w:val="en-US"/>
        </w:rPr>
        <w:t xml:space="preserve"> learning and future work life. In addition, learning itself is relationship-based (Edwards, &amp; Richards, 2002). </w:t>
      </w:r>
    </w:p>
    <w:p w14:paraId="02B7011D" w14:textId="77777777" w:rsidR="00971D23" w:rsidRPr="008D4342" w:rsidRDefault="00971D23" w:rsidP="00971D23">
      <w:pPr>
        <w:spacing w:line="480" w:lineRule="auto"/>
        <w:rPr>
          <w:rFonts w:ascii="Times New Roman" w:eastAsia="Georgia" w:hAnsi="Times New Roman" w:cs="Times New Roman"/>
          <w:color w:val="222222"/>
          <w:spacing w:val="2"/>
          <w:sz w:val="24"/>
          <w:szCs w:val="24"/>
          <w:shd w:val="clear" w:color="auto" w:fill="FFFFFF"/>
          <w:lang w:val="en-US"/>
        </w:rPr>
      </w:pPr>
      <w:r>
        <w:rPr>
          <w:rFonts w:ascii="Times New Roman" w:eastAsia="Georgia" w:hAnsi="Times New Roman" w:cs="Times New Roman"/>
          <w:color w:val="222222"/>
          <w:spacing w:val="2"/>
          <w:sz w:val="24"/>
          <w:szCs w:val="24"/>
          <w:shd w:val="clear" w:color="auto" w:fill="FFFFFF"/>
          <w:lang w:val="en-US"/>
        </w:rPr>
        <w:t>In t</w:t>
      </w:r>
      <w:r w:rsidRPr="003C1CE6">
        <w:rPr>
          <w:rFonts w:ascii="Times New Roman" w:eastAsia="Georgia" w:hAnsi="Times New Roman" w:cs="Times New Roman"/>
          <w:color w:val="222222"/>
          <w:spacing w:val="2"/>
          <w:sz w:val="24"/>
          <w:szCs w:val="24"/>
          <w:shd w:val="clear" w:color="auto" w:fill="FFFFFF"/>
          <w:lang w:val="en-US"/>
        </w:rPr>
        <w:t xml:space="preserve">he best-case scenario, the teachers and the students are parts of a relational based practice where the teacher’s relationship with the student as well as the student’s </w:t>
      </w:r>
      <w:r>
        <w:rPr>
          <w:rFonts w:ascii="Times New Roman" w:eastAsia="Georgia" w:hAnsi="Times New Roman" w:cs="Times New Roman"/>
          <w:color w:val="222222"/>
          <w:spacing w:val="2"/>
          <w:sz w:val="24"/>
          <w:szCs w:val="24"/>
          <w:shd w:val="clear" w:color="auto" w:fill="FFFFFF"/>
          <w:lang w:val="en-US"/>
        </w:rPr>
        <w:t xml:space="preserve">self and others </w:t>
      </w:r>
      <w:r w:rsidRPr="003C1CE6">
        <w:rPr>
          <w:rFonts w:ascii="Times New Roman" w:eastAsia="Georgia" w:hAnsi="Times New Roman" w:cs="Times New Roman"/>
          <w:color w:val="222222"/>
          <w:spacing w:val="2"/>
          <w:sz w:val="24"/>
          <w:szCs w:val="24"/>
          <w:shd w:val="clear" w:color="auto" w:fill="FFFFFF"/>
          <w:lang w:val="en-US"/>
        </w:rPr>
        <w:t>relationship need to be considered</w:t>
      </w:r>
      <w:r>
        <w:rPr>
          <w:rFonts w:ascii="Times New Roman" w:eastAsia="Georgia" w:hAnsi="Times New Roman" w:cs="Times New Roman"/>
          <w:color w:val="222222"/>
          <w:spacing w:val="2"/>
          <w:sz w:val="24"/>
          <w:szCs w:val="24"/>
          <w:shd w:val="clear" w:color="auto" w:fill="FFFFFF"/>
          <w:lang w:val="en-US"/>
        </w:rPr>
        <w:t xml:space="preserve"> as parts of every learning situation</w:t>
      </w:r>
      <w:r w:rsidRPr="003C1CE6">
        <w:rPr>
          <w:rFonts w:ascii="Times New Roman" w:eastAsia="Georgia" w:hAnsi="Times New Roman" w:cs="Times New Roman"/>
          <w:color w:val="222222"/>
          <w:spacing w:val="2"/>
          <w:sz w:val="24"/>
          <w:szCs w:val="24"/>
          <w:shd w:val="clear" w:color="auto" w:fill="FFFFFF"/>
          <w:lang w:val="en-US"/>
        </w:rPr>
        <w:t xml:space="preserve">. </w:t>
      </w:r>
      <w:r>
        <w:rPr>
          <w:rFonts w:ascii="Times New Roman" w:eastAsia="Georgia" w:hAnsi="Times New Roman" w:cs="Times New Roman"/>
          <w:color w:val="222222"/>
          <w:spacing w:val="2"/>
          <w:sz w:val="24"/>
          <w:szCs w:val="24"/>
          <w:shd w:val="clear" w:color="auto" w:fill="FFFFFF"/>
          <w:lang w:val="en-US"/>
        </w:rPr>
        <w:t xml:space="preserve">Through relations (self-and-others) </w:t>
      </w:r>
      <w:r w:rsidRPr="003C1CE6">
        <w:rPr>
          <w:rFonts w:ascii="Times New Roman" w:eastAsia="Georgia" w:hAnsi="Times New Roman" w:cs="Times New Roman"/>
          <w:color w:val="222222"/>
          <w:spacing w:val="2"/>
          <w:sz w:val="24"/>
          <w:szCs w:val="24"/>
          <w:shd w:val="clear" w:color="auto" w:fill="FFFFFF"/>
          <w:lang w:val="en-US"/>
        </w:rPr>
        <w:t>self-consciousness can be learned and used purposively in the social workers future work life (</w:t>
      </w:r>
      <w:r w:rsidRPr="003C1CE6">
        <w:rPr>
          <w:rFonts w:ascii="Times New Roman" w:hAnsi="Times New Roman" w:cs="Times New Roman"/>
          <w:sz w:val="24"/>
          <w:szCs w:val="24"/>
          <w:lang w:val="en-US"/>
        </w:rPr>
        <w:t>Wang</w:t>
      </w:r>
      <w:r>
        <w:rPr>
          <w:rFonts w:ascii="Times New Roman" w:hAnsi="Times New Roman" w:cs="Times New Roman"/>
          <w:sz w:val="24"/>
          <w:szCs w:val="24"/>
          <w:lang w:val="en-US"/>
        </w:rPr>
        <w:t>,</w:t>
      </w:r>
      <w:r w:rsidRPr="003C1CE6">
        <w:rPr>
          <w:rFonts w:ascii="Times New Roman" w:hAnsi="Times New Roman" w:cs="Times New Roman"/>
          <w:sz w:val="24"/>
          <w:szCs w:val="24"/>
          <w:lang w:val="en-US"/>
        </w:rPr>
        <w:t xml:space="preserve"> 2012). </w:t>
      </w:r>
      <w:r w:rsidRPr="003C1CE6">
        <w:rPr>
          <w:rFonts w:ascii="Times New Roman" w:eastAsia="Georgia" w:hAnsi="Times New Roman" w:cs="Times New Roman"/>
          <w:color w:val="222222"/>
          <w:spacing w:val="2"/>
          <w:sz w:val="24"/>
          <w:szCs w:val="24"/>
          <w:shd w:val="clear" w:color="auto" w:fill="FFFFFF"/>
          <w:lang w:val="en-US"/>
        </w:rPr>
        <w:t xml:space="preserve">To achieve </w:t>
      </w:r>
      <w:r>
        <w:rPr>
          <w:rFonts w:ascii="Times New Roman" w:eastAsia="Georgia" w:hAnsi="Times New Roman" w:cs="Times New Roman"/>
          <w:color w:val="222222"/>
          <w:spacing w:val="2"/>
          <w:sz w:val="24"/>
          <w:szCs w:val="24"/>
          <w:shd w:val="clear" w:color="auto" w:fill="FFFFFF"/>
          <w:lang w:val="en-US"/>
        </w:rPr>
        <w:t>a</w:t>
      </w:r>
      <w:r w:rsidRPr="003C1CE6">
        <w:rPr>
          <w:rFonts w:ascii="Times New Roman" w:eastAsia="Georgia" w:hAnsi="Times New Roman" w:cs="Times New Roman"/>
          <w:color w:val="222222"/>
          <w:spacing w:val="2"/>
          <w:sz w:val="24"/>
          <w:szCs w:val="24"/>
          <w:shd w:val="clear" w:color="auto" w:fill="FFFFFF"/>
          <w:lang w:val="en-US"/>
        </w:rPr>
        <w:t xml:space="preserve"> relational based practice, the teacher needs to be present in the classroom with authenticity, which means that the teacher should be open with and reflect on own values, preferences, and experiences in relation to the students. From a social work perspective authenticity in the professional relation between teacher and student is understood as the foundation for learning (Rawles 2016).</w:t>
      </w:r>
      <w:r>
        <w:rPr>
          <w:rFonts w:ascii="Times New Roman" w:eastAsia="Georgia" w:hAnsi="Times New Roman" w:cs="Times New Roman"/>
          <w:color w:val="222222"/>
          <w:spacing w:val="2"/>
          <w:sz w:val="24"/>
          <w:szCs w:val="24"/>
          <w:shd w:val="clear" w:color="auto" w:fill="FFFFFF"/>
          <w:lang w:val="en-US"/>
        </w:rPr>
        <w:t xml:space="preserve"> </w:t>
      </w:r>
      <w:r w:rsidRPr="003C1CE6">
        <w:rPr>
          <w:rFonts w:ascii="Times New Roman" w:hAnsi="Times New Roman" w:cs="Times New Roman"/>
          <w:sz w:val="24"/>
          <w:szCs w:val="24"/>
          <w:lang w:val="en-US"/>
        </w:rPr>
        <w:t xml:space="preserve">Professional knowledge </w:t>
      </w:r>
      <w:r>
        <w:rPr>
          <w:rFonts w:ascii="Times New Roman" w:hAnsi="Times New Roman" w:cs="Times New Roman"/>
          <w:sz w:val="24"/>
          <w:szCs w:val="24"/>
          <w:lang w:val="en-US"/>
        </w:rPr>
        <w:t xml:space="preserve">in social work </w:t>
      </w:r>
      <w:r w:rsidRPr="003C1CE6">
        <w:rPr>
          <w:rFonts w:ascii="Times New Roman" w:hAnsi="Times New Roman" w:cs="Times New Roman"/>
          <w:sz w:val="24"/>
          <w:szCs w:val="24"/>
          <w:lang w:val="en-US"/>
        </w:rPr>
        <w:t xml:space="preserve">includes dialogue as well as self-reflection </w:t>
      </w:r>
      <w:r>
        <w:rPr>
          <w:rFonts w:ascii="Times New Roman" w:hAnsi="Times New Roman" w:cs="Times New Roman"/>
          <w:sz w:val="24"/>
          <w:szCs w:val="24"/>
          <w:lang w:val="en-US"/>
        </w:rPr>
        <w:t>to</w:t>
      </w:r>
      <w:r w:rsidRPr="003C1CE6">
        <w:rPr>
          <w:rFonts w:ascii="Times New Roman" w:hAnsi="Times New Roman" w:cs="Times New Roman"/>
          <w:sz w:val="24"/>
          <w:szCs w:val="24"/>
          <w:lang w:val="en-US"/>
        </w:rPr>
        <w:t xml:space="preserve"> further </w:t>
      </w:r>
      <w:r>
        <w:rPr>
          <w:rFonts w:ascii="Times New Roman" w:hAnsi="Times New Roman" w:cs="Times New Roman"/>
          <w:sz w:val="24"/>
          <w:szCs w:val="24"/>
          <w:lang w:val="en-US"/>
        </w:rPr>
        <w:t xml:space="preserve">increase the </w:t>
      </w:r>
      <w:r w:rsidRPr="003C1CE6">
        <w:rPr>
          <w:rFonts w:ascii="Times New Roman" w:hAnsi="Times New Roman" w:cs="Times New Roman"/>
          <w:sz w:val="24"/>
          <w:szCs w:val="24"/>
          <w:lang w:val="en-US"/>
        </w:rPr>
        <w:t>develop</w:t>
      </w:r>
      <w:r>
        <w:rPr>
          <w:rFonts w:ascii="Times New Roman" w:hAnsi="Times New Roman" w:cs="Times New Roman"/>
          <w:sz w:val="24"/>
          <w:szCs w:val="24"/>
          <w:lang w:val="en-US"/>
        </w:rPr>
        <w:t>ment of critical</w:t>
      </w:r>
      <w:r w:rsidRPr="003C1CE6">
        <w:rPr>
          <w:rFonts w:ascii="Times New Roman" w:hAnsi="Times New Roman" w:cs="Times New Roman"/>
          <w:sz w:val="24"/>
          <w:szCs w:val="24"/>
          <w:lang w:val="en-US"/>
        </w:rPr>
        <w:t xml:space="preserve"> reflection. Dialogic communication is about creating </w:t>
      </w:r>
      <w:r>
        <w:rPr>
          <w:rFonts w:ascii="Times New Roman" w:hAnsi="Times New Roman" w:cs="Times New Roman"/>
          <w:sz w:val="24"/>
          <w:szCs w:val="24"/>
          <w:lang w:val="en-US"/>
        </w:rPr>
        <w:t>trust b</w:t>
      </w:r>
      <w:r w:rsidRPr="003C1CE6">
        <w:rPr>
          <w:rFonts w:ascii="Times New Roman" w:hAnsi="Times New Roman" w:cs="Times New Roman"/>
          <w:sz w:val="24"/>
          <w:szCs w:val="24"/>
          <w:lang w:val="en-US"/>
        </w:rPr>
        <w:t>y listening to all parties in a meeting so that they are given the opportunity to describe what is going on rather than the person with professional responsibility trying to push their own line. The need to be right disappears if you focus on understanding the experiences of others</w:t>
      </w:r>
      <w:r>
        <w:rPr>
          <w:rFonts w:ascii="Times New Roman" w:hAnsi="Times New Roman" w:cs="Times New Roman"/>
          <w:sz w:val="24"/>
          <w:szCs w:val="24"/>
          <w:lang w:val="en-US"/>
        </w:rPr>
        <w:t>. B</w:t>
      </w:r>
      <w:r w:rsidRPr="003C1CE6">
        <w:rPr>
          <w:rFonts w:ascii="Times New Roman" w:hAnsi="Times New Roman" w:cs="Times New Roman"/>
          <w:sz w:val="24"/>
          <w:szCs w:val="24"/>
          <w:lang w:val="en-US"/>
        </w:rPr>
        <w:t xml:space="preserve">y allowing all voices to be heard, multiple interpretations can become possible (Arnkil, &amp; Seikkula, 2015; Arnkil, 2018). </w:t>
      </w:r>
    </w:p>
    <w:p w14:paraId="41B259F3" w14:textId="77777777" w:rsidR="00971D23" w:rsidRPr="008D4342" w:rsidRDefault="00971D23" w:rsidP="00971D23">
      <w:pPr>
        <w:autoSpaceDE w:val="0"/>
        <w:autoSpaceDN w:val="0"/>
        <w:adjustRightInd w:val="0"/>
        <w:spacing w:after="0" w:line="480" w:lineRule="auto"/>
        <w:rPr>
          <w:rFonts w:ascii="Times New Roman" w:hAnsi="Times New Roman" w:cs="Times New Roman"/>
          <w:sz w:val="24"/>
          <w:szCs w:val="24"/>
          <w:lang w:val="en-US"/>
        </w:rPr>
      </w:pPr>
      <w:r w:rsidRPr="003C1CE6">
        <w:rPr>
          <w:rFonts w:ascii="Times New Roman" w:hAnsi="Times New Roman" w:cs="Times New Roman"/>
          <w:sz w:val="24"/>
          <w:szCs w:val="24"/>
          <w:lang w:val="en-US"/>
        </w:rPr>
        <w:lastRenderedPageBreak/>
        <w:t xml:space="preserve">Acquiring skills connected to </w:t>
      </w:r>
      <w:r>
        <w:rPr>
          <w:rFonts w:ascii="Times New Roman" w:hAnsi="Times New Roman" w:cs="Times New Roman"/>
          <w:sz w:val="24"/>
          <w:szCs w:val="24"/>
          <w:lang w:val="en-US"/>
        </w:rPr>
        <w:t>professional</w:t>
      </w:r>
      <w:r w:rsidRPr="003C1CE6">
        <w:rPr>
          <w:rFonts w:ascii="Times New Roman" w:hAnsi="Times New Roman" w:cs="Times New Roman"/>
          <w:sz w:val="24"/>
          <w:szCs w:val="24"/>
          <w:lang w:val="en-US"/>
        </w:rPr>
        <w:t xml:space="preserve"> knowledge is </w:t>
      </w:r>
      <w:r>
        <w:rPr>
          <w:rFonts w:ascii="Times New Roman" w:hAnsi="Times New Roman" w:cs="Times New Roman"/>
          <w:sz w:val="24"/>
          <w:szCs w:val="24"/>
          <w:lang w:val="en-US"/>
        </w:rPr>
        <w:t>however</w:t>
      </w:r>
      <w:r w:rsidRPr="003C1CE6">
        <w:rPr>
          <w:rFonts w:ascii="Times New Roman" w:hAnsi="Times New Roman" w:cs="Times New Roman"/>
          <w:sz w:val="24"/>
          <w:szCs w:val="24"/>
          <w:lang w:val="en-US"/>
        </w:rPr>
        <w:t xml:space="preserve"> time consuming and is therefore at risk of becoming increasingly overlooked in social work education today, due to down cuts and more austere times in the public sector (cf. Feigenbaum &amp; Iqani, 2015)</w:t>
      </w:r>
      <w:r>
        <w:rPr>
          <w:rFonts w:ascii="Times New Roman" w:hAnsi="Times New Roman" w:cs="Times New Roman"/>
          <w:sz w:val="24"/>
          <w:szCs w:val="24"/>
          <w:lang w:val="en-US"/>
        </w:rPr>
        <w:t>. Also, t</w:t>
      </w:r>
      <w:r w:rsidRPr="003C1CE6">
        <w:rPr>
          <w:rFonts w:ascii="Times New Roman" w:hAnsi="Times New Roman" w:cs="Times New Roman"/>
          <w:sz w:val="24"/>
          <w:szCs w:val="24"/>
          <w:lang w:val="en-US"/>
        </w:rPr>
        <w:t xml:space="preserve">he influence of New public management (NPM) has contributed to </w:t>
      </w:r>
      <w:r>
        <w:rPr>
          <w:rFonts w:ascii="Times New Roman" w:hAnsi="Times New Roman" w:cs="Times New Roman"/>
          <w:sz w:val="24"/>
          <w:szCs w:val="24"/>
          <w:lang w:val="en-US"/>
        </w:rPr>
        <w:t>a</w:t>
      </w:r>
      <w:r w:rsidRPr="003C1CE6">
        <w:rPr>
          <w:rFonts w:ascii="Times New Roman" w:hAnsi="Times New Roman" w:cs="Times New Roman"/>
          <w:sz w:val="24"/>
          <w:szCs w:val="24"/>
          <w:lang w:val="en-US"/>
        </w:rPr>
        <w:t xml:space="preserve"> development of an organizational professionalism where relational </w:t>
      </w:r>
      <w:r>
        <w:rPr>
          <w:rFonts w:ascii="Times New Roman" w:hAnsi="Times New Roman" w:cs="Times New Roman"/>
          <w:sz w:val="24"/>
          <w:szCs w:val="24"/>
          <w:lang w:val="en-US"/>
        </w:rPr>
        <w:t xml:space="preserve">social </w:t>
      </w:r>
      <w:r w:rsidRPr="003C1CE6">
        <w:rPr>
          <w:rFonts w:ascii="Times New Roman" w:hAnsi="Times New Roman" w:cs="Times New Roman"/>
          <w:sz w:val="24"/>
          <w:szCs w:val="24"/>
          <w:lang w:val="en-US"/>
        </w:rPr>
        <w:t>work is given reduced influence (Hingley-Jones &amp; Ruch, 2016</w:t>
      </w:r>
      <w:r>
        <w:rPr>
          <w:rFonts w:ascii="Times New Roman" w:hAnsi="Times New Roman" w:cs="Times New Roman"/>
          <w:sz w:val="24"/>
          <w:szCs w:val="24"/>
          <w:lang w:val="en-US"/>
        </w:rPr>
        <w:t xml:space="preserve">; </w:t>
      </w:r>
      <w:r w:rsidRPr="008D4342">
        <w:rPr>
          <w:rFonts w:ascii="Times New Roman" w:hAnsi="Times New Roman" w:cs="Times New Roman"/>
          <w:sz w:val="24"/>
          <w:szCs w:val="24"/>
          <w:lang w:val="en-US"/>
        </w:rPr>
        <w:t xml:space="preserve">Nordesjö </w:t>
      </w:r>
      <w:r>
        <w:rPr>
          <w:rFonts w:ascii="Times New Roman" w:hAnsi="Times New Roman" w:cs="Times New Roman"/>
          <w:sz w:val="24"/>
          <w:szCs w:val="24"/>
          <w:lang w:val="en-US"/>
        </w:rPr>
        <w:t>et al., 2022</w:t>
      </w:r>
      <w:r w:rsidRPr="003C1CE6">
        <w:rPr>
          <w:rFonts w:ascii="Times New Roman" w:hAnsi="Times New Roman" w:cs="Times New Roman"/>
          <w:sz w:val="24"/>
          <w:szCs w:val="24"/>
          <w:lang w:val="en-US"/>
        </w:rPr>
        <w:t>)</w:t>
      </w:r>
      <w:r>
        <w:rPr>
          <w:rFonts w:ascii="Times New Roman" w:hAnsi="Times New Roman" w:cs="Times New Roman"/>
          <w:sz w:val="24"/>
          <w:szCs w:val="24"/>
          <w:lang w:val="en-US"/>
        </w:rPr>
        <w:t xml:space="preserve">. NPMs influence also includes a focus on administrative work and documentation, so called ‘empaperment’ that emphasize general aspects rather than professional knowledge that is situated, specific and unique (Bornemark, 2018; 2020). We need to go back in the history to learn more about professional knowledge </w:t>
      </w:r>
      <w:r w:rsidRPr="008D4342">
        <w:rPr>
          <w:rFonts w:ascii="Times New Roman" w:hAnsi="Times New Roman" w:cs="Times New Roman"/>
          <w:sz w:val="24"/>
          <w:szCs w:val="24"/>
          <w:lang w:val="en-US"/>
        </w:rPr>
        <w:t>e.g. practice wisdom</w:t>
      </w:r>
      <w:r>
        <w:rPr>
          <w:rFonts w:ascii="Times New Roman" w:hAnsi="Times New Roman" w:cs="Times New Roman"/>
          <w:sz w:val="24"/>
          <w:szCs w:val="24"/>
          <w:lang w:val="en-US"/>
        </w:rPr>
        <w:t>.</w:t>
      </w:r>
    </w:p>
    <w:p w14:paraId="7231A3C1" w14:textId="77777777" w:rsidR="00971D23" w:rsidRDefault="00971D23" w:rsidP="00971D23">
      <w:pPr>
        <w:spacing w:line="480" w:lineRule="auto"/>
        <w:rPr>
          <w:rFonts w:ascii="Times New Roman" w:hAnsi="Times New Roman" w:cs="Times New Roman"/>
          <w:sz w:val="24"/>
          <w:szCs w:val="24"/>
          <w:lang w:val="en-US"/>
        </w:rPr>
      </w:pPr>
    </w:p>
    <w:p w14:paraId="75642A35" w14:textId="77777777" w:rsidR="00971D23" w:rsidRDefault="00971D23" w:rsidP="00971D23">
      <w:pPr>
        <w:spacing w:line="480" w:lineRule="auto"/>
        <w:rPr>
          <w:rFonts w:ascii="Times New Roman" w:hAnsi="Times New Roman" w:cs="Times New Roman"/>
          <w:sz w:val="24"/>
          <w:szCs w:val="24"/>
          <w:lang w:val="en-US"/>
        </w:rPr>
      </w:pPr>
    </w:p>
    <w:p w14:paraId="1EB42047" w14:textId="77777777" w:rsidR="00971D23" w:rsidRPr="00BB4A4E" w:rsidRDefault="00971D23" w:rsidP="00971D23">
      <w:pPr>
        <w:autoSpaceDE w:val="0"/>
        <w:autoSpaceDN w:val="0"/>
        <w:adjustRightInd w:val="0"/>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Ph</w:t>
      </w:r>
      <w:r w:rsidRPr="00BB4A4E">
        <w:rPr>
          <w:rFonts w:ascii="Times New Roman" w:hAnsi="Times New Roman" w:cs="Times New Roman"/>
          <w:b/>
          <w:bCs/>
          <w:sz w:val="24"/>
          <w:szCs w:val="24"/>
          <w:lang w:val="en-US"/>
        </w:rPr>
        <w:t xml:space="preserve">ronesis </w:t>
      </w:r>
    </w:p>
    <w:p w14:paraId="7F47025B" w14:textId="77777777" w:rsidR="00971D23" w:rsidRPr="00A32798" w:rsidRDefault="00971D23" w:rsidP="00971D2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social work, an especially important aspect of professional knowledge has been related to </w:t>
      </w:r>
      <w:r w:rsidRPr="003C1CE6">
        <w:rPr>
          <w:rFonts w:ascii="Times New Roman" w:hAnsi="Times New Roman" w:cs="Times New Roman"/>
          <w:sz w:val="24"/>
          <w:szCs w:val="24"/>
          <w:lang w:val="en-US"/>
        </w:rPr>
        <w:t>concept</w:t>
      </w:r>
      <w:r>
        <w:rPr>
          <w:rFonts w:ascii="Times New Roman" w:hAnsi="Times New Roman" w:cs="Times New Roman"/>
          <w:sz w:val="24"/>
          <w:szCs w:val="24"/>
          <w:lang w:val="en-US"/>
        </w:rPr>
        <w:t>s</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such as </w:t>
      </w:r>
      <w:r w:rsidRPr="003C1CE6">
        <w:rPr>
          <w:rFonts w:ascii="Times New Roman" w:hAnsi="Times New Roman" w:cs="Times New Roman"/>
          <w:sz w:val="24"/>
          <w:szCs w:val="24"/>
          <w:lang w:val="en-US"/>
        </w:rPr>
        <w:t>phronesis (Birmingham, 2004)</w:t>
      </w:r>
      <w:r>
        <w:rPr>
          <w:rFonts w:ascii="Times New Roman" w:hAnsi="Times New Roman" w:cs="Times New Roman"/>
          <w:sz w:val="24"/>
          <w:szCs w:val="24"/>
          <w:lang w:val="en-US"/>
        </w:rPr>
        <w:t xml:space="preserve">.  </w:t>
      </w:r>
      <w:r w:rsidRPr="003C1CE6">
        <w:rPr>
          <w:rFonts w:ascii="Times New Roman" w:hAnsi="Times New Roman" w:cs="Times New Roman"/>
          <w:sz w:val="24"/>
          <w:szCs w:val="24"/>
          <w:lang w:val="en-US"/>
        </w:rPr>
        <w:t xml:space="preserve">According to the Greek philosopher Aristotle episteme, techne and phronesis are different forms of knowledge (Birmingham, 2004; Aristotle, 1988). Episteme </w:t>
      </w:r>
      <w:r>
        <w:rPr>
          <w:rFonts w:ascii="Times New Roman" w:hAnsi="Times New Roman" w:cs="Times New Roman"/>
          <w:sz w:val="24"/>
          <w:szCs w:val="24"/>
          <w:lang w:val="en-US"/>
        </w:rPr>
        <w:t xml:space="preserve">can be interpreted as </w:t>
      </w:r>
      <w:r w:rsidRPr="003C1CE6">
        <w:rPr>
          <w:rFonts w:ascii="Times New Roman" w:hAnsi="Times New Roman" w:cs="Times New Roman"/>
          <w:sz w:val="24"/>
          <w:szCs w:val="24"/>
          <w:lang w:val="en-US"/>
        </w:rPr>
        <w:t xml:space="preserve">theoretical knowledge, for example when students acquire knowledge of the law or theories on human behavior. Techne can be understood as practical know-how, craft or craft knowledge, such as for example knowing how to perform specific </w:t>
      </w:r>
      <w:r>
        <w:rPr>
          <w:rFonts w:ascii="Times New Roman" w:hAnsi="Times New Roman" w:cs="Times New Roman"/>
          <w:sz w:val="24"/>
          <w:szCs w:val="24"/>
          <w:lang w:val="en-US"/>
        </w:rPr>
        <w:t xml:space="preserve">administrative </w:t>
      </w:r>
      <w:r w:rsidRPr="003C1CE6">
        <w:rPr>
          <w:rFonts w:ascii="Times New Roman" w:hAnsi="Times New Roman" w:cs="Times New Roman"/>
          <w:sz w:val="24"/>
          <w:szCs w:val="24"/>
          <w:lang w:val="en-US"/>
        </w:rPr>
        <w:t xml:space="preserve">procedures when doing a </w:t>
      </w:r>
      <w:r>
        <w:rPr>
          <w:rFonts w:ascii="Times New Roman" w:hAnsi="Times New Roman" w:cs="Times New Roman"/>
          <w:sz w:val="24"/>
          <w:szCs w:val="24"/>
          <w:lang w:val="en-US"/>
        </w:rPr>
        <w:t xml:space="preserve">child welfare </w:t>
      </w:r>
      <w:r w:rsidRPr="003C1CE6">
        <w:rPr>
          <w:rFonts w:ascii="Times New Roman" w:hAnsi="Times New Roman" w:cs="Times New Roman"/>
          <w:sz w:val="24"/>
          <w:szCs w:val="24"/>
          <w:lang w:val="en-US"/>
        </w:rPr>
        <w:t xml:space="preserve">investigation. Phronesis is a form of practical knowledge which differs from theoretical knowledge – episteme - and </w:t>
      </w:r>
      <w:r>
        <w:rPr>
          <w:rFonts w:ascii="Times New Roman" w:hAnsi="Times New Roman" w:cs="Times New Roman"/>
          <w:sz w:val="24"/>
          <w:szCs w:val="24"/>
          <w:lang w:val="en-US"/>
        </w:rPr>
        <w:t xml:space="preserve">practical </w:t>
      </w:r>
      <w:r w:rsidRPr="003C1CE6">
        <w:rPr>
          <w:rFonts w:ascii="Times New Roman" w:hAnsi="Times New Roman" w:cs="Times New Roman"/>
          <w:sz w:val="24"/>
          <w:szCs w:val="24"/>
          <w:lang w:val="en-US"/>
        </w:rPr>
        <w:t xml:space="preserve">know-how knowledge – techne - in </w:t>
      </w:r>
      <w:r>
        <w:rPr>
          <w:rFonts w:ascii="Times New Roman" w:hAnsi="Times New Roman" w:cs="Times New Roman"/>
          <w:sz w:val="24"/>
          <w:szCs w:val="24"/>
          <w:lang w:val="en-US"/>
        </w:rPr>
        <w:t xml:space="preserve">the way </w:t>
      </w:r>
      <w:r w:rsidRPr="003C1CE6">
        <w:rPr>
          <w:rFonts w:ascii="Times New Roman" w:hAnsi="Times New Roman" w:cs="Times New Roman"/>
          <w:sz w:val="24"/>
          <w:szCs w:val="24"/>
          <w:lang w:val="en-US"/>
        </w:rPr>
        <w:t xml:space="preserve">that it is connected to insight (nous) (Nilsson, 2009). According to Aristotle what distinguishes phronesis from </w:t>
      </w:r>
      <w:r w:rsidRPr="00060052">
        <w:rPr>
          <w:rFonts w:ascii="Times New Roman" w:hAnsi="Times New Roman" w:cs="Times New Roman"/>
          <w:sz w:val="24"/>
          <w:szCs w:val="24"/>
          <w:lang w:val="en-US"/>
        </w:rPr>
        <w:t xml:space="preserve">episteme and techne, is that phronesis is “a state of grasping the truth, involving reason, concerned with action about what is good or bad for a human being” (Aristotle quoted in </w:t>
      </w:r>
      <w:r w:rsidRPr="00060052">
        <w:rPr>
          <w:rFonts w:ascii="Times New Roman" w:hAnsi="Times New Roman" w:cs="Times New Roman"/>
          <w:sz w:val="24"/>
          <w:szCs w:val="24"/>
          <w:lang w:val="en-US"/>
        </w:rPr>
        <w:lastRenderedPageBreak/>
        <w:t>Birmingham, 2004:314).</w:t>
      </w:r>
      <w:r w:rsidRPr="003C1CE6">
        <w:rPr>
          <w:rFonts w:ascii="Times New Roman" w:hAnsi="Times New Roman" w:cs="Times New Roman"/>
          <w:sz w:val="24"/>
          <w:szCs w:val="24"/>
          <w:lang w:val="en-US"/>
        </w:rPr>
        <w:t xml:space="preserve"> Phronetic knowledge </w:t>
      </w:r>
      <w:r>
        <w:rPr>
          <w:rFonts w:ascii="Times New Roman" w:hAnsi="Times New Roman" w:cs="Times New Roman"/>
          <w:sz w:val="24"/>
          <w:szCs w:val="24"/>
          <w:lang w:val="en-US"/>
        </w:rPr>
        <w:t>has</w:t>
      </w:r>
      <w:r w:rsidRPr="003C1CE6">
        <w:rPr>
          <w:rFonts w:ascii="Times New Roman" w:hAnsi="Times New Roman" w:cs="Times New Roman"/>
          <w:sz w:val="24"/>
          <w:szCs w:val="24"/>
          <w:lang w:val="en-US"/>
        </w:rPr>
        <w:t xml:space="preserve"> also </w:t>
      </w:r>
      <w:r>
        <w:rPr>
          <w:rFonts w:ascii="Times New Roman" w:hAnsi="Times New Roman" w:cs="Times New Roman"/>
          <w:sz w:val="24"/>
          <w:szCs w:val="24"/>
          <w:lang w:val="en-US"/>
        </w:rPr>
        <w:t xml:space="preserve">been </w:t>
      </w:r>
      <w:r w:rsidRPr="003C1CE6">
        <w:rPr>
          <w:rFonts w:ascii="Times New Roman" w:hAnsi="Times New Roman" w:cs="Times New Roman"/>
          <w:sz w:val="24"/>
          <w:szCs w:val="24"/>
          <w:lang w:val="en-US"/>
        </w:rPr>
        <w:t>described as practical wisdom (</w:t>
      </w:r>
      <w:r w:rsidRPr="003C1CE6">
        <w:rPr>
          <w:rFonts w:ascii="Times New Roman" w:hAnsi="Times New Roman" w:cs="Times New Roman"/>
          <w:color w:val="3A3A3A"/>
          <w:sz w:val="24"/>
          <w:szCs w:val="24"/>
          <w:shd w:val="clear" w:color="auto" w:fill="FFFFFF"/>
          <w:lang w:val="en-US"/>
        </w:rPr>
        <w:t>Thompson, &amp; West, 2013)</w:t>
      </w:r>
      <w:r>
        <w:rPr>
          <w:rFonts w:ascii="Times New Roman" w:hAnsi="Times New Roman" w:cs="Times New Roman"/>
          <w:color w:val="3A3A3A"/>
          <w:sz w:val="24"/>
          <w:szCs w:val="24"/>
          <w:shd w:val="clear" w:color="auto" w:fill="FFFFFF"/>
          <w:lang w:val="en-US"/>
        </w:rPr>
        <w:t>, a</w:t>
      </w:r>
      <w:r w:rsidRPr="003C1CE6">
        <w:rPr>
          <w:rFonts w:ascii="Times New Roman" w:hAnsi="Times New Roman" w:cs="Times New Roman"/>
          <w:color w:val="3A3A3A"/>
          <w:sz w:val="24"/>
          <w:szCs w:val="24"/>
          <w:shd w:val="clear" w:color="auto" w:fill="FFFFFF"/>
          <w:lang w:val="en-US"/>
        </w:rPr>
        <w:t xml:space="preserve"> </w:t>
      </w:r>
      <w:r w:rsidRPr="003C1CE6">
        <w:rPr>
          <w:rFonts w:ascii="Times New Roman" w:hAnsi="Times New Roman" w:cs="Times New Roman"/>
          <w:sz w:val="24"/>
          <w:szCs w:val="24"/>
          <w:lang w:val="en-US"/>
        </w:rPr>
        <w:t xml:space="preserve">situated knowledge with unicity where action is needed that includes being sensible </w:t>
      </w:r>
      <w:r w:rsidRPr="00E85898">
        <w:rPr>
          <w:rFonts w:ascii="Times New Roman" w:hAnsi="Times New Roman" w:cs="Times New Roman"/>
          <w:sz w:val="24"/>
          <w:szCs w:val="24"/>
          <w:lang w:val="en-US"/>
        </w:rPr>
        <w:t xml:space="preserve">for how things should be done </w:t>
      </w:r>
      <w:r w:rsidRPr="003C1CE6">
        <w:rPr>
          <w:rFonts w:ascii="Times New Roman" w:hAnsi="Times New Roman" w:cs="Times New Roman"/>
          <w:sz w:val="24"/>
          <w:szCs w:val="24"/>
          <w:lang w:val="en-US"/>
        </w:rPr>
        <w:t xml:space="preserve">in often ambiguous and complex situations (Bornemark, 2020). </w:t>
      </w:r>
      <w:r w:rsidRPr="000F26C9">
        <w:rPr>
          <w:rFonts w:ascii="Times New Roman" w:hAnsi="Times New Roman" w:cs="Times New Roman"/>
          <w:sz w:val="24"/>
          <w:szCs w:val="24"/>
          <w:lang w:val="en-US"/>
        </w:rPr>
        <w:t xml:space="preserve">The knowing and thinking that phronesis calls for is concerned foremost with the particulars of the situation (Birmingham, 2004). Phronesis is therefore also connected to action, to make a decision to act properly in the specific care situation. van Manen (1991) use the concept </w:t>
      </w:r>
      <w:r w:rsidRPr="000F26C9">
        <w:rPr>
          <w:rFonts w:ascii="Times New Roman" w:hAnsi="Times New Roman" w:cs="Times New Roman"/>
          <w:i/>
          <w:iCs/>
          <w:sz w:val="24"/>
          <w:szCs w:val="24"/>
          <w:lang w:val="en-US"/>
        </w:rPr>
        <w:t>pedagogical tact</w:t>
      </w:r>
      <w:r w:rsidRPr="000F26C9">
        <w:rPr>
          <w:rFonts w:ascii="Times New Roman" w:hAnsi="Times New Roman" w:cs="Times New Roman"/>
          <w:sz w:val="24"/>
          <w:szCs w:val="24"/>
          <w:lang w:val="en-US"/>
        </w:rPr>
        <w:t>, which according to Birmingham (2004) resembles the virtue</w:t>
      </w:r>
      <w:r w:rsidRPr="000F26C9">
        <w:rPr>
          <w:rFonts w:ascii="Times New Roman" w:hAnsi="Times New Roman" w:cs="Times New Roman"/>
          <w:i/>
          <w:iCs/>
          <w:sz w:val="24"/>
          <w:szCs w:val="24"/>
          <w:lang w:val="en-US"/>
        </w:rPr>
        <w:t xml:space="preserve"> </w:t>
      </w:r>
      <w:r w:rsidRPr="000F26C9">
        <w:rPr>
          <w:rFonts w:ascii="Times New Roman" w:hAnsi="Times New Roman" w:cs="Times New Roman"/>
          <w:sz w:val="24"/>
          <w:szCs w:val="24"/>
          <w:lang w:val="en-US"/>
        </w:rPr>
        <w:t xml:space="preserve">of phronesis. “To exercise tact means to </w:t>
      </w:r>
      <w:r w:rsidRPr="000F26C9">
        <w:rPr>
          <w:rFonts w:ascii="Times New Roman" w:hAnsi="Times New Roman" w:cs="Times New Roman"/>
          <w:i/>
          <w:iCs/>
          <w:sz w:val="24"/>
          <w:szCs w:val="24"/>
          <w:lang w:val="en-US"/>
        </w:rPr>
        <w:t xml:space="preserve">see </w:t>
      </w:r>
      <w:r w:rsidRPr="000F26C9">
        <w:rPr>
          <w:rFonts w:ascii="Times New Roman" w:hAnsi="Times New Roman" w:cs="Times New Roman"/>
          <w:sz w:val="24"/>
          <w:szCs w:val="24"/>
          <w:lang w:val="en-US"/>
        </w:rPr>
        <w:t xml:space="preserve">a situation calling for sensitivity, to </w:t>
      </w:r>
      <w:r w:rsidRPr="000F26C9">
        <w:rPr>
          <w:rFonts w:ascii="Times New Roman" w:hAnsi="Times New Roman" w:cs="Times New Roman"/>
          <w:i/>
          <w:iCs/>
          <w:sz w:val="24"/>
          <w:szCs w:val="24"/>
          <w:lang w:val="en-US"/>
        </w:rPr>
        <w:t xml:space="preserve">understand </w:t>
      </w:r>
      <w:r w:rsidRPr="000F26C9">
        <w:rPr>
          <w:rFonts w:ascii="Times New Roman" w:hAnsi="Times New Roman" w:cs="Times New Roman"/>
          <w:sz w:val="24"/>
          <w:szCs w:val="24"/>
          <w:lang w:val="en-US"/>
        </w:rPr>
        <w:t xml:space="preserve">the meaning of what is seen, to </w:t>
      </w:r>
      <w:r w:rsidRPr="000F26C9">
        <w:rPr>
          <w:rFonts w:ascii="Times New Roman" w:hAnsi="Times New Roman" w:cs="Times New Roman"/>
          <w:i/>
          <w:iCs/>
          <w:sz w:val="24"/>
          <w:szCs w:val="24"/>
          <w:lang w:val="en-US"/>
        </w:rPr>
        <w:t>sense the significance</w:t>
      </w:r>
      <w:r w:rsidRPr="000F26C9">
        <w:rPr>
          <w:rFonts w:ascii="Times New Roman" w:hAnsi="Times New Roman" w:cs="Times New Roman"/>
          <w:sz w:val="24"/>
          <w:szCs w:val="24"/>
          <w:lang w:val="en-US"/>
        </w:rPr>
        <w:t xml:space="preserve"> of this situation, and to actually </w:t>
      </w:r>
      <w:r w:rsidRPr="000F26C9">
        <w:rPr>
          <w:rFonts w:ascii="Times New Roman" w:hAnsi="Times New Roman" w:cs="Times New Roman"/>
          <w:i/>
          <w:iCs/>
          <w:sz w:val="24"/>
          <w:szCs w:val="24"/>
          <w:lang w:val="en-US"/>
        </w:rPr>
        <w:t xml:space="preserve">do </w:t>
      </w:r>
      <w:r w:rsidRPr="000F26C9">
        <w:rPr>
          <w:rFonts w:ascii="Times New Roman" w:hAnsi="Times New Roman" w:cs="Times New Roman"/>
          <w:sz w:val="24"/>
          <w:szCs w:val="24"/>
          <w:lang w:val="en-US"/>
        </w:rPr>
        <w:t xml:space="preserve">something right” (van Manen, 1991:146. Quoted in Birmingham, 2004:317). </w:t>
      </w:r>
      <w:r>
        <w:rPr>
          <w:rFonts w:ascii="Times New Roman" w:hAnsi="Times New Roman" w:cs="Times New Roman"/>
          <w:sz w:val="24"/>
          <w:szCs w:val="24"/>
          <w:lang w:val="en-US"/>
        </w:rPr>
        <w:t xml:space="preserve">A Swedish philosopher, (Bornemark 2020) conclude that professional judgement (as part of phronesis) is recognised by action and to be able to stay ‘pactive’ to be attentive and ready to act with tact and timing. </w:t>
      </w:r>
      <w:r w:rsidRPr="003C1CE6">
        <w:rPr>
          <w:rFonts w:ascii="Times New Roman" w:hAnsi="Times New Roman" w:cs="Times New Roman"/>
          <w:sz w:val="24"/>
          <w:szCs w:val="24"/>
          <w:lang w:val="en-US"/>
        </w:rPr>
        <w:t xml:space="preserve">According to </w:t>
      </w:r>
      <w:r w:rsidRPr="006334DA">
        <w:rPr>
          <w:rFonts w:ascii="Times New Roman" w:hAnsi="Times New Roman" w:cs="Times New Roman"/>
          <w:sz w:val="24"/>
          <w:szCs w:val="24"/>
          <w:lang w:val="en-US"/>
        </w:rPr>
        <w:t>Aristotle a way to become virtuous is to imitate a virtuous person (Birmingham, 2004:317)</w:t>
      </w:r>
      <w:r>
        <w:rPr>
          <w:rFonts w:ascii="Times New Roman" w:hAnsi="Times New Roman" w:cs="Times New Roman"/>
          <w:sz w:val="24"/>
          <w:szCs w:val="24"/>
          <w:lang w:val="en-US"/>
        </w:rPr>
        <w:t>. A</w:t>
      </w:r>
      <w:r w:rsidRPr="001B76CF">
        <w:rPr>
          <w:rFonts w:ascii="Times New Roman" w:hAnsi="Times New Roman" w:cs="Times New Roman"/>
          <w:sz w:val="24"/>
          <w:szCs w:val="24"/>
          <w:lang w:val="en-US"/>
        </w:rPr>
        <w:t xml:space="preserve"> </w:t>
      </w:r>
      <w:r w:rsidRPr="006334DA">
        <w:rPr>
          <w:rFonts w:ascii="Times New Roman" w:hAnsi="Times New Roman" w:cs="Times New Roman"/>
          <w:sz w:val="24"/>
          <w:szCs w:val="24"/>
          <w:lang w:val="en-US"/>
        </w:rPr>
        <w:t>role model</w:t>
      </w:r>
      <w:r>
        <w:rPr>
          <w:rFonts w:ascii="Times New Roman" w:hAnsi="Times New Roman" w:cs="Times New Roman"/>
          <w:sz w:val="24"/>
          <w:szCs w:val="24"/>
          <w:lang w:val="en-US"/>
        </w:rPr>
        <w:t xml:space="preserve"> which</w:t>
      </w:r>
      <w:r w:rsidRPr="006334DA">
        <w:rPr>
          <w:rFonts w:ascii="Times New Roman" w:hAnsi="Times New Roman" w:cs="Times New Roman"/>
          <w:sz w:val="24"/>
          <w:szCs w:val="24"/>
          <w:lang w:val="en-US"/>
        </w:rPr>
        <w:t xml:space="preserve"> most of us need in life, in education and in social work praxis. </w:t>
      </w:r>
    </w:p>
    <w:p w14:paraId="62325099" w14:textId="77777777" w:rsidR="00971D23" w:rsidRDefault="00971D23" w:rsidP="00971D23">
      <w:pPr>
        <w:spacing w:line="480" w:lineRule="auto"/>
        <w:rPr>
          <w:rFonts w:ascii="Times New Roman" w:hAnsi="Times New Roman" w:cs="Times New Roman"/>
          <w:sz w:val="24"/>
          <w:szCs w:val="24"/>
          <w:lang w:val="en-US"/>
        </w:rPr>
      </w:pPr>
    </w:p>
    <w:p w14:paraId="3F4ADB05" w14:textId="77777777" w:rsidR="00971D23" w:rsidRDefault="00971D23" w:rsidP="00971D2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Empirical contexts</w:t>
      </w:r>
    </w:p>
    <w:p w14:paraId="35C115B3" w14:textId="77777777" w:rsidR="00971D23" w:rsidRDefault="00971D23" w:rsidP="00971D2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Sweden has traditionally been characterized as part of the social democratic welfare model, or the Nordic model of welfare (Esping-Andersen, 1990) where the state is responsible for the organization of social work initiatives and the employment of social workers. Most social work students do their practice training, their field education, in a public organization in the municipality or in the region that share the responsibilities for health care with the municipalities. </w:t>
      </w:r>
    </w:p>
    <w:p w14:paraId="4B6A476C" w14:textId="77777777" w:rsidR="00971D23" w:rsidRPr="003C1CE6" w:rsidRDefault="00971D23" w:rsidP="00971D2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Ireland on the other hand could be categorised as part of a liberal welfare model (Esping -Andersen, 1990; Nygård, 2020) where most social work organizations are private enterprises, and a particular difficult part of the social work education is to find organizations that can take on social work students for field education practice training </w:t>
      </w:r>
      <w:r w:rsidRPr="004B2EF6">
        <w:rPr>
          <w:rFonts w:ascii="Times New Roman" w:hAnsi="Times New Roman" w:cs="Times New Roman"/>
          <w:sz w:val="24"/>
          <w:szCs w:val="24"/>
          <w:highlight w:val="yellow"/>
          <w:lang w:val="en-US"/>
        </w:rPr>
        <w:t>(ref?).</w:t>
      </w:r>
      <w:r>
        <w:rPr>
          <w:rFonts w:ascii="Times New Roman" w:hAnsi="Times New Roman" w:cs="Times New Roman"/>
          <w:sz w:val="24"/>
          <w:szCs w:val="24"/>
          <w:lang w:val="en-US"/>
        </w:rPr>
        <w:t xml:space="preserve"> The political system in each country affects the welfare situation and will contribute with specific challenges in each country related to both academic education and social work practice per se.</w:t>
      </w:r>
    </w:p>
    <w:p w14:paraId="4742DA71" w14:textId="77777777" w:rsidR="00971D23" w:rsidRPr="003C1CE6" w:rsidRDefault="00971D23" w:rsidP="00971D23">
      <w:pPr>
        <w:pStyle w:val="Kommentarer"/>
        <w:spacing w:line="480" w:lineRule="auto"/>
        <w:rPr>
          <w:rFonts w:ascii="Times New Roman" w:hAnsi="Times New Roman" w:cs="Times New Roman"/>
          <w:sz w:val="24"/>
          <w:szCs w:val="24"/>
          <w:lang w:val="en-US"/>
        </w:rPr>
      </w:pPr>
    </w:p>
    <w:p w14:paraId="6AC30394" w14:textId="77777777" w:rsidR="00971D23" w:rsidRPr="003C1CE6" w:rsidRDefault="00971D23" w:rsidP="00971D23">
      <w:pPr>
        <w:pStyle w:val="Kommentarer"/>
        <w:spacing w:line="480" w:lineRule="auto"/>
        <w:rPr>
          <w:rFonts w:ascii="Times New Roman" w:hAnsi="Times New Roman" w:cs="Times New Roman"/>
          <w:b/>
          <w:bCs/>
          <w:sz w:val="24"/>
          <w:szCs w:val="24"/>
          <w:lang w:val="en-US"/>
        </w:rPr>
      </w:pPr>
      <w:r w:rsidRPr="003C1CE6">
        <w:rPr>
          <w:rFonts w:ascii="Times New Roman" w:hAnsi="Times New Roman" w:cs="Times New Roman"/>
          <w:b/>
          <w:bCs/>
          <w:sz w:val="24"/>
          <w:szCs w:val="24"/>
          <w:lang w:val="en-US"/>
        </w:rPr>
        <w:t>Aim and research questions.</w:t>
      </w:r>
    </w:p>
    <w:p w14:paraId="566D3F7F" w14:textId="77777777" w:rsidR="00971D23" w:rsidRPr="003C1CE6" w:rsidRDefault="00971D23" w:rsidP="00971D23">
      <w:pPr>
        <w:pStyle w:val="pf0"/>
        <w:spacing w:line="480" w:lineRule="auto"/>
        <w:rPr>
          <w:lang w:val="en-US"/>
        </w:rPr>
      </w:pPr>
      <w:r>
        <w:rPr>
          <w:lang w:val="en-US"/>
        </w:rPr>
        <w:t xml:space="preserve">The aim for this paper is to investigate how professional knowledge is conveyed in social work education. Impediments as well as possibilities to develop professional knowledge during education will be highlighted from both a teacher and a student perspective. Research questions are: What is considered as key elements of </w:t>
      </w:r>
      <w:r w:rsidRPr="003C1CE6">
        <w:rPr>
          <w:lang w:val="en-US"/>
        </w:rPr>
        <w:t>professional</w:t>
      </w:r>
      <w:r>
        <w:rPr>
          <w:lang w:val="en-US"/>
        </w:rPr>
        <w:t xml:space="preserve"> </w:t>
      </w:r>
      <w:r w:rsidRPr="003C1CE6">
        <w:rPr>
          <w:lang w:val="en-US"/>
        </w:rPr>
        <w:t xml:space="preserve">knowledge </w:t>
      </w:r>
      <w:r>
        <w:rPr>
          <w:lang w:val="en-US"/>
        </w:rPr>
        <w:t xml:space="preserve">in social work? </w:t>
      </w:r>
      <w:r w:rsidRPr="00020F38">
        <w:rPr>
          <w:lang w:val="en-US"/>
        </w:rPr>
        <w:t>(previous research, workshops with teachers) How can it be trained during the education? (workshops with teachers).</w:t>
      </w:r>
      <w:r>
        <w:rPr>
          <w:lang w:val="en-US"/>
        </w:rPr>
        <w:t xml:space="preserve"> What </w:t>
      </w:r>
      <w:r w:rsidRPr="003C1CE6">
        <w:rPr>
          <w:lang w:val="en-US"/>
        </w:rPr>
        <w:t xml:space="preserve">possibilities and impediments to develop </w:t>
      </w:r>
      <w:r>
        <w:rPr>
          <w:lang w:val="en-US"/>
        </w:rPr>
        <w:t>this type of</w:t>
      </w:r>
      <w:r w:rsidRPr="003C1CE6">
        <w:rPr>
          <w:lang w:val="en-US"/>
        </w:rPr>
        <w:t xml:space="preserve"> knowledge </w:t>
      </w:r>
      <w:r>
        <w:rPr>
          <w:lang w:val="en-US"/>
        </w:rPr>
        <w:t>during</w:t>
      </w:r>
      <w:r w:rsidRPr="003C1CE6">
        <w:rPr>
          <w:lang w:val="en-US"/>
        </w:rPr>
        <w:t xml:space="preserve"> </w:t>
      </w:r>
      <w:r>
        <w:rPr>
          <w:lang w:val="en-US"/>
        </w:rPr>
        <w:t>education do teachers and students in social work experience</w:t>
      </w:r>
      <w:r w:rsidRPr="003C1CE6">
        <w:rPr>
          <w:lang w:val="en-US"/>
        </w:rPr>
        <w:t xml:space="preserve">? </w:t>
      </w:r>
    </w:p>
    <w:p w14:paraId="3829D935" w14:textId="77777777" w:rsidR="00971D23" w:rsidRPr="003C1CE6" w:rsidRDefault="00971D23" w:rsidP="00971D23">
      <w:pPr>
        <w:pStyle w:val="pf0"/>
        <w:spacing w:line="480" w:lineRule="auto"/>
        <w:rPr>
          <w:lang w:val="en-US"/>
        </w:rPr>
      </w:pPr>
      <w:r>
        <w:rPr>
          <w:lang w:val="en-US"/>
        </w:rPr>
        <w:t xml:space="preserve"> A further aim is to collect and disseminate </w:t>
      </w:r>
      <w:r w:rsidRPr="003C1CE6">
        <w:rPr>
          <w:lang w:val="en-US"/>
        </w:rPr>
        <w:t xml:space="preserve">creative ideas </w:t>
      </w:r>
      <w:r>
        <w:rPr>
          <w:lang w:val="en-US"/>
        </w:rPr>
        <w:t>for</w:t>
      </w:r>
      <w:r w:rsidRPr="003C1CE6">
        <w:rPr>
          <w:lang w:val="en-US"/>
        </w:rPr>
        <w:t xml:space="preserve"> stimulat</w:t>
      </w:r>
      <w:r>
        <w:rPr>
          <w:lang w:val="en-US"/>
        </w:rPr>
        <w:t>ing</w:t>
      </w:r>
      <w:r w:rsidRPr="003C1CE6">
        <w:rPr>
          <w:lang w:val="en-US"/>
        </w:rPr>
        <w:t xml:space="preserve"> </w:t>
      </w:r>
      <w:r>
        <w:rPr>
          <w:lang w:val="en-US"/>
        </w:rPr>
        <w:t xml:space="preserve">the development of </w:t>
      </w:r>
      <w:r w:rsidRPr="003C1CE6">
        <w:rPr>
          <w:lang w:val="en-US"/>
        </w:rPr>
        <w:t xml:space="preserve">professional knowledge in </w:t>
      </w:r>
      <w:r>
        <w:rPr>
          <w:lang w:val="en-US"/>
        </w:rPr>
        <w:t>the</w:t>
      </w:r>
      <w:r w:rsidRPr="003C1CE6">
        <w:rPr>
          <w:lang w:val="en-US"/>
        </w:rPr>
        <w:t xml:space="preserve"> academic context</w:t>
      </w:r>
      <w:r>
        <w:rPr>
          <w:lang w:val="en-US"/>
        </w:rPr>
        <w:t>.</w:t>
      </w:r>
      <w:r w:rsidRPr="0078382A">
        <w:rPr>
          <w:lang w:val="en-US"/>
        </w:rPr>
        <w:t xml:space="preserve"> </w:t>
      </w:r>
    </w:p>
    <w:p w14:paraId="387E9993" w14:textId="77777777" w:rsidR="00971D23" w:rsidRPr="006C6C2D" w:rsidRDefault="00971D23" w:rsidP="00971D23">
      <w:pPr>
        <w:autoSpaceDE w:val="0"/>
        <w:autoSpaceDN w:val="0"/>
        <w:adjustRightInd w:val="0"/>
        <w:spacing w:after="0" w:line="480" w:lineRule="auto"/>
        <w:rPr>
          <w:rFonts w:ascii="Times New Roman" w:eastAsia="Georgia" w:hAnsi="Times New Roman" w:cs="Times New Roman"/>
          <w:color w:val="222222"/>
          <w:spacing w:val="2"/>
          <w:sz w:val="24"/>
          <w:szCs w:val="24"/>
          <w:shd w:val="clear" w:color="auto" w:fill="FFFFFF"/>
          <w:lang w:val="en-US"/>
        </w:rPr>
      </w:pPr>
    </w:p>
    <w:p w14:paraId="6BD675A4" w14:textId="77777777" w:rsidR="00971D23" w:rsidRPr="008D4342" w:rsidRDefault="00971D23" w:rsidP="00971D23">
      <w:pPr>
        <w:pStyle w:val="Kommentarer"/>
        <w:spacing w:line="480" w:lineRule="auto"/>
        <w:rPr>
          <w:rFonts w:ascii="Times New Roman" w:hAnsi="Times New Roman" w:cs="Times New Roman"/>
          <w:b/>
          <w:bCs/>
          <w:sz w:val="24"/>
          <w:szCs w:val="24"/>
          <w:lang w:val="en-US"/>
        </w:rPr>
      </w:pPr>
      <w:r w:rsidRPr="008D4342">
        <w:rPr>
          <w:rFonts w:ascii="Times New Roman" w:hAnsi="Times New Roman" w:cs="Times New Roman"/>
          <w:b/>
          <w:bCs/>
          <w:sz w:val="24"/>
          <w:szCs w:val="24"/>
          <w:lang w:val="en-US"/>
        </w:rPr>
        <w:t>Method - data collection</w:t>
      </w:r>
    </w:p>
    <w:p w14:paraId="1D6BFB3B" w14:textId="77777777" w:rsidR="00971D23" w:rsidRPr="007F239C" w:rsidRDefault="00971D23" w:rsidP="00971D23">
      <w:pPr>
        <w:pStyle w:val="Kommentarer"/>
        <w:spacing w:line="480" w:lineRule="auto"/>
        <w:rPr>
          <w:rFonts w:ascii="Times New Roman" w:hAnsi="Times New Roman" w:cs="Times New Roman"/>
          <w:sz w:val="24"/>
          <w:szCs w:val="24"/>
          <w:lang w:val="en-US"/>
        </w:rPr>
      </w:pPr>
      <w:r w:rsidRPr="003C1CE6">
        <w:rPr>
          <w:rFonts w:ascii="Times New Roman" w:hAnsi="Times New Roman" w:cs="Times New Roman"/>
          <w:sz w:val="24"/>
          <w:szCs w:val="24"/>
          <w:lang w:val="en-US"/>
        </w:rPr>
        <w:t xml:space="preserve">To gather </w:t>
      </w:r>
      <w:r>
        <w:rPr>
          <w:rFonts w:ascii="Times New Roman" w:hAnsi="Times New Roman" w:cs="Times New Roman"/>
          <w:sz w:val="24"/>
          <w:szCs w:val="24"/>
          <w:lang w:val="en-US"/>
        </w:rPr>
        <w:t xml:space="preserve">knowledge about </w:t>
      </w:r>
      <w:r w:rsidRPr="003C1CE6">
        <w:rPr>
          <w:rFonts w:ascii="Times New Roman" w:hAnsi="Times New Roman" w:cs="Times New Roman"/>
          <w:sz w:val="24"/>
          <w:szCs w:val="24"/>
          <w:lang w:val="en-US"/>
        </w:rPr>
        <w:t>professional knowledge</w:t>
      </w:r>
      <w:r>
        <w:rPr>
          <w:rFonts w:ascii="Times New Roman" w:hAnsi="Times New Roman" w:cs="Times New Roman"/>
          <w:sz w:val="24"/>
          <w:szCs w:val="24"/>
          <w:lang w:val="en-US"/>
        </w:rPr>
        <w:t xml:space="preserve"> in social work education three workshops were held with </w:t>
      </w:r>
      <w:r w:rsidRPr="003C1CE6">
        <w:rPr>
          <w:rFonts w:ascii="Times New Roman" w:hAnsi="Times New Roman" w:cs="Times New Roman"/>
          <w:sz w:val="24"/>
          <w:szCs w:val="24"/>
          <w:lang w:val="en-US"/>
        </w:rPr>
        <w:t xml:space="preserve">teachers </w:t>
      </w:r>
      <w:r>
        <w:rPr>
          <w:rFonts w:ascii="Times New Roman" w:hAnsi="Times New Roman" w:cs="Times New Roman"/>
          <w:sz w:val="24"/>
          <w:szCs w:val="24"/>
          <w:lang w:val="en-US"/>
        </w:rPr>
        <w:t xml:space="preserve">in Sweden (1), teachers in Ireland (1) and Swedish social work students (1). </w:t>
      </w:r>
      <w:r w:rsidRPr="003C1CE6">
        <w:rPr>
          <w:rFonts w:ascii="Times New Roman" w:hAnsi="Times New Roman" w:cs="Times New Roman"/>
          <w:sz w:val="24"/>
          <w:szCs w:val="24"/>
          <w:lang w:val="en-US"/>
        </w:rPr>
        <w:t xml:space="preserve">Here follows an introduction to </w:t>
      </w:r>
      <w:r>
        <w:rPr>
          <w:rFonts w:ascii="Times New Roman" w:hAnsi="Times New Roman" w:cs="Times New Roman"/>
          <w:sz w:val="24"/>
          <w:szCs w:val="24"/>
          <w:lang w:val="en-US"/>
        </w:rPr>
        <w:t>the</w:t>
      </w:r>
      <w:r w:rsidRPr="003C1CE6">
        <w:rPr>
          <w:rFonts w:ascii="Times New Roman" w:hAnsi="Times New Roman" w:cs="Times New Roman"/>
          <w:sz w:val="24"/>
          <w:szCs w:val="24"/>
          <w:lang w:val="en-US"/>
        </w:rPr>
        <w:t xml:space="preserve"> approach </w:t>
      </w:r>
      <w:r>
        <w:rPr>
          <w:rFonts w:ascii="Times New Roman" w:hAnsi="Times New Roman" w:cs="Times New Roman"/>
          <w:sz w:val="24"/>
          <w:szCs w:val="24"/>
          <w:lang w:val="en-US"/>
        </w:rPr>
        <w:t xml:space="preserve">that was used during the workshops </w:t>
      </w:r>
      <w:r w:rsidRPr="003C1CE6">
        <w:rPr>
          <w:rFonts w:ascii="Times New Roman" w:hAnsi="Times New Roman" w:cs="Times New Roman"/>
          <w:sz w:val="24"/>
          <w:szCs w:val="24"/>
          <w:lang w:val="en-US"/>
        </w:rPr>
        <w:t>and the ideas, thoughts and experience</w:t>
      </w:r>
      <w:r>
        <w:rPr>
          <w:rFonts w:ascii="Times New Roman" w:hAnsi="Times New Roman" w:cs="Times New Roman"/>
          <w:sz w:val="24"/>
          <w:szCs w:val="24"/>
          <w:lang w:val="en-US"/>
        </w:rPr>
        <w:t>s</w:t>
      </w:r>
      <w:r w:rsidRPr="003C1CE6">
        <w:rPr>
          <w:rFonts w:ascii="Times New Roman" w:hAnsi="Times New Roman" w:cs="Times New Roman"/>
          <w:sz w:val="24"/>
          <w:szCs w:val="24"/>
          <w:lang w:val="en-US"/>
        </w:rPr>
        <w:t xml:space="preserve"> shared by the academic teachers </w:t>
      </w:r>
      <w:r>
        <w:rPr>
          <w:rFonts w:ascii="Times New Roman" w:hAnsi="Times New Roman" w:cs="Times New Roman"/>
          <w:sz w:val="24"/>
          <w:szCs w:val="24"/>
          <w:lang w:val="en-US"/>
        </w:rPr>
        <w:t xml:space="preserve">and </w:t>
      </w:r>
      <w:r>
        <w:rPr>
          <w:rFonts w:ascii="Times New Roman" w:hAnsi="Times New Roman" w:cs="Times New Roman"/>
          <w:sz w:val="24"/>
          <w:szCs w:val="24"/>
          <w:lang w:val="en-US"/>
        </w:rPr>
        <w:lastRenderedPageBreak/>
        <w:t xml:space="preserve">students </w:t>
      </w:r>
      <w:r w:rsidRPr="003C1CE6">
        <w:rPr>
          <w:rFonts w:ascii="Times New Roman" w:hAnsi="Times New Roman" w:cs="Times New Roman"/>
          <w:sz w:val="24"/>
          <w:szCs w:val="24"/>
          <w:lang w:val="en-US"/>
        </w:rPr>
        <w:t>who participated in the workshop</w:t>
      </w:r>
      <w:r>
        <w:rPr>
          <w:rFonts w:ascii="Times New Roman" w:hAnsi="Times New Roman" w:cs="Times New Roman"/>
          <w:sz w:val="24"/>
          <w:szCs w:val="24"/>
          <w:lang w:val="en-US"/>
        </w:rPr>
        <w:t>s</w:t>
      </w:r>
      <w:r w:rsidRPr="003C1CE6">
        <w:rPr>
          <w:rFonts w:ascii="Times New Roman" w:hAnsi="Times New Roman" w:cs="Times New Roman"/>
          <w:sz w:val="24"/>
          <w:szCs w:val="24"/>
          <w:lang w:val="en-US"/>
        </w:rPr>
        <w:t>.</w:t>
      </w:r>
      <w:r>
        <w:rPr>
          <w:rFonts w:ascii="Times New Roman" w:hAnsi="Times New Roman" w:cs="Times New Roman"/>
          <w:sz w:val="24"/>
          <w:szCs w:val="24"/>
          <w:lang w:val="en-US"/>
        </w:rPr>
        <w:t xml:space="preserve"> The Swedish teachers </w:t>
      </w:r>
      <w:r w:rsidRPr="003C1CE6">
        <w:rPr>
          <w:rFonts w:ascii="Times New Roman" w:hAnsi="Times New Roman" w:cs="Times New Roman"/>
          <w:sz w:val="24"/>
          <w:szCs w:val="24"/>
          <w:lang w:val="en-US"/>
        </w:rPr>
        <w:t>were invited to a workshop during the national conference in social work in Stockholm (2023)</w:t>
      </w:r>
      <w:r>
        <w:rPr>
          <w:rFonts w:ascii="Times New Roman" w:hAnsi="Times New Roman" w:cs="Times New Roman"/>
          <w:sz w:val="24"/>
          <w:szCs w:val="24"/>
          <w:lang w:val="en-US"/>
        </w:rPr>
        <w:t xml:space="preserve">. The </w:t>
      </w:r>
      <w:r w:rsidRPr="003C1CE6">
        <w:rPr>
          <w:rFonts w:ascii="Times New Roman" w:hAnsi="Times New Roman" w:cs="Times New Roman"/>
          <w:sz w:val="24"/>
          <w:szCs w:val="24"/>
          <w:lang w:val="en-US"/>
        </w:rPr>
        <w:t xml:space="preserve">idea used for the workshop was </w:t>
      </w:r>
      <w:r>
        <w:rPr>
          <w:rFonts w:ascii="Times New Roman" w:hAnsi="Times New Roman" w:cs="Times New Roman"/>
          <w:sz w:val="24"/>
          <w:szCs w:val="24"/>
          <w:lang w:val="en-US"/>
        </w:rPr>
        <w:t xml:space="preserve">inspired by the method World café (Turunen, 2013). This is a method that is used in community work to stimulate dialogue and collective learning. </w:t>
      </w:r>
      <w:r w:rsidRPr="00DC4E5F">
        <w:rPr>
          <w:rFonts w:ascii="Times New Roman" w:hAnsi="Times New Roman" w:cs="Times New Roman"/>
          <w:sz w:val="24"/>
          <w:szCs w:val="24"/>
          <w:lang w:val="en-US"/>
        </w:rPr>
        <w:t xml:space="preserve">The World café method has its roots in social work organizations in the US. The aim of the method is to support participants through dialogue to share experiences and knowledge with each other to create an in-depth and shared meaning about urgent issues, </w:t>
      </w:r>
      <w:r>
        <w:rPr>
          <w:rFonts w:ascii="Times New Roman" w:hAnsi="Times New Roman" w:cs="Times New Roman"/>
          <w:sz w:val="24"/>
          <w:szCs w:val="24"/>
          <w:lang w:val="en-US"/>
        </w:rPr>
        <w:t>to “</w:t>
      </w:r>
      <w:r w:rsidRPr="00DC4E5F">
        <w:rPr>
          <w:rFonts w:ascii="Times New Roman" w:hAnsi="Times New Roman" w:cs="Times New Roman"/>
          <w:sz w:val="24"/>
          <w:szCs w:val="24"/>
          <w:lang w:val="en-US"/>
        </w:rPr>
        <w:t>cross-fertilize</w:t>
      </w:r>
      <w:r>
        <w:rPr>
          <w:rFonts w:ascii="Times New Roman" w:hAnsi="Times New Roman" w:cs="Times New Roman"/>
          <w:sz w:val="24"/>
          <w:szCs w:val="24"/>
          <w:lang w:val="en-US"/>
        </w:rPr>
        <w:t>”</w:t>
      </w:r>
      <w:r w:rsidRPr="00DC4E5F">
        <w:rPr>
          <w:rFonts w:ascii="Times New Roman" w:hAnsi="Times New Roman" w:cs="Times New Roman"/>
          <w:sz w:val="24"/>
          <w:szCs w:val="24"/>
          <w:lang w:val="en-US"/>
        </w:rPr>
        <w:t xml:space="preserve"> and bring different perspectives</w:t>
      </w:r>
      <w:r>
        <w:rPr>
          <w:rFonts w:ascii="Times New Roman" w:hAnsi="Times New Roman" w:cs="Times New Roman"/>
          <w:sz w:val="24"/>
          <w:szCs w:val="24"/>
          <w:lang w:val="en-US"/>
        </w:rPr>
        <w:t xml:space="preserve"> </w:t>
      </w:r>
      <w:r w:rsidRPr="00DC4E5F">
        <w:rPr>
          <w:rFonts w:ascii="Times New Roman" w:hAnsi="Times New Roman" w:cs="Times New Roman"/>
          <w:sz w:val="24"/>
          <w:szCs w:val="24"/>
          <w:lang w:val="en-US"/>
        </w:rPr>
        <w:t xml:space="preserve">together, </w:t>
      </w:r>
      <w:r>
        <w:rPr>
          <w:rFonts w:ascii="Times New Roman" w:hAnsi="Times New Roman" w:cs="Times New Roman"/>
          <w:sz w:val="24"/>
          <w:szCs w:val="24"/>
          <w:lang w:val="en-US"/>
        </w:rPr>
        <w:t xml:space="preserve">and to stimulate participants to </w:t>
      </w:r>
      <w:r w:rsidRPr="00DC4E5F">
        <w:rPr>
          <w:rFonts w:ascii="Times New Roman" w:hAnsi="Times New Roman" w:cs="Times New Roman"/>
          <w:sz w:val="24"/>
          <w:szCs w:val="24"/>
          <w:lang w:val="en-US"/>
        </w:rPr>
        <w:t xml:space="preserve">reflect together </w:t>
      </w:r>
      <w:r>
        <w:rPr>
          <w:rFonts w:ascii="Times New Roman" w:hAnsi="Times New Roman" w:cs="Times New Roman"/>
          <w:sz w:val="24"/>
          <w:szCs w:val="24"/>
          <w:lang w:val="en-US"/>
        </w:rPr>
        <w:t>to create</w:t>
      </w:r>
      <w:r w:rsidRPr="00DC4E5F">
        <w:rPr>
          <w:rFonts w:ascii="Times New Roman" w:hAnsi="Times New Roman" w:cs="Times New Roman"/>
          <w:sz w:val="24"/>
          <w:szCs w:val="24"/>
          <w:lang w:val="en-US"/>
        </w:rPr>
        <w:t xml:space="preserve"> new insights</w:t>
      </w:r>
      <w:r>
        <w:rPr>
          <w:rFonts w:ascii="Times New Roman" w:hAnsi="Times New Roman" w:cs="Times New Roman"/>
          <w:sz w:val="24"/>
          <w:szCs w:val="24"/>
          <w:lang w:val="en-US"/>
        </w:rPr>
        <w:t xml:space="preserve"> </w:t>
      </w:r>
      <w:r w:rsidRPr="00DC4E5F">
        <w:rPr>
          <w:rFonts w:ascii="Times New Roman" w:hAnsi="Times New Roman" w:cs="Times New Roman"/>
          <w:sz w:val="24"/>
          <w:szCs w:val="24"/>
          <w:lang w:val="en-US"/>
        </w:rPr>
        <w:t>(Turunen, 2013, World café, 2024)</w:t>
      </w:r>
      <w:r>
        <w:rPr>
          <w:rFonts w:ascii="Times New Roman" w:hAnsi="Times New Roman" w:cs="Times New Roman"/>
          <w:sz w:val="24"/>
          <w:szCs w:val="24"/>
          <w:lang w:val="en-US"/>
        </w:rPr>
        <w:t xml:space="preserve">. </w:t>
      </w:r>
      <w:r w:rsidRPr="00DC4E5F">
        <w:rPr>
          <w:rFonts w:ascii="Times New Roman" w:hAnsi="Times New Roman" w:cs="Times New Roman"/>
          <w:sz w:val="24"/>
          <w:szCs w:val="24"/>
          <w:lang w:val="en-US"/>
        </w:rPr>
        <w:t>It is created on the idea of ​​conversations around coffee tables or campfires and is based on small and large group discussions. The process is managed with the help of a process manager, which is called a host. The host is in charge of the process management of the dialogue, which is carried out at round tables for four to five people (Turunen, 2013; World café, 2024</w:t>
      </w:r>
      <w:r w:rsidRPr="007F239C">
        <w:rPr>
          <w:rFonts w:ascii="Times New Roman" w:hAnsi="Times New Roman" w:cs="Times New Roman"/>
          <w:sz w:val="24"/>
          <w:szCs w:val="24"/>
          <w:lang w:val="en-US"/>
        </w:rPr>
        <w:t>).</w:t>
      </w:r>
    </w:p>
    <w:p w14:paraId="5291DA94" w14:textId="77777777" w:rsidR="00971D23" w:rsidRDefault="00971D23" w:rsidP="00971D23">
      <w:pPr>
        <w:rPr>
          <w:lang w:val="en-US"/>
        </w:rPr>
      </w:pPr>
    </w:p>
    <w:p w14:paraId="407B38EE" w14:textId="77777777" w:rsidR="00971D23" w:rsidRPr="00A968A5" w:rsidRDefault="00971D23" w:rsidP="00971D23">
      <w:pPr>
        <w:rPr>
          <w:lang w:val="en-US"/>
        </w:rPr>
      </w:pPr>
      <w:r>
        <w:rPr>
          <w:lang w:val="en-US"/>
        </w:rPr>
        <w:t>Sample</w:t>
      </w:r>
    </w:p>
    <w:p w14:paraId="5243E225" w14:textId="77777777" w:rsidR="00971D23" w:rsidRDefault="00971D23" w:rsidP="00971D23">
      <w:pPr>
        <w:pStyle w:val="Kommentare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Those who participated in the first workshop</w:t>
      </w:r>
      <w:r w:rsidRPr="003C1CE6">
        <w:rPr>
          <w:rFonts w:ascii="Times New Roman" w:hAnsi="Times New Roman" w:cs="Times New Roman"/>
          <w:sz w:val="24"/>
          <w:szCs w:val="24"/>
          <w:lang w:val="en-US"/>
        </w:rPr>
        <w:t xml:space="preserve"> were 12 teachers </w:t>
      </w:r>
      <w:r>
        <w:rPr>
          <w:rFonts w:ascii="Times New Roman" w:hAnsi="Times New Roman" w:cs="Times New Roman"/>
          <w:sz w:val="24"/>
          <w:szCs w:val="24"/>
          <w:lang w:val="en-US"/>
        </w:rPr>
        <w:t xml:space="preserve">in </w:t>
      </w:r>
      <w:r w:rsidRPr="003C1CE6">
        <w:rPr>
          <w:rFonts w:ascii="Times New Roman" w:hAnsi="Times New Roman" w:cs="Times New Roman"/>
          <w:sz w:val="24"/>
          <w:szCs w:val="24"/>
          <w:lang w:val="en-US"/>
        </w:rPr>
        <w:t xml:space="preserve">social work programs from </w:t>
      </w:r>
      <w:r>
        <w:rPr>
          <w:rFonts w:ascii="Times New Roman" w:hAnsi="Times New Roman" w:cs="Times New Roman"/>
          <w:sz w:val="24"/>
          <w:szCs w:val="24"/>
          <w:lang w:val="en-US"/>
        </w:rPr>
        <w:t xml:space="preserve">six </w:t>
      </w:r>
      <w:r w:rsidRPr="003C1CE6">
        <w:rPr>
          <w:rFonts w:ascii="Times New Roman" w:hAnsi="Times New Roman" w:cs="Times New Roman"/>
          <w:sz w:val="24"/>
          <w:szCs w:val="24"/>
          <w:lang w:val="en-US"/>
        </w:rPr>
        <w:t xml:space="preserve">different </w:t>
      </w:r>
      <w:r>
        <w:rPr>
          <w:rFonts w:ascii="Times New Roman" w:hAnsi="Times New Roman" w:cs="Times New Roman"/>
          <w:sz w:val="24"/>
          <w:szCs w:val="24"/>
          <w:lang w:val="en-US"/>
        </w:rPr>
        <w:t>Universities in Sweden.</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teachers </w:t>
      </w:r>
      <w:r w:rsidRPr="003C1CE6">
        <w:rPr>
          <w:rFonts w:ascii="Times New Roman" w:hAnsi="Times New Roman" w:cs="Times New Roman"/>
          <w:sz w:val="24"/>
          <w:szCs w:val="24"/>
          <w:lang w:val="en-US"/>
        </w:rPr>
        <w:t xml:space="preserve">were divided into four groups by counting 1, 2, 3, 4, so that the groups were distributed independently of the participants' own choices. </w:t>
      </w:r>
      <w:r>
        <w:rPr>
          <w:rFonts w:ascii="Times New Roman" w:hAnsi="Times New Roman" w:cs="Times New Roman"/>
          <w:sz w:val="24"/>
          <w:szCs w:val="24"/>
          <w:lang w:val="en-US"/>
        </w:rPr>
        <w:t>There were</w:t>
      </w:r>
      <w:r w:rsidRPr="003C1CE6">
        <w:rPr>
          <w:rFonts w:ascii="Times New Roman" w:hAnsi="Times New Roman" w:cs="Times New Roman"/>
          <w:sz w:val="24"/>
          <w:szCs w:val="24"/>
          <w:lang w:val="en-US"/>
        </w:rPr>
        <w:t xml:space="preserve"> four tables </w:t>
      </w:r>
      <w:r>
        <w:rPr>
          <w:rFonts w:ascii="Times New Roman" w:hAnsi="Times New Roman" w:cs="Times New Roman"/>
          <w:sz w:val="24"/>
          <w:szCs w:val="24"/>
          <w:lang w:val="en-US"/>
        </w:rPr>
        <w:t>with</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one</w:t>
      </w:r>
      <w:r w:rsidRPr="003C1CE6">
        <w:rPr>
          <w:rFonts w:ascii="Times New Roman" w:hAnsi="Times New Roman" w:cs="Times New Roman"/>
          <w:sz w:val="24"/>
          <w:szCs w:val="24"/>
          <w:lang w:val="en-US"/>
        </w:rPr>
        <w:t xml:space="preserve"> question </w:t>
      </w:r>
      <w:r>
        <w:rPr>
          <w:rFonts w:ascii="Times New Roman" w:hAnsi="Times New Roman" w:cs="Times New Roman"/>
          <w:sz w:val="24"/>
          <w:szCs w:val="24"/>
          <w:lang w:val="en-US"/>
        </w:rPr>
        <w:t xml:space="preserve">related to </w:t>
      </w:r>
      <w:r w:rsidRPr="003C1CE6">
        <w:rPr>
          <w:rFonts w:ascii="Times New Roman" w:hAnsi="Times New Roman" w:cs="Times New Roman"/>
          <w:sz w:val="24"/>
          <w:szCs w:val="24"/>
          <w:lang w:val="en-US"/>
        </w:rPr>
        <w:t>professional knowledge</w:t>
      </w:r>
      <w:r>
        <w:rPr>
          <w:rFonts w:ascii="Times New Roman" w:hAnsi="Times New Roman" w:cs="Times New Roman"/>
          <w:sz w:val="24"/>
          <w:szCs w:val="24"/>
          <w:lang w:val="en-US"/>
        </w:rPr>
        <w:t xml:space="preserve"> on each table</w:t>
      </w:r>
      <w:r w:rsidRPr="003C1CE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C1CE6">
        <w:rPr>
          <w:rFonts w:ascii="Times New Roman" w:hAnsi="Times New Roman" w:cs="Times New Roman"/>
          <w:sz w:val="24"/>
          <w:szCs w:val="24"/>
          <w:lang w:val="en-US"/>
        </w:rPr>
        <w:t xml:space="preserve">The question </w:t>
      </w:r>
      <w:r>
        <w:rPr>
          <w:rFonts w:ascii="Times New Roman" w:hAnsi="Times New Roman" w:cs="Times New Roman"/>
          <w:sz w:val="24"/>
          <w:szCs w:val="24"/>
          <w:lang w:val="en-US"/>
        </w:rPr>
        <w:t>for table one was</w:t>
      </w:r>
      <w:r w:rsidRPr="003C1CE6">
        <w:rPr>
          <w:rFonts w:ascii="Times New Roman" w:hAnsi="Times New Roman" w:cs="Times New Roman"/>
          <w:sz w:val="24"/>
          <w:szCs w:val="24"/>
          <w:lang w:val="en-US"/>
        </w:rPr>
        <w:t xml:space="preserve">: </w:t>
      </w:r>
      <w:bookmarkStart w:id="2" w:name="_Hlk153216659"/>
      <w:r w:rsidRPr="003C1CE6">
        <w:rPr>
          <w:rFonts w:ascii="Times New Roman" w:hAnsi="Times New Roman" w:cs="Times New Roman"/>
          <w:sz w:val="24"/>
          <w:szCs w:val="24"/>
          <w:lang w:val="en-US"/>
        </w:rPr>
        <w:t>What</w:t>
      </w:r>
      <w:r>
        <w:rPr>
          <w:rFonts w:ascii="Times New Roman" w:hAnsi="Times New Roman" w:cs="Times New Roman"/>
          <w:sz w:val="24"/>
          <w:szCs w:val="24"/>
          <w:lang w:val="en-US"/>
        </w:rPr>
        <w:t xml:space="preserve"> is professional knowledge</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 table two the question was: </w:t>
      </w:r>
      <w:r w:rsidRPr="003C1CE6">
        <w:rPr>
          <w:rFonts w:ascii="Times New Roman" w:hAnsi="Times New Roman" w:cs="Times New Roman"/>
          <w:sz w:val="24"/>
          <w:szCs w:val="24"/>
          <w:lang w:val="en-US"/>
        </w:rPr>
        <w:t>When</w:t>
      </w:r>
      <w:r>
        <w:rPr>
          <w:rFonts w:ascii="Times New Roman" w:hAnsi="Times New Roman" w:cs="Times New Roman"/>
          <w:sz w:val="24"/>
          <w:szCs w:val="24"/>
          <w:lang w:val="en-US"/>
        </w:rPr>
        <w:t xml:space="preserve"> should professional knowledge be part of the education</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for table three: </w:t>
      </w:r>
      <w:r w:rsidRPr="003C1CE6">
        <w:rPr>
          <w:rFonts w:ascii="Times New Roman" w:hAnsi="Times New Roman" w:cs="Times New Roman"/>
          <w:sz w:val="24"/>
          <w:szCs w:val="24"/>
          <w:lang w:val="en-US"/>
        </w:rPr>
        <w:t>How</w:t>
      </w:r>
      <w:r>
        <w:rPr>
          <w:rFonts w:ascii="Times New Roman" w:hAnsi="Times New Roman" w:cs="Times New Roman"/>
          <w:sz w:val="24"/>
          <w:szCs w:val="24"/>
          <w:lang w:val="en-US"/>
        </w:rPr>
        <w:t xml:space="preserve"> is professional knowledge taught in education</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On the fourth table the participants were asked to give: </w:t>
      </w:r>
      <w:r w:rsidRPr="003C1CE6">
        <w:rPr>
          <w:rFonts w:ascii="Times New Roman" w:hAnsi="Times New Roman" w:cs="Times New Roman"/>
          <w:sz w:val="24"/>
          <w:szCs w:val="24"/>
          <w:lang w:val="en-US"/>
        </w:rPr>
        <w:t>Creative ideas/free thinking</w:t>
      </w:r>
      <w:bookmarkEnd w:id="2"/>
      <w:r>
        <w:rPr>
          <w:rFonts w:ascii="Times New Roman" w:hAnsi="Times New Roman" w:cs="Times New Roman"/>
          <w:sz w:val="24"/>
          <w:szCs w:val="24"/>
          <w:lang w:val="en-US"/>
        </w:rPr>
        <w:t xml:space="preserve"> regarding how to develop professional knowledge in the education further</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On each table was</w:t>
      </w:r>
      <w:r w:rsidRPr="003C1CE6">
        <w:rPr>
          <w:rFonts w:ascii="Times New Roman" w:hAnsi="Times New Roman" w:cs="Times New Roman"/>
          <w:sz w:val="24"/>
          <w:szCs w:val="24"/>
          <w:lang w:val="en-US"/>
        </w:rPr>
        <w:t xml:space="preserve"> a pad </w:t>
      </w:r>
      <w:r>
        <w:rPr>
          <w:rFonts w:ascii="Times New Roman" w:hAnsi="Times New Roman" w:cs="Times New Roman"/>
          <w:sz w:val="24"/>
          <w:szCs w:val="24"/>
          <w:lang w:val="en-US"/>
        </w:rPr>
        <w:t>for the group to</w:t>
      </w:r>
      <w:r w:rsidRPr="003C1CE6" w:rsidDel="00AC38BE">
        <w:rPr>
          <w:rFonts w:ascii="Times New Roman" w:hAnsi="Times New Roman" w:cs="Times New Roman"/>
          <w:sz w:val="24"/>
          <w:szCs w:val="24"/>
          <w:lang w:val="en-US"/>
        </w:rPr>
        <w:t xml:space="preserve"> write</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notes </w:t>
      </w:r>
      <w:r w:rsidRPr="003C1CE6">
        <w:rPr>
          <w:rFonts w:ascii="Times New Roman" w:hAnsi="Times New Roman" w:cs="Times New Roman"/>
          <w:sz w:val="24"/>
          <w:szCs w:val="24"/>
          <w:lang w:val="en-US"/>
        </w:rPr>
        <w:t xml:space="preserve">on. </w:t>
      </w:r>
      <w:r>
        <w:rPr>
          <w:rFonts w:ascii="Times New Roman" w:hAnsi="Times New Roman" w:cs="Times New Roman"/>
          <w:sz w:val="24"/>
          <w:szCs w:val="24"/>
          <w:lang w:val="en-US"/>
        </w:rPr>
        <w:t xml:space="preserve">All participants discussed all four questions. </w:t>
      </w:r>
      <w:r w:rsidRPr="003C1CE6">
        <w:rPr>
          <w:rFonts w:ascii="Times New Roman" w:hAnsi="Times New Roman" w:cs="Times New Roman"/>
          <w:sz w:val="24"/>
          <w:szCs w:val="24"/>
          <w:lang w:val="en-US"/>
        </w:rPr>
        <w:t xml:space="preserve">Each group started by formulating an answer to the </w:t>
      </w:r>
      <w:r w:rsidRPr="003C1CE6">
        <w:rPr>
          <w:rFonts w:ascii="Times New Roman" w:hAnsi="Times New Roman" w:cs="Times New Roman"/>
          <w:sz w:val="24"/>
          <w:szCs w:val="24"/>
          <w:lang w:val="en-US"/>
        </w:rPr>
        <w:lastRenderedPageBreak/>
        <w:t xml:space="preserve">question that was at their table, </w:t>
      </w:r>
      <w:r>
        <w:rPr>
          <w:rFonts w:ascii="Times New Roman" w:hAnsi="Times New Roman" w:cs="Times New Roman"/>
          <w:sz w:val="24"/>
          <w:szCs w:val="24"/>
          <w:lang w:val="en-US"/>
        </w:rPr>
        <w:t>and one person in the group was asked to make</w:t>
      </w:r>
      <w:r w:rsidRPr="003C1CE6" w:rsidDel="00AC38BE">
        <w:rPr>
          <w:rFonts w:ascii="Times New Roman" w:hAnsi="Times New Roman" w:cs="Times New Roman"/>
          <w:sz w:val="24"/>
          <w:szCs w:val="24"/>
          <w:lang w:val="en-US"/>
        </w:rPr>
        <w:t xml:space="preserve"> </w:t>
      </w:r>
      <w:r w:rsidRPr="003C1CE6">
        <w:rPr>
          <w:rFonts w:ascii="Times New Roman" w:hAnsi="Times New Roman" w:cs="Times New Roman"/>
          <w:sz w:val="24"/>
          <w:szCs w:val="24"/>
          <w:lang w:val="en-US"/>
        </w:rPr>
        <w:t xml:space="preserve">notes </w:t>
      </w:r>
      <w:r>
        <w:rPr>
          <w:rFonts w:ascii="Times New Roman" w:hAnsi="Times New Roman" w:cs="Times New Roman"/>
          <w:sz w:val="24"/>
          <w:szCs w:val="24"/>
          <w:lang w:val="en-US"/>
        </w:rPr>
        <w:t>and summarize the discussion.</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3C1CE6">
        <w:rPr>
          <w:rFonts w:ascii="Times New Roman" w:hAnsi="Times New Roman" w:cs="Times New Roman"/>
          <w:sz w:val="24"/>
          <w:szCs w:val="24"/>
          <w:lang w:val="en-US"/>
        </w:rPr>
        <w:t>fter 15 minutes of discussion</w:t>
      </w:r>
      <w:r>
        <w:rPr>
          <w:rFonts w:ascii="Times New Roman" w:hAnsi="Times New Roman" w:cs="Times New Roman"/>
          <w:sz w:val="24"/>
          <w:szCs w:val="24"/>
          <w:lang w:val="en-US"/>
        </w:rPr>
        <w:t xml:space="preserve">s </w:t>
      </w:r>
      <w:r w:rsidRPr="003C1CE6">
        <w:rPr>
          <w:rFonts w:ascii="Times New Roman" w:hAnsi="Times New Roman" w:cs="Times New Roman"/>
          <w:sz w:val="24"/>
          <w:szCs w:val="24"/>
          <w:lang w:val="en-US"/>
        </w:rPr>
        <w:t xml:space="preserve">the group moved on and changed tables and thus also the question. At the next table, the group began by reading what the previous group had written on the pad and then filled in with their ideas, thoughts, and experiences. The group </w:t>
      </w:r>
      <w:r>
        <w:rPr>
          <w:rFonts w:ascii="Times New Roman" w:hAnsi="Times New Roman" w:cs="Times New Roman"/>
          <w:sz w:val="24"/>
          <w:szCs w:val="24"/>
          <w:lang w:val="en-US"/>
        </w:rPr>
        <w:t>was instructed to</w:t>
      </w:r>
      <w:r w:rsidRPr="003C1CE6">
        <w:rPr>
          <w:rFonts w:ascii="Times New Roman" w:hAnsi="Times New Roman" w:cs="Times New Roman"/>
          <w:sz w:val="24"/>
          <w:szCs w:val="24"/>
          <w:lang w:val="en-US"/>
        </w:rPr>
        <w:t xml:space="preserve"> base the summary on </w:t>
      </w:r>
      <w:r>
        <w:rPr>
          <w:rFonts w:ascii="Times New Roman" w:hAnsi="Times New Roman" w:cs="Times New Roman"/>
          <w:sz w:val="24"/>
          <w:szCs w:val="24"/>
          <w:lang w:val="en-US"/>
        </w:rPr>
        <w:t xml:space="preserve">the </w:t>
      </w:r>
      <w:r w:rsidRPr="003C1CE6">
        <w:rPr>
          <w:rFonts w:ascii="Times New Roman" w:hAnsi="Times New Roman" w:cs="Times New Roman"/>
          <w:sz w:val="24"/>
          <w:szCs w:val="24"/>
          <w:lang w:val="en-US"/>
        </w:rPr>
        <w:t xml:space="preserve">notes </w:t>
      </w:r>
      <w:r>
        <w:rPr>
          <w:rFonts w:ascii="Times New Roman" w:hAnsi="Times New Roman" w:cs="Times New Roman"/>
          <w:sz w:val="24"/>
          <w:szCs w:val="24"/>
          <w:lang w:val="en-US"/>
        </w:rPr>
        <w:t>made by</w:t>
      </w:r>
      <w:r w:rsidRPr="003C1CE6">
        <w:rPr>
          <w:rFonts w:ascii="Times New Roman" w:hAnsi="Times New Roman" w:cs="Times New Roman"/>
          <w:sz w:val="24"/>
          <w:szCs w:val="24"/>
          <w:lang w:val="en-US"/>
        </w:rPr>
        <w:t xml:space="preserve"> previous participants and add their own reflections if they felt </w:t>
      </w:r>
      <w:r>
        <w:rPr>
          <w:rFonts w:ascii="Times New Roman" w:hAnsi="Times New Roman" w:cs="Times New Roman"/>
          <w:sz w:val="24"/>
          <w:szCs w:val="24"/>
          <w:lang w:val="en-US"/>
        </w:rPr>
        <w:t xml:space="preserve">that </w:t>
      </w:r>
      <w:r w:rsidRPr="003C1CE6">
        <w:rPr>
          <w:rFonts w:ascii="Times New Roman" w:hAnsi="Times New Roman" w:cs="Times New Roman"/>
          <w:sz w:val="24"/>
          <w:szCs w:val="24"/>
          <w:lang w:val="en-US"/>
        </w:rPr>
        <w:t>something was missing.</w:t>
      </w:r>
      <w:r>
        <w:rPr>
          <w:rFonts w:ascii="Times New Roman" w:hAnsi="Times New Roman" w:cs="Times New Roman"/>
          <w:sz w:val="24"/>
          <w:szCs w:val="24"/>
          <w:lang w:val="en-US"/>
        </w:rPr>
        <w:t xml:space="preserve"> The Irish teachers did a similar process and contributed with their own reflections and suggestions after reading a summary of the Swedish teachers' answers to each of the questions separately. Taking turns in writing new notes after having read one question at a time after reading the Swedish teachers’ reflections for each of the four questions. The two Irish teachers thus included aspects that according to them was missing in the written text at each table (1-4). The students, on the other hand, did a similar workshop as the Swedish teachers did. However, only one part of the students’ workshop data will be included in this paper, namely the students’ perspectives of how to learn professional knowledge (see table 5) which is suggested to be particularly relevant in relation to validating the teachers views on the learning aspects.  </w:t>
      </w:r>
    </w:p>
    <w:p w14:paraId="11477D8F" w14:textId="77777777" w:rsidR="00971D23" w:rsidRPr="003C1CE6" w:rsidRDefault="00971D23" w:rsidP="00971D23">
      <w:pPr>
        <w:pStyle w:val="Kommentarer"/>
        <w:spacing w:line="480" w:lineRule="auto"/>
        <w:rPr>
          <w:rFonts w:ascii="Times New Roman" w:hAnsi="Times New Roman" w:cs="Times New Roman"/>
          <w:sz w:val="24"/>
          <w:szCs w:val="24"/>
          <w:lang w:val="en-US"/>
        </w:rPr>
      </w:pPr>
    </w:p>
    <w:p w14:paraId="7EA8A1CD" w14:textId="77777777" w:rsidR="00971D23" w:rsidRDefault="00971D23" w:rsidP="00971D23">
      <w:pPr>
        <w:pStyle w:val="Kommentare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Analysis of the data</w:t>
      </w:r>
    </w:p>
    <w:p w14:paraId="265420EC" w14:textId="77777777" w:rsidR="00971D23" w:rsidRDefault="00971D23" w:rsidP="00971D23">
      <w:pPr>
        <w:pStyle w:val="Kommentare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 summary of what was written down on the notepads during the workshop</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discussions will be</w:t>
      </w:r>
      <w:r w:rsidRPr="003C1CE6">
        <w:rPr>
          <w:rFonts w:ascii="Times New Roman" w:hAnsi="Times New Roman" w:cs="Times New Roman"/>
          <w:sz w:val="24"/>
          <w:szCs w:val="24"/>
          <w:lang w:val="en-US"/>
        </w:rPr>
        <w:t xml:space="preserve"> presented</w:t>
      </w:r>
      <w:r>
        <w:rPr>
          <w:rFonts w:ascii="Times New Roman" w:hAnsi="Times New Roman" w:cs="Times New Roman"/>
          <w:sz w:val="24"/>
          <w:szCs w:val="24"/>
          <w:lang w:val="en-US"/>
        </w:rPr>
        <w:t xml:space="preserve"> under </w:t>
      </w:r>
      <w:r w:rsidRPr="003C1CE6">
        <w:rPr>
          <w:rFonts w:ascii="Times New Roman" w:hAnsi="Times New Roman" w:cs="Times New Roman"/>
          <w:sz w:val="24"/>
          <w:szCs w:val="24"/>
          <w:lang w:val="en-US"/>
        </w:rPr>
        <w:t xml:space="preserve">results. The </w:t>
      </w:r>
      <w:r>
        <w:rPr>
          <w:rFonts w:ascii="Times New Roman" w:hAnsi="Times New Roman" w:cs="Times New Roman"/>
          <w:sz w:val="24"/>
          <w:szCs w:val="24"/>
          <w:lang w:val="en-US"/>
        </w:rPr>
        <w:t>notes by each table were</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organized</w:t>
      </w:r>
      <w:r w:rsidRPr="003C1CE6">
        <w:rPr>
          <w:rFonts w:ascii="Times New Roman" w:hAnsi="Times New Roman" w:cs="Times New Roman"/>
          <w:sz w:val="24"/>
          <w:szCs w:val="24"/>
          <w:lang w:val="en-US"/>
        </w:rPr>
        <w:t xml:space="preserve"> by the first author who also was the leader of the </w:t>
      </w:r>
      <w:r>
        <w:rPr>
          <w:rFonts w:ascii="Times New Roman" w:hAnsi="Times New Roman" w:cs="Times New Roman"/>
          <w:sz w:val="24"/>
          <w:szCs w:val="24"/>
          <w:lang w:val="en-US"/>
        </w:rPr>
        <w:t xml:space="preserve">three </w:t>
      </w:r>
      <w:r w:rsidRPr="003C1CE6">
        <w:rPr>
          <w:rFonts w:ascii="Times New Roman" w:hAnsi="Times New Roman" w:cs="Times New Roman"/>
          <w:sz w:val="24"/>
          <w:szCs w:val="24"/>
          <w:lang w:val="en-US"/>
        </w:rPr>
        <w:t>workshop</w:t>
      </w:r>
      <w:r>
        <w:rPr>
          <w:rFonts w:ascii="Times New Roman" w:hAnsi="Times New Roman" w:cs="Times New Roman"/>
          <w:sz w:val="24"/>
          <w:szCs w:val="24"/>
          <w:lang w:val="en-US"/>
        </w:rPr>
        <w:t>s. The goal when summarizing the data from the notepads was to keep close to the participants written reflections</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3C1CE6">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texts </w:t>
      </w:r>
      <w:r w:rsidRPr="003C1CE6">
        <w:rPr>
          <w:rFonts w:ascii="Times New Roman" w:hAnsi="Times New Roman" w:cs="Times New Roman"/>
          <w:sz w:val="24"/>
          <w:szCs w:val="24"/>
          <w:lang w:val="en-US"/>
        </w:rPr>
        <w:t xml:space="preserve">from </w:t>
      </w:r>
      <w:r>
        <w:rPr>
          <w:rFonts w:ascii="Times New Roman" w:hAnsi="Times New Roman" w:cs="Times New Roman"/>
          <w:sz w:val="24"/>
          <w:szCs w:val="24"/>
          <w:lang w:val="en-US"/>
        </w:rPr>
        <w:t xml:space="preserve">the participants in </w:t>
      </w:r>
      <w:r w:rsidRPr="003C1CE6">
        <w:rPr>
          <w:rFonts w:ascii="Times New Roman" w:hAnsi="Times New Roman" w:cs="Times New Roman"/>
          <w:sz w:val="24"/>
          <w:szCs w:val="24"/>
          <w:lang w:val="en-US"/>
        </w:rPr>
        <w:t xml:space="preserve">the </w:t>
      </w:r>
      <w:r>
        <w:rPr>
          <w:rFonts w:ascii="Times New Roman" w:hAnsi="Times New Roman" w:cs="Times New Roman"/>
          <w:sz w:val="24"/>
          <w:szCs w:val="24"/>
          <w:lang w:val="en-US"/>
        </w:rPr>
        <w:t>world café</w:t>
      </w:r>
      <w:r w:rsidRPr="003C1CE6">
        <w:rPr>
          <w:rFonts w:ascii="Times New Roman" w:hAnsi="Times New Roman" w:cs="Times New Roman"/>
          <w:sz w:val="24"/>
          <w:szCs w:val="24"/>
          <w:lang w:val="en-US"/>
        </w:rPr>
        <w:t xml:space="preserve"> discussions </w:t>
      </w:r>
      <w:r>
        <w:rPr>
          <w:rFonts w:ascii="Times New Roman" w:hAnsi="Times New Roman" w:cs="Times New Roman"/>
          <w:sz w:val="24"/>
          <w:szCs w:val="24"/>
          <w:lang w:val="en-US"/>
        </w:rPr>
        <w:t xml:space="preserve">of each question have been synthesized through three steps: At first all text were read under each question. As a second step different aspects </w:t>
      </w:r>
      <w:r>
        <w:rPr>
          <w:rFonts w:ascii="Times New Roman" w:hAnsi="Times New Roman" w:cs="Times New Roman"/>
          <w:sz w:val="24"/>
          <w:szCs w:val="24"/>
          <w:lang w:val="en-US"/>
        </w:rPr>
        <w:lastRenderedPageBreak/>
        <w:t>under each question were summarized in tables. As a third step repetitive elements were withdrawn and naming of the subcategories took place. A</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summary of the participants answers to each question </w:t>
      </w:r>
      <w:r w:rsidRPr="003C1CE6">
        <w:rPr>
          <w:rFonts w:ascii="Times New Roman" w:hAnsi="Times New Roman" w:cs="Times New Roman"/>
          <w:sz w:val="24"/>
          <w:szCs w:val="24"/>
          <w:lang w:val="en-US"/>
        </w:rPr>
        <w:t xml:space="preserve">will be restated </w:t>
      </w:r>
      <w:r>
        <w:rPr>
          <w:rFonts w:ascii="Times New Roman" w:hAnsi="Times New Roman" w:cs="Times New Roman"/>
          <w:sz w:val="24"/>
          <w:szCs w:val="24"/>
          <w:lang w:val="en-US"/>
        </w:rPr>
        <w:t xml:space="preserve">in the result section </w:t>
      </w:r>
      <w:r w:rsidRPr="003C1CE6">
        <w:rPr>
          <w:rFonts w:ascii="Times New Roman" w:hAnsi="Times New Roman" w:cs="Times New Roman"/>
          <w:sz w:val="24"/>
          <w:szCs w:val="24"/>
          <w:lang w:val="en-US"/>
        </w:rPr>
        <w:t xml:space="preserve">to give the reader a sense of </w:t>
      </w:r>
      <w:r>
        <w:rPr>
          <w:rFonts w:ascii="Times New Roman" w:hAnsi="Times New Roman" w:cs="Times New Roman"/>
          <w:sz w:val="24"/>
          <w:szCs w:val="24"/>
          <w:lang w:val="en-US"/>
        </w:rPr>
        <w:t xml:space="preserve"> the content </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The summaries were done by the workshop leader (GÖ) based on the notes from the participants in the three workshops. The teachers’ perspectives are</w:t>
      </w:r>
      <w:r w:rsidRPr="003C1CE6">
        <w:rPr>
          <w:rFonts w:ascii="Times New Roman" w:hAnsi="Times New Roman" w:cs="Times New Roman"/>
          <w:sz w:val="24"/>
          <w:szCs w:val="24"/>
          <w:lang w:val="en-US"/>
        </w:rPr>
        <w:t xml:space="preserve"> described </w:t>
      </w:r>
      <w:r>
        <w:rPr>
          <w:rFonts w:ascii="Times New Roman" w:hAnsi="Times New Roman" w:cs="Times New Roman"/>
          <w:sz w:val="24"/>
          <w:szCs w:val="24"/>
          <w:lang w:val="en-US"/>
        </w:rPr>
        <w:t>in</w:t>
      </w:r>
      <w:r w:rsidRPr="003C1CE6">
        <w:rPr>
          <w:rFonts w:ascii="Times New Roman" w:hAnsi="Times New Roman" w:cs="Times New Roman"/>
          <w:sz w:val="24"/>
          <w:szCs w:val="24"/>
          <w:lang w:val="en-US"/>
        </w:rPr>
        <w:t xml:space="preserve"> tables 1-4</w:t>
      </w:r>
      <w:r>
        <w:rPr>
          <w:rFonts w:ascii="Times New Roman" w:hAnsi="Times New Roman" w:cs="Times New Roman"/>
          <w:sz w:val="24"/>
          <w:szCs w:val="24"/>
          <w:lang w:val="en-US"/>
        </w:rPr>
        <w:t>, including both workshop occasions, the one with the Swedish teachers and the one with the Irish teachers. The last table 5 presents the Swedish students’ perspectives on the learning of professional knowledge.</w:t>
      </w:r>
    </w:p>
    <w:p w14:paraId="047FC37F" w14:textId="77777777" w:rsidR="00971D23" w:rsidRDefault="00971D23" w:rsidP="00971D23">
      <w:pPr>
        <w:pStyle w:val="Kommentarer"/>
        <w:spacing w:line="480" w:lineRule="auto"/>
        <w:rPr>
          <w:rFonts w:ascii="Times New Roman" w:hAnsi="Times New Roman" w:cs="Times New Roman"/>
          <w:sz w:val="24"/>
          <w:szCs w:val="24"/>
          <w:lang w:val="en-US"/>
        </w:rPr>
      </w:pPr>
    </w:p>
    <w:p w14:paraId="347B96BC" w14:textId="77777777" w:rsidR="00971D23" w:rsidRDefault="00971D23" w:rsidP="00971D23">
      <w:pPr>
        <w:pStyle w:val="Kommentare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Methodological and ethical considerations</w:t>
      </w:r>
    </w:p>
    <w:p w14:paraId="04527B99" w14:textId="77777777" w:rsidR="00971D23" w:rsidRDefault="00971D23" w:rsidP="00971D23">
      <w:pPr>
        <w:pStyle w:val="Kommentarer"/>
        <w:spacing w:line="480" w:lineRule="auto"/>
        <w:rPr>
          <w:rFonts w:ascii="Times New Roman" w:hAnsi="Times New Roman" w:cs="Times New Roman"/>
          <w:sz w:val="24"/>
          <w:szCs w:val="24"/>
          <w:lang w:val="en-US"/>
        </w:rPr>
      </w:pPr>
      <w:r w:rsidRPr="003C1CE6">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teachers who </w:t>
      </w:r>
      <w:r w:rsidRPr="003C1CE6">
        <w:rPr>
          <w:rFonts w:ascii="Times New Roman" w:hAnsi="Times New Roman" w:cs="Times New Roman"/>
          <w:sz w:val="24"/>
          <w:szCs w:val="24"/>
          <w:lang w:val="en-US"/>
        </w:rPr>
        <w:t>participa</w:t>
      </w:r>
      <w:r>
        <w:rPr>
          <w:rFonts w:ascii="Times New Roman" w:hAnsi="Times New Roman" w:cs="Times New Roman"/>
          <w:sz w:val="24"/>
          <w:szCs w:val="24"/>
          <w:lang w:val="en-US"/>
        </w:rPr>
        <w:t>ted in the workshops</w:t>
      </w:r>
      <w:r w:rsidRPr="003C1CE6">
        <w:rPr>
          <w:rFonts w:ascii="Times New Roman" w:hAnsi="Times New Roman" w:cs="Times New Roman"/>
          <w:sz w:val="24"/>
          <w:szCs w:val="24"/>
          <w:lang w:val="en-US"/>
        </w:rPr>
        <w:t xml:space="preserve"> had the opportunity to contribute </w:t>
      </w:r>
      <w:r>
        <w:rPr>
          <w:rFonts w:ascii="Times New Roman" w:hAnsi="Times New Roman" w:cs="Times New Roman"/>
          <w:sz w:val="24"/>
          <w:szCs w:val="24"/>
          <w:lang w:val="en-US"/>
        </w:rPr>
        <w:t>to and/or change in the manuscript</w:t>
      </w:r>
      <w:r w:rsidRPr="003C1CE6">
        <w:rPr>
          <w:rFonts w:ascii="Times New Roman" w:hAnsi="Times New Roman" w:cs="Times New Roman"/>
          <w:sz w:val="24"/>
          <w:szCs w:val="24"/>
          <w:lang w:val="en-US"/>
        </w:rPr>
        <w:t xml:space="preserve"> if they felt that something was missing or had been</w:t>
      </w:r>
      <w:r>
        <w:rPr>
          <w:rFonts w:ascii="Times New Roman" w:hAnsi="Times New Roman" w:cs="Times New Roman"/>
          <w:sz w:val="24"/>
          <w:szCs w:val="24"/>
          <w:lang w:val="en-US"/>
        </w:rPr>
        <w:t xml:space="preserve"> </w:t>
      </w:r>
      <w:r w:rsidRPr="003C1CE6">
        <w:rPr>
          <w:rFonts w:ascii="Times New Roman" w:hAnsi="Times New Roman" w:cs="Times New Roman"/>
          <w:sz w:val="24"/>
          <w:szCs w:val="24"/>
          <w:lang w:val="en-US"/>
        </w:rPr>
        <w:t xml:space="preserve">misunderstood by the workshop leader. </w:t>
      </w:r>
    </w:p>
    <w:p w14:paraId="6B5C5321" w14:textId="77777777" w:rsidR="00971D23" w:rsidRDefault="00971D23" w:rsidP="00971D23">
      <w:pPr>
        <w:pStyle w:val="Kommentare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The</w:t>
      </w:r>
      <w:r w:rsidDel="00E55AE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students have seen the results from their workshop and were asked if the last table on learning aspects of professional knowledge was okey to use as part of teachers discussions and/or in a possible publication. The students agreed to contribute with their views on the learning aspects of professional knowledge within social work education. The word validate is in this manuscript used as comparable with face validity (Bäckström 1997) where the different workshops participants recognize the empirical data collected in present study as trustworthy and relevant. One difficulty that might have influenced the results is the first authors language skills when changing the Swedish teachers notes to English. It was recognizable to me as being the first author and responsible of the data collection and analysis of results that the English-speaking teachers seem to contribute with more deepened knowledge. An explanation for this is that the Irish teachers had another point of departure in </w:t>
      </w:r>
      <w:r>
        <w:rPr>
          <w:rFonts w:ascii="Times New Roman" w:hAnsi="Times New Roman" w:cs="Times New Roman"/>
          <w:sz w:val="24"/>
          <w:szCs w:val="24"/>
          <w:lang w:val="en-US"/>
        </w:rPr>
        <w:lastRenderedPageBreak/>
        <w:t xml:space="preserve">comparison to the Swedish teachers, they could use the notes from the Swedish workshop results to elaborate and further develop the answers to each of the questions. </w:t>
      </w:r>
    </w:p>
    <w:p w14:paraId="4FEDFBD1" w14:textId="77777777" w:rsidR="00971D23" w:rsidRDefault="00971D23" w:rsidP="00971D23">
      <w:pPr>
        <w:pStyle w:val="Kommentarer"/>
        <w:spacing w:line="480" w:lineRule="auto"/>
        <w:rPr>
          <w:rFonts w:ascii="Times New Roman" w:hAnsi="Times New Roman" w:cs="Times New Roman"/>
          <w:sz w:val="24"/>
          <w:szCs w:val="24"/>
          <w:lang w:val="en-US"/>
        </w:rPr>
      </w:pPr>
    </w:p>
    <w:p w14:paraId="77E2713D" w14:textId="77777777" w:rsidR="00971D23" w:rsidRPr="00B97C77" w:rsidRDefault="00971D23" w:rsidP="00971D23">
      <w:pPr>
        <w:pStyle w:val="Kommentarer"/>
        <w:spacing w:line="480" w:lineRule="auto"/>
        <w:rPr>
          <w:rFonts w:ascii="Times New Roman" w:hAnsi="Times New Roman" w:cs="Times New Roman"/>
          <w:b/>
          <w:bCs/>
          <w:sz w:val="24"/>
          <w:szCs w:val="24"/>
          <w:lang w:val="en-US"/>
        </w:rPr>
      </w:pPr>
      <w:r w:rsidRPr="00B97C77">
        <w:rPr>
          <w:rFonts w:ascii="Times New Roman" w:hAnsi="Times New Roman" w:cs="Times New Roman"/>
          <w:b/>
          <w:bCs/>
          <w:sz w:val="24"/>
          <w:szCs w:val="24"/>
          <w:lang w:val="en-US"/>
        </w:rPr>
        <w:t>Results</w:t>
      </w:r>
    </w:p>
    <w:p w14:paraId="451F3C14" w14:textId="77777777" w:rsidR="00971D23" w:rsidRDefault="00971D23" w:rsidP="00971D2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this section the results from the workshops will be presented. The four questions that the workshop discussions revolved around were: </w:t>
      </w:r>
      <w:r w:rsidRPr="003C1CE6">
        <w:rPr>
          <w:rFonts w:ascii="Times New Roman" w:hAnsi="Times New Roman" w:cs="Times New Roman"/>
          <w:sz w:val="24"/>
          <w:szCs w:val="24"/>
          <w:lang w:val="en-US"/>
        </w:rPr>
        <w:t>What? When? How? and Creative ideas/free thinking</w:t>
      </w:r>
      <w:r>
        <w:rPr>
          <w:rFonts w:ascii="Times New Roman" w:hAnsi="Times New Roman" w:cs="Times New Roman"/>
          <w:sz w:val="24"/>
          <w:szCs w:val="24"/>
          <w:lang w:val="en-US"/>
        </w:rPr>
        <w:t xml:space="preserve"> regarding professional knowledge. The answers to the questions from the  workshops helped us to identify learning sources to professional knowledge. The results will be presented in table 1-5, in which nr 5 is from a workshop with students that included their perspective on how one learns professional knowledge.</w:t>
      </w:r>
    </w:p>
    <w:p w14:paraId="5A509C1D" w14:textId="77777777" w:rsidR="00971D23" w:rsidRPr="00EA24A2" w:rsidRDefault="00971D23" w:rsidP="00971D23">
      <w:pPr>
        <w:spacing w:line="48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The first key element</w:t>
      </w:r>
      <w:r w:rsidRPr="00EA24A2">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 xml:space="preserve">– </w:t>
      </w:r>
      <w:r w:rsidRPr="009D6F9A">
        <w:rPr>
          <w:rFonts w:ascii="Times New Roman" w:hAnsi="Times New Roman" w:cs="Times New Roman"/>
          <w:i/>
          <w:iCs/>
          <w:sz w:val="24"/>
          <w:szCs w:val="24"/>
          <w:lang w:val="en-US"/>
        </w:rPr>
        <w:t>self</w:t>
      </w:r>
      <w:r w:rsidRPr="00EA24A2">
        <w:rPr>
          <w:rFonts w:ascii="Times New Roman" w:hAnsi="Times New Roman" w:cs="Times New Roman"/>
          <w:i/>
          <w:iCs/>
          <w:sz w:val="24"/>
          <w:szCs w:val="24"/>
          <w:lang w:val="en-US"/>
        </w:rPr>
        <w:t>-</w:t>
      </w:r>
      <w:r>
        <w:rPr>
          <w:rFonts w:ascii="Times New Roman" w:hAnsi="Times New Roman" w:cs="Times New Roman"/>
          <w:i/>
          <w:iCs/>
          <w:sz w:val="24"/>
          <w:szCs w:val="24"/>
          <w:lang w:val="en-US"/>
        </w:rPr>
        <w:t>awareness</w:t>
      </w:r>
      <w:r w:rsidRPr="00EA24A2">
        <w:rPr>
          <w:rFonts w:ascii="Times New Roman" w:hAnsi="Times New Roman" w:cs="Times New Roman"/>
          <w:i/>
          <w:iCs/>
          <w:sz w:val="24"/>
          <w:szCs w:val="24"/>
          <w:lang w:val="en-US"/>
        </w:rPr>
        <w:t xml:space="preserve"> </w:t>
      </w:r>
    </w:p>
    <w:p w14:paraId="6181DDFF" w14:textId="77777777" w:rsidR="00971D23" w:rsidRPr="00C235C2" w:rsidRDefault="00971D23" w:rsidP="00971D2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first question </w:t>
      </w:r>
      <w:r w:rsidRPr="003C1CE6">
        <w:rPr>
          <w:rFonts w:ascii="Times New Roman" w:hAnsi="Times New Roman" w:cs="Times New Roman"/>
          <w:sz w:val="24"/>
          <w:szCs w:val="24"/>
          <w:lang w:val="en-US"/>
        </w:rPr>
        <w:t>(see table 1)</w:t>
      </w:r>
      <w:r>
        <w:rPr>
          <w:rFonts w:ascii="Times New Roman" w:hAnsi="Times New Roman" w:cs="Times New Roman"/>
          <w:sz w:val="24"/>
          <w:szCs w:val="24"/>
          <w:lang w:val="en-US"/>
        </w:rPr>
        <w:t xml:space="preserve">: </w:t>
      </w:r>
      <w:r w:rsidRPr="00DD2249">
        <w:rPr>
          <w:rFonts w:ascii="Times New Roman" w:hAnsi="Times New Roman" w:cs="Times New Roman"/>
          <w:i/>
          <w:iCs/>
          <w:sz w:val="24"/>
          <w:szCs w:val="24"/>
          <w:lang w:val="en-US"/>
        </w:rPr>
        <w:t>What is professional knowledge</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wa</w:t>
      </w:r>
      <w:r w:rsidRPr="003C1CE6">
        <w:rPr>
          <w:rFonts w:ascii="Times New Roman" w:hAnsi="Times New Roman" w:cs="Times New Roman"/>
          <w:sz w:val="24"/>
          <w:szCs w:val="24"/>
          <w:lang w:val="en-US"/>
        </w:rPr>
        <w:t xml:space="preserve">s </w:t>
      </w:r>
      <w:r>
        <w:rPr>
          <w:rFonts w:ascii="Times New Roman" w:hAnsi="Times New Roman" w:cs="Times New Roman"/>
          <w:sz w:val="24"/>
          <w:szCs w:val="24"/>
          <w:lang w:val="en-US"/>
        </w:rPr>
        <w:t xml:space="preserve">by the teachers defined as </w:t>
      </w:r>
      <w:r w:rsidRPr="003C1CE6">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3C1CE6">
        <w:rPr>
          <w:rFonts w:ascii="Times New Roman" w:hAnsi="Times New Roman" w:cs="Times New Roman"/>
          <w:sz w:val="24"/>
          <w:szCs w:val="24"/>
          <w:lang w:val="en-US"/>
        </w:rPr>
        <w:t>personal competence</w:t>
      </w:r>
      <w:r>
        <w:rPr>
          <w:rFonts w:ascii="Times New Roman" w:hAnsi="Times New Roman" w:cs="Times New Roman"/>
          <w:sz w:val="24"/>
          <w:szCs w:val="24"/>
          <w:lang w:val="en-US"/>
        </w:rPr>
        <w:t xml:space="preserve"> in which you</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need to use acquired </w:t>
      </w:r>
      <w:r w:rsidRPr="003C1CE6">
        <w:rPr>
          <w:rFonts w:ascii="Times New Roman" w:hAnsi="Times New Roman" w:cs="Times New Roman"/>
          <w:sz w:val="24"/>
          <w:szCs w:val="24"/>
          <w:lang w:val="en-US"/>
        </w:rPr>
        <w:t xml:space="preserve">theoretical knowledge </w:t>
      </w:r>
      <w:r>
        <w:rPr>
          <w:rFonts w:ascii="Times New Roman" w:hAnsi="Times New Roman" w:cs="Times New Roman"/>
          <w:sz w:val="24"/>
          <w:szCs w:val="24"/>
          <w:lang w:val="en-US"/>
        </w:rPr>
        <w:t xml:space="preserve">and know-how of e.g. the welfare system to </w:t>
      </w:r>
      <w:r w:rsidRPr="003C1CE6">
        <w:rPr>
          <w:rFonts w:ascii="Times New Roman" w:hAnsi="Times New Roman" w:cs="Times New Roman"/>
          <w:sz w:val="24"/>
          <w:szCs w:val="24"/>
          <w:lang w:val="en-US"/>
        </w:rPr>
        <w:t xml:space="preserve">handle complex and difficult/uncertain situations. </w:t>
      </w:r>
      <w:r>
        <w:rPr>
          <w:rFonts w:ascii="Times New Roman" w:hAnsi="Times New Roman" w:cs="Times New Roman"/>
          <w:sz w:val="24"/>
          <w:szCs w:val="24"/>
          <w:lang w:val="en-US"/>
        </w:rPr>
        <w:t>Another key essence of professional knowledge is connected to self-awareness, described as being</w:t>
      </w:r>
      <w:r w:rsidRPr="003C1CE6">
        <w:rPr>
          <w:rFonts w:ascii="Times New Roman" w:hAnsi="Times New Roman" w:cs="Times New Roman"/>
          <w:sz w:val="24"/>
          <w:szCs w:val="24"/>
          <w:lang w:val="en-US"/>
        </w:rPr>
        <w:t xml:space="preserve"> able to </w:t>
      </w:r>
      <w:r>
        <w:rPr>
          <w:rFonts w:ascii="Times New Roman" w:hAnsi="Times New Roman" w:cs="Times New Roman"/>
          <w:sz w:val="24"/>
          <w:szCs w:val="24"/>
          <w:lang w:val="en-US"/>
        </w:rPr>
        <w:t>‘</w:t>
      </w:r>
      <w:r w:rsidRPr="003C1CE6">
        <w:rPr>
          <w:rFonts w:ascii="Times New Roman" w:hAnsi="Times New Roman" w:cs="Times New Roman"/>
          <w:sz w:val="24"/>
          <w:szCs w:val="24"/>
          <w:lang w:val="en-US"/>
        </w:rPr>
        <w:t>be a person rather than a function</w:t>
      </w:r>
      <w:r>
        <w:rPr>
          <w:rFonts w:ascii="Times New Roman" w:hAnsi="Times New Roman" w:cs="Times New Roman"/>
          <w:sz w:val="24"/>
          <w:szCs w:val="24"/>
          <w:lang w:val="en-US"/>
        </w:rPr>
        <w:t xml:space="preserve">’, using situational based wisdom, handle complex matters, and </w:t>
      </w:r>
      <w:r w:rsidRPr="003C1CE6">
        <w:rPr>
          <w:rFonts w:ascii="Times New Roman" w:hAnsi="Times New Roman" w:cs="Times New Roman"/>
          <w:sz w:val="24"/>
          <w:szCs w:val="24"/>
          <w:lang w:val="en-US"/>
        </w:rPr>
        <w:t xml:space="preserve">to </w:t>
      </w:r>
      <w:r>
        <w:rPr>
          <w:rFonts w:ascii="Times New Roman" w:hAnsi="Times New Roman" w:cs="Times New Roman"/>
          <w:sz w:val="24"/>
          <w:szCs w:val="24"/>
          <w:lang w:val="en-US"/>
        </w:rPr>
        <w:t>work emancipatory creating</w:t>
      </w:r>
      <w:r w:rsidRPr="003C1CE6">
        <w:rPr>
          <w:rFonts w:ascii="Times New Roman" w:hAnsi="Times New Roman" w:cs="Times New Roman"/>
          <w:sz w:val="24"/>
          <w:szCs w:val="24"/>
          <w:lang w:val="en-US"/>
        </w:rPr>
        <w:t xml:space="preserve"> relationships</w:t>
      </w:r>
      <w:r>
        <w:rPr>
          <w:rFonts w:ascii="Times New Roman" w:hAnsi="Times New Roman" w:cs="Times New Roman"/>
          <w:sz w:val="24"/>
          <w:szCs w:val="24"/>
          <w:lang w:val="en-US"/>
        </w:rPr>
        <w:t xml:space="preserve"> with social work clients.</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Irish teachers validated what had been written by the Swedish social work teachers, but they also underlined the need for critical reflections and included what might be qualified as more immersed professional skills </w:t>
      </w:r>
      <w:r w:rsidRPr="0005485A">
        <w:rPr>
          <w:rFonts w:ascii="Times New Roman" w:hAnsi="Times New Roman" w:cs="Times New Roman"/>
          <w:sz w:val="24"/>
          <w:szCs w:val="24"/>
          <w:lang w:val="en-US"/>
        </w:rPr>
        <w:t>such as a</w:t>
      </w:r>
      <w:r w:rsidRPr="00036AF5">
        <w:rPr>
          <w:rFonts w:ascii="Times New Roman" w:hAnsi="Times New Roman" w:cs="Times New Roman"/>
          <w:sz w:val="24"/>
          <w:szCs w:val="24"/>
          <w:lang w:val="en-US"/>
        </w:rPr>
        <w:t>ct as user’s navigator in complex welfare systems</w:t>
      </w:r>
      <w:r w:rsidRPr="0005485A">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to </w:t>
      </w:r>
      <w:r w:rsidRPr="0005485A">
        <w:rPr>
          <w:rFonts w:ascii="Times New Roman" w:hAnsi="Times New Roman" w:cs="Times New Roman"/>
          <w:sz w:val="24"/>
          <w:szCs w:val="24"/>
          <w:lang w:val="en-US"/>
        </w:rPr>
        <w:t>p</w:t>
      </w:r>
      <w:r w:rsidRPr="00036AF5">
        <w:rPr>
          <w:rFonts w:ascii="Times New Roman" w:hAnsi="Times New Roman" w:cs="Times New Roman"/>
          <w:sz w:val="24"/>
          <w:szCs w:val="24"/>
          <w:lang w:val="en-US"/>
        </w:rPr>
        <w:t>romote self-determination in the face of risk</w:t>
      </w:r>
      <w:r>
        <w:rPr>
          <w:rFonts w:ascii="Times New Roman" w:hAnsi="Times New Roman" w:cs="Times New Roman"/>
          <w:sz w:val="24"/>
          <w:szCs w:val="24"/>
          <w:lang w:val="en-US"/>
        </w:rPr>
        <w:t xml:space="preserve">. Both group of teachers also underlined the importance of </w:t>
      </w:r>
      <w:r w:rsidRPr="00EE4975">
        <w:rPr>
          <w:rFonts w:ascii="Times New Roman" w:hAnsi="Times New Roman" w:cs="Times New Roman"/>
          <w:sz w:val="24"/>
          <w:szCs w:val="24"/>
          <w:lang w:val="en-US"/>
        </w:rPr>
        <w:t xml:space="preserve">having acquired theoretical knowledge such as </w:t>
      </w:r>
      <w:r>
        <w:rPr>
          <w:rFonts w:ascii="Times New Roman" w:hAnsi="Times New Roman" w:cs="Times New Roman"/>
          <w:sz w:val="24"/>
          <w:szCs w:val="24"/>
          <w:lang w:val="en-US"/>
        </w:rPr>
        <w:t>psychology, sociology, law, and social policy. Understanding professional knowledge as different shades of practical wisdom (</w:t>
      </w:r>
      <w:r w:rsidRPr="003C1CE6">
        <w:rPr>
          <w:rFonts w:ascii="Times New Roman" w:hAnsi="Times New Roman" w:cs="Times New Roman"/>
          <w:color w:val="3A3A3A"/>
          <w:sz w:val="24"/>
          <w:szCs w:val="24"/>
          <w:shd w:val="clear" w:color="auto" w:fill="FFFFFF"/>
          <w:lang w:val="en-US"/>
        </w:rPr>
        <w:t>Thompson, &amp; West, 2013</w:t>
      </w:r>
      <w:r>
        <w:rPr>
          <w:rFonts w:ascii="Times New Roman" w:hAnsi="Times New Roman" w:cs="Times New Roman"/>
          <w:sz w:val="24"/>
          <w:szCs w:val="24"/>
          <w:lang w:val="en-US"/>
        </w:rPr>
        <w:t xml:space="preserve">) or phronetic knowledge (Aristotle 1988) was what the </w:t>
      </w:r>
      <w:r>
        <w:rPr>
          <w:rFonts w:ascii="Times New Roman" w:hAnsi="Times New Roman" w:cs="Times New Roman"/>
          <w:sz w:val="24"/>
          <w:szCs w:val="24"/>
          <w:lang w:val="en-US"/>
        </w:rPr>
        <w:lastRenderedPageBreak/>
        <w:t>teachers included under the first question (table 1). In phronetic knowledge both theoretical knowledge (episteme) and techne (craftmanship) which in social work is closely connected to relation</w:t>
      </w:r>
      <w:r w:rsidRPr="00AA62E4">
        <w:rPr>
          <w:rFonts w:ascii="Times New Roman" w:hAnsi="Times New Roman" w:cs="Times New Roman"/>
          <w:sz w:val="24"/>
          <w:szCs w:val="24"/>
          <w:lang w:val="en-US"/>
        </w:rPr>
        <w:t>al work (Edwards, &amp; Richards, 2002)</w:t>
      </w:r>
      <w:r>
        <w:rPr>
          <w:rFonts w:ascii="Times New Roman" w:hAnsi="Times New Roman" w:cs="Times New Roman"/>
          <w:sz w:val="24"/>
          <w:szCs w:val="24"/>
          <w:lang w:val="en-US"/>
        </w:rPr>
        <w:t xml:space="preserve"> is included</w:t>
      </w:r>
      <w:r w:rsidRPr="00AA62E4">
        <w:rPr>
          <w:rFonts w:ascii="Times New Roman" w:hAnsi="Times New Roman" w:cs="Times New Roman"/>
          <w:sz w:val="24"/>
          <w:szCs w:val="24"/>
          <w:lang w:val="en-US"/>
        </w:rPr>
        <w:t xml:space="preserve">. </w:t>
      </w:r>
      <w:r>
        <w:rPr>
          <w:rFonts w:ascii="Times New Roman" w:hAnsi="Times New Roman" w:cs="Times New Roman"/>
          <w:sz w:val="24"/>
          <w:szCs w:val="24"/>
          <w:lang w:val="en-US"/>
        </w:rPr>
        <w:t>Pivotal for phronetic p</w:t>
      </w:r>
      <w:r w:rsidRPr="00AA62E4">
        <w:rPr>
          <w:rFonts w:ascii="Times New Roman" w:hAnsi="Times New Roman" w:cs="Times New Roman"/>
          <w:sz w:val="24"/>
          <w:szCs w:val="24"/>
          <w:lang w:val="en-US"/>
        </w:rPr>
        <w:t>rofessional</w:t>
      </w:r>
      <w:r>
        <w:rPr>
          <w:rFonts w:ascii="Times New Roman" w:hAnsi="Times New Roman" w:cs="Times New Roman"/>
          <w:sz w:val="24"/>
          <w:szCs w:val="24"/>
          <w:lang w:val="en-US"/>
        </w:rPr>
        <w:t xml:space="preserve"> knowledge in social work practice is self-awareness in combination with a professional judgment that is based on situation specificity (Bornemark, 2020) especially </w:t>
      </w:r>
      <w:r w:rsidRPr="00C235C2">
        <w:rPr>
          <w:rFonts w:ascii="Times New Roman" w:hAnsi="Times New Roman" w:cs="Times New Roman"/>
          <w:sz w:val="24"/>
          <w:szCs w:val="24"/>
          <w:lang w:val="en-US"/>
        </w:rPr>
        <w:t>when p</w:t>
      </w:r>
      <w:r w:rsidRPr="00EA24A2">
        <w:rPr>
          <w:rFonts w:ascii="Times New Roman" w:hAnsi="Times New Roman" w:cs="Times New Roman"/>
          <w:sz w:val="24"/>
          <w:szCs w:val="24"/>
          <w:lang w:val="en-US"/>
        </w:rPr>
        <w:t>romoting self-determination in the face of risk</w:t>
      </w:r>
      <w:r>
        <w:rPr>
          <w:rFonts w:ascii="Times New Roman" w:hAnsi="Times New Roman" w:cs="Times New Roman"/>
          <w:sz w:val="24"/>
          <w:szCs w:val="24"/>
          <w:lang w:val="en-US"/>
        </w:rPr>
        <w:t xml:space="preserve"> as the Irish teachers underlined being a part of the specific challenges of social work</w:t>
      </w:r>
      <w:r w:rsidRPr="00C235C2">
        <w:rPr>
          <w:rFonts w:ascii="Times New Roman" w:hAnsi="Times New Roman" w:cs="Times New Roman"/>
          <w:sz w:val="24"/>
          <w:szCs w:val="24"/>
          <w:lang w:val="en-US"/>
        </w:rPr>
        <w:t>.</w:t>
      </w:r>
    </w:p>
    <w:p w14:paraId="4E2E7B31" w14:textId="77777777" w:rsidR="00971D23" w:rsidRPr="009B6347" w:rsidRDefault="00971D23" w:rsidP="00971D23">
      <w:pPr>
        <w:spacing w:line="480" w:lineRule="auto"/>
        <w:rPr>
          <w:i/>
          <w:iCs/>
          <w:lang w:val="en-US"/>
        </w:rPr>
      </w:pPr>
      <w:r>
        <w:rPr>
          <w:rFonts w:ascii="Times New Roman" w:hAnsi="Times New Roman" w:cs="Times New Roman"/>
          <w:i/>
          <w:iCs/>
          <w:sz w:val="24"/>
          <w:szCs w:val="24"/>
          <w:lang w:val="en-US"/>
        </w:rPr>
        <w:t>The second key element</w:t>
      </w:r>
      <w:r w:rsidRPr="00EA24A2">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 maintain relationships</w:t>
      </w:r>
    </w:p>
    <w:p w14:paraId="6838F4CB" w14:textId="77777777" w:rsidR="00971D23" w:rsidRDefault="00971D23" w:rsidP="00971D23">
      <w:pPr>
        <w:pStyle w:val="Kommentarer"/>
        <w:spacing w:line="480" w:lineRule="auto"/>
        <w:rPr>
          <w:rFonts w:ascii="Times New Roman" w:hAnsi="Times New Roman" w:cs="Times New Roman"/>
          <w:i/>
          <w:iCs/>
          <w:sz w:val="24"/>
          <w:szCs w:val="24"/>
          <w:lang w:val="en-US"/>
        </w:rPr>
      </w:pPr>
      <w:r>
        <w:rPr>
          <w:rFonts w:ascii="Times New Roman" w:hAnsi="Times New Roman" w:cs="Times New Roman"/>
          <w:sz w:val="24"/>
          <w:szCs w:val="24"/>
          <w:lang w:val="en-US"/>
        </w:rPr>
        <w:t xml:space="preserve">The second question </w:t>
      </w:r>
      <w:r w:rsidRPr="003C1CE6">
        <w:rPr>
          <w:rFonts w:ascii="Times New Roman" w:hAnsi="Times New Roman" w:cs="Times New Roman"/>
          <w:sz w:val="24"/>
          <w:szCs w:val="24"/>
          <w:lang w:val="en-US"/>
        </w:rPr>
        <w:t>(see table 2)</w:t>
      </w:r>
      <w:r>
        <w:rPr>
          <w:rFonts w:ascii="Times New Roman" w:hAnsi="Times New Roman" w:cs="Times New Roman"/>
          <w:sz w:val="24"/>
          <w:szCs w:val="24"/>
          <w:lang w:val="en-US"/>
        </w:rPr>
        <w:t xml:space="preserve">: </w:t>
      </w:r>
      <w:r w:rsidRPr="00C27386">
        <w:rPr>
          <w:rFonts w:ascii="Times New Roman" w:hAnsi="Times New Roman" w:cs="Times New Roman"/>
          <w:i/>
          <w:iCs/>
          <w:sz w:val="24"/>
          <w:szCs w:val="24"/>
          <w:lang w:val="en-US"/>
        </w:rPr>
        <w:t>How can professional knowledge be trained</w:t>
      </w:r>
      <w:r>
        <w:rPr>
          <w:rFonts w:ascii="Times New Roman" w:hAnsi="Times New Roman" w:cs="Times New Roman"/>
          <w:sz w:val="24"/>
          <w:szCs w:val="24"/>
          <w:lang w:val="en-US"/>
        </w:rPr>
        <w:t xml:space="preserve"> was according to the teachers connected to maintaining relationships such as </w:t>
      </w:r>
      <w:r w:rsidRPr="003C1CE6">
        <w:rPr>
          <w:rFonts w:ascii="Times New Roman" w:hAnsi="Times New Roman" w:cs="Times New Roman"/>
          <w:sz w:val="24"/>
          <w:szCs w:val="24"/>
          <w:lang w:val="en-US"/>
        </w:rPr>
        <w:t xml:space="preserve">being </w:t>
      </w:r>
      <w:r>
        <w:rPr>
          <w:rFonts w:ascii="Times New Roman" w:hAnsi="Times New Roman" w:cs="Times New Roman"/>
          <w:sz w:val="24"/>
          <w:szCs w:val="24"/>
          <w:lang w:val="en-US"/>
        </w:rPr>
        <w:t>a member</w:t>
      </w:r>
      <w:r w:rsidRPr="003C1CE6">
        <w:rPr>
          <w:rFonts w:ascii="Times New Roman" w:hAnsi="Times New Roman" w:cs="Times New Roman"/>
          <w:sz w:val="24"/>
          <w:szCs w:val="24"/>
          <w:lang w:val="en-US"/>
        </w:rPr>
        <w:t xml:space="preserve"> of a group where relational collective learning can take place</w:t>
      </w:r>
      <w:r>
        <w:rPr>
          <w:rFonts w:ascii="Times New Roman" w:hAnsi="Times New Roman" w:cs="Times New Roman"/>
          <w:sz w:val="24"/>
          <w:szCs w:val="24"/>
          <w:lang w:val="en-US"/>
        </w:rPr>
        <w:t xml:space="preserve"> over time.</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Another example of how professional knowledge could be trained was to use </w:t>
      </w:r>
      <w:r w:rsidRPr="003C1CE6">
        <w:rPr>
          <w:rFonts w:ascii="Times New Roman" w:hAnsi="Times New Roman" w:cs="Times New Roman"/>
          <w:sz w:val="24"/>
          <w:szCs w:val="24"/>
          <w:lang w:val="en-US"/>
        </w:rPr>
        <w:t>mentor</w:t>
      </w:r>
      <w:r>
        <w:rPr>
          <w:rFonts w:ascii="Times New Roman" w:hAnsi="Times New Roman" w:cs="Times New Roman"/>
          <w:sz w:val="24"/>
          <w:szCs w:val="24"/>
          <w:lang w:val="en-US"/>
        </w:rPr>
        <w:t>ship both from Alumni students and teachers or social workers they met in placements. Another suggestion was to stage-manage</w:t>
      </w:r>
      <w:r w:rsidRPr="003C1CE6">
        <w:rPr>
          <w:rFonts w:ascii="Times New Roman" w:hAnsi="Times New Roman" w:cs="Times New Roman"/>
          <w:sz w:val="24"/>
          <w:szCs w:val="24"/>
          <w:lang w:val="en-US"/>
        </w:rPr>
        <w:t xml:space="preserve"> situations </w:t>
      </w:r>
      <w:r>
        <w:rPr>
          <w:rFonts w:ascii="Times New Roman" w:hAnsi="Times New Roman" w:cs="Times New Roman"/>
          <w:sz w:val="24"/>
          <w:szCs w:val="24"/>
          <w:lang w:val="en-US"/>
        </w:rPr>
        <w:t xml:space="preserve">in teaching </w:t>
      </w:r>
      <w:r w:rsidRPr="003C1CE6">
        <w:rPr>
          <w:rFonts w:ascii="Times New Roman" w:hAnsi="Times New Roman" w:cs="Times New Roman"/>
          <w:sz w:val="24"/>
          <w:szCs w:val="24"/>
          <w:lang w:val="en-US"/>
        </w:rPr>
        <w:t xml:space="preserve">where </w:t>
      </w:r>
      <w:r>
        <w:rPr>
          <w:rFonts w:ascii="Times New Roman" w:hAnsi="Times New Roman" w:cs="Times New Roman"/>
          <w:sz w:val="24"/>
          <w:szCs w:val="24"/>
          <w:lang w:val="en-US"/>
        </w:rPr>
        <w:t>dialogic</w:t>
      </w:r>
      <w:r w:rsidRPr="003C1CE6">
        <w:rPr>
          <w:rFonts w:ascii="Times New Roman" w:hAnsi="Times New Roman" w:cs="Times New Roman"/>
          <w:sz w:val="24"/>
          <w:szCs w:val="24"/>
          <w:lang w:val="en-US"/>
        </w:rPr>
        <w:t xml:space="preserve"> processes from different contexts </w:t>
      </w:r>
      <w:r>
        <w:rPr>
          <w:rFonts w:ascii="Times New Roman" w:hAnsi="Times New Roman" w:cs="Times New Roman"/>
          <w:sz w:val="24"/>
          <w:szCs w:val="24"/>
          <w:lang w:val="en-US"/>
        </w:rPr>
        <w:t>are made</w:t>
      </w:r>
      <w:r w:rsidRPr="003C1CE6">
        <w:rPr>
          <w:rFonts w:ascii="Times New Roman" w:hAnsi="Times New Roman" w:cs="Times New Roman"/>
          <w:sz w:val="24"/>
          <w:szCs w:val="24"/>
          <w:lang w:val="en-US"/>
        </w:rPr>
        <w:t xml:space="preserve"> visible</w:t>
      </w:r>
      <w:r>
        <w:rPr>
          <w:rFonts w:ascii="Times New Roman" w:hAnsi="Times New Roman" w:cs="Times New Roman"/>
          <w:sz w:val="24"/>
          <w:szCs w:val="24"/>
          <w:lang w:val="en-US"/>
        </w:rPr>
        <w:t xml:space="preserve"> giving that systemic understandings might be retrieved.</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validation included develop confidence through peer-learning, focusing on more collaboration between practice and the </w:t>
      </w:r>
      <w:r w:rsidRPr="006F4AF1">
        <w:rPr>
          <w:rFonts w:ascii="Times New Roman" w:hAnsi="Times New Roman" w:cs="Times New Roman"/>
          <w:sz w:val="24"/>
          <w:szCs w:val="24"/>
          <w:lang w:val="en-US"/>
        </w:rPr>
        <w:t xml:space="preserve">academia. </w:t>
      </w:r>
      <w:r>
        <w:rPr>
          <w:rStyle w:val="cf01"/>
          <w:rFonts w:ascii="Times New Roman" w:hAnsi="Times New Roman" w:cs="Times New Roman"/>
          <w:sz w:val="24"/>
          <w:szCs w:val="24"/>
          <w:lang w:val="en-US"/>
        </w:rPr>
        <w:t>While the Swedish teachers discussed the importance of using different material and contexts the Irish teachers underlined e</w:t>
      </w:r>
      <w:r w:rsidRPr="00EA24A2">
        <w:rPr>
          <w:rStyle w:val="cf01"/>
          <w:rFonts w:ascii="Times New Roman" w:hAnsi="Times New Roman" w:cs="Times New Roman"/>
          <w:sz w:val="24"/>
          <w:szCs w:val="24"/>
          <w:lang w:val="en-US"/>
        </w:rPr>
        <w:t xml:space="preserve">ngaging with literature and research findings </w:t>
      </w:r>
      <w:r>
        <w:rPr>
          <w:rStyle w:val="cf01"/>
          <w:rFonts w:ascii="Times New Roman" w:hAnsi="Times New Roman" w:cs="Times New Roman"/>
          <w:sz w:val="24"/>
          <w:szCs w:val="24"/>
          <w:lang w:val="en-US"/>
        </w:rPr>
        <w:t>not forgetting</w:t>
      </w:r>
      <w:r w:rsidRPr="00EA24A2">
        <w:rPr>
          <w:rStyle w:val="cf01"/>
          <w:rFonts w:ascii="Times New Roman" w:hAnsi="Times New Roman" w:cs="Times New Roman"/>
          <w:sz w:val="24"/>
          <w:szCs w:val="24"/>
          <w:lang w:val="en-US"/>
        </w:rPr>
        <w:t xml:space="preserve"> the life course changings</w:t>
      </w:r>
      <w:r>
        <w:rPr>
          <w:rStyle w:val="cf01"/>
          <w:rFonts w:ascii="Times New Roman" w:hAnsi="Times New Roman" w:cs="Times New Roman"/>
          <w:sz w:val="24"/>
          <w:szCs w:val="24"/>
          <w:lang w:val="en-US"/>
        </w:rPr>
        <w:t xml:space="preserve"> in humans.</w:t>
      </w:r>
      <w:r w:rsidRPr="006F4AF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Finding role models within social works was also highlighted as important for learning professional knowledge according to all teachers, and to maintain relationships overtime. Maintaining relationships is part of techne and the craftsmanship that social work students need to develop. </w:t>
      </w:r>
    </w:p>
    <w:p w14:paraId="6C140275" w14:textId="77777777" w:rsidR="00971D23" w:rsidRPr="00EA24A2" w:rsidRDefault="00971D23" w:rsidP="00971D23">
      <w:pPr>
        <w:pStyle w:val="Kommentarer"/>
        <w:spacing w:line="48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Key element</w:t>
      </w:r>
      <w:r w:rsidRPr="00EA24A2">
        <w:rPr>
          <w:rFonts w:ascii="Times New Roman" w:hAnsi="Times New Roman" w:cs="Times New Roman"/>
          <w:i/>
          <w:iCs/>
          <w:sz w:val="24"/>
          <w:szCs w:val="24"/>
          <w:lang w:val="en-US"/>
        </w:rPr>
        <w:t xml:space="preserve"> – lifelong learning</w:t>
      </w:r>
    </w:p>
    <w:p w14:paraId="56AF463A" w14:textId="77777777" w:rsidR="00971D23" w:rsidRDefault="00971D23" w:rsidP="00971D23">
      <w:pPr>
        <w:pStyle w:val="Kommentare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Answers to the third question </w:t>
      </w:r>
      <w:r w:rsidRPr="003C1CE6">
        <w:rPr>
          <w:rFonts w:ascii="Times New Roman" w:hAnsi="Times New Roman" w:cs="Times New Roman"/>
          <w:sz w:val="24"/>
          <w:szCs w:val="24"/>
          <w:lang w:val="en-US"/>
        </w:rPr>
        <w:t>(see table 3)</w:t>
      </w:r>
      <w:r>
        <w:rPr>
          <w:rFonts w:ascii="Times New Roman" w:hAnsi="Times New Roman" w:cs="Times New Roman"/>
          <w:sz w:val="24"/>
          <w:szCs w:val="24"/>
          <w:lang w:val="en-US"/>
        </w:rPr>
        <w:t xml:space="preserve">: </w:t>
      </w:r>
      <w:r w:rsidRPr="005D5173">
        <w:rPr>
          <w:rFonts w:ascii="Times New Roman" w:hAnsi="Times New Roman" w:cs="Times New Roman"/>
          <w:i/>
          <w:iCs/>
          <w:sz w:val="24"/>
          <w:szCs w:val="24"/>
          <w:lang w:val="en-US"/>
        </w:rPr>
        <w:t>When during the education should professional knowledge be trained</w:t>
      </w:r>
      <w:r>
        <w:rPr>
          <w:rFonts w:ascii="Times New Roman" w:hAnsi="Times New Roman" w:cs="Times New Roman"/>
          <w:sz w:val="24"/>
          <w:szCs w:val="24"/>
          <w:lang w:val="en-US"/>
        </w:rPr>
        <w:t xml:space="preserve"> emphasized that this type of </w:t>
      </w:r>
      <w:r w:rsidRPr="003C1CE6">
        <w:rPr>
          <w:rFonts w:ascii="Times New Roman" w:hAnsi="Times New Roman" w:cs="Times New Roman"/>
          <w:sz w:val="24"/>
          <w:szCs w:val="24"/>
          <w:lang w:val="en-US"/>
        </w:rPr>
        <w:t xml:space="preserve">knowledge </w:t>
      </w:r>
      <w:r>
        <w:rPr>
          <w:rFonts w:ascii="Times New Roman" w:hAnsi="Times New Roman" w:cs="Times New Roman"/>
          <w:sz w:val="24"/>
          <w:szCs w:val="24"/>
          <w:lang w:val="en-US"/>
        </w:rPr>
        <w:t>is</w:t>
      </w:r>
      <w:r w:rsidRPr="003C1CE6">
        <w:rPr>
          <w:rFonts w:ascii="Times New Roman" w:hAnsi="Times New Roman" w:cs="Times New Roman"/>
          <w:sz w:val="24"/>
          <w:szCs w:val="24"/>
          <w:lang w:val="en-US"/>
        </w:rPr>
        <w:t xml:space="preserve"> a continuous proces</w:t>
      </w:r>
      <w:r>
        <w:rPr>
          <w:rFonts w:ascii="Times New Roman" w:hAnsi="Times New Roman" w:cs="Times New Roman"/>
          <w:sz w:val="24"/>
          <w:szCs w:val="24"/>
          <w:lang w:val="en-US"/>
        </w:rPr>
        <w:t>s.</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groups agreed about the need for including different forms of practical exercises that promote the students’ development of professional knowledge in every part of the education. Moreover, the importance of lifelong learning in social work as part of developing oneself and the profession was part of a general agreement. In the validation the importance of fostering the professional development right from the start of the education including to exhort students to engage with the trade union and in practice research. There is a request stated by the Irish teachers to upgrade placements as a crucial part of social work education. Without techne eg. handcraftship within social work education also practical wisdom or phonetic knowledge would fail. </w:t>
      </w:r>
    </w:p>
    <w:p w14:paraId="1D260580" w14:textId="77777777" w:rsidR="00971D23" w:rsidRPr="00EA24A2" w:rsidRDefault="00971D23" w:rsidP="00971D23">
      <w:pPr>
        <w:pStyle w:val="Kommentarer"/>
        <w:spacing w:line="48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Key element</w:t>
      </w:r>
      <w:r w:rsidRPr="00EA24A2">
        <w:rPr>
          <w:rFonts w:ascii="Times New Roman" w:hAnsi="Times New Roman" w:cs="Times New Roman"/>
          <w:i/>
          <w:iCs/>
          <w:sz w:val="24"/>
          <w:szCs w:val="24"/>
          <w:lang w:val="en-US"/>
        </w:rPr>
        <w:t xml:space="preserve"> - engage</w:t>
      </w:r>
      <w:r>
        <w:rPr>
          <w:rFonts w:ascii="Times New Roman" w:hAnsi="Times New Roman" w:cs="Times New Roman"/>
          <w:i/>
          <w:iCs/>
          <w:sz w:val="24"/>
          <w:szCs w:val="24"/>
          <w:lang w:val="en-US"/>
        </w:rPr>
        <w:t>ment</w:t>
      </w:r>
    </w:p>
    <w:p w14:paraId="56ADBE97" w14:textId="77777777" w:rsidR="00971D23" w:rsidRDefault="00971D23" w:rsidP="00971D23">
      <w:pPr>
        <w:pStyle w:val="Kommentare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aim with the fourth question was to </w:t>
      </w:r>
      <w:r w:rsidRPr="004C221B">
        <w:rPr>
          <w:rFonts w:ascii="Times New Roman" w:hAnsi="Times New Roman" w:cs="Times New Roman"/>
          <w:i/>
          <w:iCs/>
          <w:sz w:val="24"/>
          <w:szCs w:val="24"/>
          <w:lang w:val="en-US"/>
        </w:rPr>
        <w:t>collect creative ideas and suggestions of how to further stimulate the development of professional knowledge within the educational context</w:t>
      </w:r>
      <w:r w:rsidRPr="00F54010">
        <w:rPr>
          <w:rFonts w:ascii="Times New Roman" w:hAnsi="Times New Roman" w:cs="Times New Roman"/>
          <w:sz w:val="24"/>
          <w:szCs w:val="24"/>
          <w:lang w:val="en-US"/>
        </w:rPr>
        <w:t xml:space="preserve"> </w:t>
      </w:r>
      <w:r w:rsidRPr="003C1CE6">
        <w:rPr>
          <w:rFonts w:ascii="Times New Roman" w:hAnsi="Times New Roman" w:cs="Times New Roman"/>
          <w:sz w:val="24"/>
          <w:szCs w:val="24"/>
          <w:lang w:val="en-US"/>
        </w:rPr>
        <w:t xml:space="preserve">(see table 4). </w:t>
      </w:r>
      <w:r>
        <w:rPr>
          <w:rFonts w:ascii="Times New Roman" w:hAnsi="Times New Roman" w:cs="Times New Roman"/>
          <w:sz w:val="24"/>
          <w:szCs w:val="24"/>
          <w:lang w:val="en-US"/>
        </w:rPr>
        <w:t>Themes that were highlighted here was t</w:t>
      </w:r>
      <w:r w:rsidRPr="003C1CE6">
        <w:rPr>
          <w:rFonts w:ascii="Times New Roman" w:hAnsi="Times New Roman" w:cs="Times New Roman"/>
          <w:sz w:val="24"/>
          <w:szCs w:val="24"/>
          <w:lang w:val="en-US"/>
        </w:rPr>
        <w:t xml:space="preserve">o use </w:t>
      </w:r>
      <w:r>
        <w:rPr>
          <w:rFonts w:ascii="Times New Roman" w:hAnsi="Times New Roman" w:cs="Times New Roman"/>
          <w:sz w:val="24"/>
          <w:szCs w:val="24"/>
          <w:lang w:val="en-US"/>
        </w:rPr>
        <w:t xml:space="preserve">more </w:t>
      </w:r>
      <w:r w:rsidRPr="003C1CE6">
        <w:rPr>
          <w:rFonts w:ascii="Times New Roman" w:hAnsi="Times New Roman" w:cs="Times New Roman"/>
          <w:sz w:val="24"/>
          <w:szCs w:val="24"/>
          <w:lang w:val="en-US"/>
        </w:rPr>
        <w:t xml:space="preserve">concrete methods where more senses are involved and to do action-oriented examinations. </w:t>
      </w:r>
      <w:r>
        <w:rPr>
          <w:rFonts w:ascii="Times New Roman" w:hAnsi="Times New Roman" w:cs="Times New Roman"/>
          <w:sz w:val="24"/>
          <w:szCs w:val="24"/>
          <w:lang w:val="en-US"/>
        </w:rPr>
        <w:t>The importance of w</w:t>
      </w:r>
      <w:r w:rsidRPr="003C1CE6">
        <w:rPr>
          <w:rFonts w:ascii="Times New Roman" w:hAnsi="Times New Roman" w:cs="Times New Roman"/>
          <w:sz w:val="24"/>
          <w:szCs w:val="24"/>
          <w:lang w:val="en-US"/>
        </w:rPr>
        <w:t xml:space="preserve">orking </w:t>
      </w:r>
      <w:r>
        <w:rPr>
          <w:rFonts w:ascii="Times New Roman" w:hAnsi="Times New Roman" w:cs="Times New Roman"/>
          <w:sz w:val="24"/>
          <w:szCs w:val="24"/>
          <w:lang w:val="en-US"/>
        </w:rPr>
        <w:t>with</w:t>
      </w:r>
      <w:r w:rsidRPr="003C1CE6">
        <w:rPr>
          <w:rFonts w:ascii="Times New Roman" w:hAnsi="Times New Roman" w:cs="Times New Roman"/>
          <w:sz w:val="24"/>
          <w:szCs w:val="24"/>
          <w:lang w:val="en-US"/>
        </w:rPr>
        <w:t xml:space="preserve"> 'real situations' and people's current life circumstances that are based on lived experience </w:t>
      </w:r>
      <w:r>
        <w:rPr>
          <w:rFonts w:ascii="Times New Roman" w:hAnsi="Times New Roman" w:cs="Times New Roman"/>
          <w:sz w:val="24"/>
          <w:szCs w:val="24"/>
          <w:lang w:val="en-US"/>
        </w:rPr>
        <w:t>was emphasized. The importance of commitment, involvement</w:t>
      </w:r>
      <w:r w:rsidRPr="003C1CE6">
        <w:rPr>
          <w:rFonts w:ascii="Times New Roman" w:hAnsi="Times New Roman" w:cs="Times New Roman"/>
          <w:sz w:val="24"/>
          <w:szCs w:val="24"/>
          <w:lang w:val="en-US"/>
        </w:rPr>
        <w:t xml:space="preserve"> and empowerment as well as more contact with different fields of social work,</w:t>
      </w:r>
      <w:r>
        <w:rPr>
          <w:rFonts w:ascii="Times New Roman" w:hAnsi="Times New Roman" w:cs="Times New Roman"/>
          <w:sz w:val="24"/>
          <w:szCs w:val="24"/>
          <w:lang w:val="en-US"/>
        </w:rPr>
        <w:t xml:space="preserve"> was also stressed,</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something that could be achieved </w:t>
      </w:r>
      <w:r w:rsidRPr="003C1CE6">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for example </w:t>
      </w:r>
      <w:r w:rsidRPr="003C1CE6">
        <w:rPr>
          <w:rFonts w:ascii="Times New Roman" w:hAnsi="Times New Roman" w:cs="Times New Roman"/>
          <w:sz w:val="24"/>
          <w:szCs w:val="24"/>
          <w:lang w:val="en-US"/>
        </w:rPr>
        <w:t xml:space="preserve">the help of former students. In addition, </w:t>
      </w:r>
      <w:r>
        <w:rPr>
          <w:rFonts w:ascii="Times New Roman" w:hAnsi="Times New Roman" w:cs="Times New Roman"/>
          <w:sz w:val="24"/>
          <w:szCs w:val="24"/>
          <w:lang w:val="en-US"/>
        </w:rPr>
        <w:t xml:space="preserve">the need for more </w:t>
      </w:r>
      <w:r w:rsidRPr="003C1CE6">
        <w:rPr>
          <w:rFonts w:ascii="Times New Roman" w:hAnsi="Times New Roman" w:cs="Times New Roman"/>
          <w:sz w:val="24"/>
          <w:szCs w:val="24"/>
          <w:lang w:val="en-US"/>
        </w:rPr>
        <w:t xml:space="preserve">practice-based master's programs </w:t>
      </w:r>
      <w:r>
        <w:rPr>
          <w:rFonts w:ascii="Times New Roman" w:hAnsi="Times New Roman" w:cs="Times New Roman"/>
          <w:sz w:val="24"/>
          <w:szCs w:val="24"/>
          <w:lang w:val="en-US"/>
        </w:rPr>
        <w:t>were</w:t>
      </w:r>
      <w:r w:rsidRPr="003C1CE6">
        <w:rPr>
          <w:rFonts w:ascii="Times New Roman" w:hAnsi="Times New Roman" w:cs="Times New Roman"/>
          <w:sz w:val="24"/>
          <w:szCs w:val="24"/>
          <w:lang w:val="en-US"/>
        </w:rPr>
        <w:t xml:space="preserve"> also </w:t>
      </w:r>
      <w:r>
        <w:rPr>
          <w:rFonts w:ascii="Times New Roman" w:hAnsi="Times New Roman" w:cs="Times New Roman"/>
          <w:sz w:val="24"/>
          <w:szCs w:val="24"/>
          <w:lang w:val="en-US"/>
        </w:rPr>
        <w:t>highlighted</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type of program </w:t>
      </w:r>
      <w:r w:rsidRPr="003C1CE6">
        <w:rPr>
          <w:rFonts w:ascii="Times New Roman" w:hAnsi="Times New Roman" w:cs="Times New Roman"/>
          <w:sz w:val="24"/>
          <w:szCs w:val="24"/>
          <w:lang w:val="en-US"/>
        </w:rPr>
        <w:t>which is not found in Swed</w:t>
      </w:r>
      <w:r>
        <w:rPr>
          <w:rFonts w:ascii="Times New Roman" w:hAnsi="Times New Roman" w:cs="Times New Roman"/>
          <w:sz w:val="24"/>
          <w:szCs w:val="24"/>
          <w:lang w:val="en-US"/>
        </w:rPr>
        <w:t xml:space="preserve">ish social work education of </w:t>
      </w:r>
      <w:r w:rsidRPr="003C1CE6">
        <w:rPr>
          <w:rFonts w:ascii="Times New Roman" w:hAnsi="Times New Roman" w:cs="Times New Roman"/>
          <w:sz w:val="24"/>
          <w:szCs w:val="24"/>
          <w:lang w:val="en-US"/>
        </w:rPr>
        <w:t>today</w:t>
      </w:r>
      <w:r>
        <w:rPr>
          <w:rFonts w:ascii="Times New Roman" w:hAnsi="Times New Roman" w:cs="Times New Roman"/>
          <w:sz w:val="24"/>
          <w:szCs w:val="24"/>
          <w:lang w:val="en-US"/>
        </w:rPr>
        <w:t>.</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Irish teachers underlined the importance of using students own interests to engage them in the social work education concerning for example environmental sustainability and sports. Commitment from teacher as well as students is probably the most important aspect for developing professional knowledge within </w:t>
      </w:r>
      <w:r>
        <w:rPr>
          <w:rFonts w:ascii="Times New Roman" w:hAnsi="Times New Roman" w:cs="Times New Roman"/>
          <w:sz w:val="24"/>
          <w:szCs w:val="24"/>
          <w:lang w:val="en-US"/>
        </w:rPr>
        <w:lastRenderedPageBreak/>
        <w:t>social work education. Although lack of theoretical knowledge (episteme) can of course make you fail in phronetic practical wisdom.</w:t>
      </w:r>
    </w:p>
    <w:p w14:paraId="62757E72" w14:textId="77777777" w:rsidR="00971D23" w:rsidRDefault="00971D23" w:rsidP="00971D23">
      <w:pPr>
        <w:pStyle w:val="Kommentarer"/>
        <w:spacing w:line="480" w:lineRule="auto"/>
        <w:rPr>
          <w:rFonts w:ascii="Times New Roman" w:hAnsi="Times New Roman" w:cs="Times New Roman"/>
          <w:sz w:val="24"/>
          <w:szCs w:val="24"/>
          <w:lang w:val="en-US"/>
        </w:rPr>
      </w:pPr>
    </w:p>
    <w:p w14:paraId="5080C237" w14:textId="77777777" w:rsidR="00971D23" w:rsidRPr="00EA24A2" w:rsidRDefault="00971D23" w:rsidP="00971D23">
      <w:pPr>
        <w:pStyle w:val="Kommentarer"/>
        <w:spacing w:line="48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Key elements</w:t>
      </w:r>
      <w:r w:rsidRPr="00EA24A2">
        <w:rPr>
          <w:rFonts w:ascii="Times New Roman" w:hAnsi="Times New Roman" w:cs="Times New Roman"/>
          <w:i/>
          <w:iCs/>
          <w:sz w:val="24"/>
          <w:szCs w:val="24"/>
          <w:lang w:val="en-US"/>
        </w:rPr>
        <w:t xml:space="preserve"> – </w:t>
      </w:r>
      <w:r>
        <w:rPr>
          <w:rFonts w:ascii="Times New Roman" w:hAnsi="Times New Roman" w:cs="Times New Roman"/>
          <w:i/>
          <w:iCs/>
          <w:sz w:val="24"/>
          <w:szCs w:val="24"/>
          <w:lang w:val="en-US"/>
        </w:rPr>
        <w:t>responsiveness and techne</w:t>
      </w:r>
    </w:p>
    <w:p w14:paraId="76A799E9" w14:textId="77777777" w:rsidR="00971D23" w:rsidRPr="009A6FE9" w:rsidRDefault="00971D23" w:rsidP="00971D23">
      <w:pPr>
        <w:pStyle w:val="Kommentare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 key element in learning professional knowledge according to the Swedish students who also did the workshop was to have certain personal qualities such as responsiveness and be</w:t>
      </w:r>
      <w:r w:rsidRPr="00663C51">
        <w:rPr>
          <w:rFonts w:ascii="Times New Roman" w:hAnsi="Times New Roman" w:cs="Times New Roman"/>
          <w:sz w:val="24"/>
          <w:szCs w:val="24"/>
          <w:lang w:val="en-US"/>
        </w:rPr>
        <w:t xml:space="preserve"> receptive to criticism</w:t>
      </w:r>
      <w:r>
        <w:rPr>
          <w:rFonts w:ascii="Times New Roman" w:hAnsi="Times New Roman" w:cs="Times New Roman"/>
          <w:sz w:val="24"/>
          <w:szCs w:val="24"/>
          <w:lang w:val="en-US"/>
        </w:rPr>
        <w:t xml:space="preserve"> and by that find it easier to learn from others (table 5). The students underlined that to acquire professional knowledge you need to be a knowledge seeker and being a person that is willing to challenge yourself. Another aspect put forward was to be able to cultivate self-courage and dare to ask difficult questions. The students also underlined the importance of being involved in social interactions and observations of social work as sources to find professional knowledge. Another suggestion was to learn from mistakes, your own and/or others which you may meet in practice and/or trough media from reported personal lived experiences. The students also value learning by doing through conducting social work jn practice, and by finding role models and establish relationships with them can be a source of inspiration. Teachers and students agree about the importance of relational based skills as one of the main sources to accomplish the different tasks of social work.</w:t>
      </w:r>
    </w:p>
    <w:p w14:paraId="16C868FF" w14:textId="77777777" w:rsidR="00971D23" w:rsidRPr="00B97C77" w:rsidRDefault="00971D23" w:rsidP="00971D23">
      <w:pPr>
        <w:pStyle w:val="Kommentarer"/>
        <w:spacing w:line="480" w:lineRule="auto"/>
        <w:rPr>
          <w:rFonts w:ascii="Times New Roman" w:hAnsi="Times New Roman" w:cs="Times New Roman"/>
          <w:sz w:val="24"/>
          <w:szCs w:val="24"/>
          <w:lang w:val="en-US"/>
        </w:rPr>
      </w:pPr>
    </w:p>
    <w:p w14:paraId="2170C11A" w14:textId="77777777" w:rsidR="00971D23" w:rsidRPr="00B97C77" w:rsidRDefault="00971D23" w:rsidP="00971D23">
      <w:pPr>
        <w:spacing w:line="480" w:lineRule="auto"/>
        <w:rPr>
          <w:rFonts w:ascii="Times New Roman" w:hAnsi="Times New Roman" w:cs="Times New Roman"/>
          <w:b/>
          <w:bCs/>
          <w:sz w:val="24"/>
          <w:szCs w:val="24"/>
          <w:lang w:val="en-US"/>
        </w:rPr>
      </w:pPr>
      <w:r w:rsidRPr="00B97C77">
        <w:rPr>
          <w:rFonts w:ascii="Times New Roman" w:hAnsi="Times New Roman" w:cs="Times New Roman"/>
          <w:b/>
          <w:bCs/>
          <w:sz w:val="24"/>
          <w:szCs w:val="24"/>
          <w:lang w:val="en-US"/>
        </w:rPr>
        <w:t>Discussion</w:t>
      </w:r>
    </w:p>
    <w:p w14:paraId="7DACBA57" w14:textId="77777777" w:rsidR="00971D23" w:rsidRDefault="00971D23" w:rsidP="00971D23">
      <w:pPr>
        <w:pStyle w:val="Kommentarer"/>
        <w:spacing w:line="480" w:lineRule="auto"/>
        <w:rPr>
          <w:rFonts w:ascii="Times New Roman" w:hAnsi="Times New Roman" w:cs="Times New Roman"/>
          <w:sz w:val="24"/>
          <w:szCs w:val="24"/>
          <w:lang w:val="en-US"/>
        </w:rPr>
      </w:pPr>
      <w:r>
        <w:rPr>
          <w:rFonts w:ascii="Times New Roman" w:eastAsia="Georgia" w:hAnsi="Times New Roman" w:cs="Times New Roman"/>
          <w:color w:val="222222"/>
          <w:spacing w:val="2"/>
          <w:sz w:val="24"/>
          <w:szCs w:val="24"/>
          <w:shd w:val="clear" w:color="auto" w:fill="FFFFFF"/>
          <w:lang w:val="en-US"/>
        </w:rPr>
        <w:t xml:space="preserve">Professional knowledge is about handling care </w:t>
      </w:r>
      <w:r>
        <w:rPr>
          <w:rFonts w:ascii="Times New Roman" w:hAnsi="Times New Roman" w:cs="Times New Roman"/>
          <w:sz w:val="24"/>
          <w:szCs w:val="24"/>
          <w:lang w:val="en-US"/>
        </w:rPr>
        <w:t>versus control</w:t>
      </w:r>
      <w:r>
        <w:rPr>
          <w:rFonts w:ascii="Times New Roman" w:eastAsia="Georgia" w:hAnsi="Times New Roman" w:cs="Times New Roman"/>
          <w:color w:val="222222"/>
          <w:spacing w:val="2"/>
          <w:sz w:val="24"/>
          <w:szCs w:val="24"/>
          <w:shd w:val="clear" w:color="auto" w:fill="FFFFFF"/>
          <w:lang w:val="en-US"/>
        </w:rPr>
        <w:t xml:space="preserve"> </w:t>
      </w:r>
      <w:r>
        <w:rPr>
          <w:rFonts w:ascii="Times New Roman" w:hAnsi="Times New Roman" w:cs="Times New Roman"/>
          <w:sz w:val="24"/>
          <w:szCs w:val="24"/>
          <w:lang w:val="en-US"/>
        </w:rPr>
        <w:t xml:space="preserve">responsibilities </w:t>
      </w:r>
      <w:r>
        <w:rPr>
          <w:rFonts w:ascii="Times New Roman" w:eastAsia="Georgia" w:hAnsi="Times New Roman" w:cs="Times New Roman"/>
          <w:color w:val="222222"/>
          <w:spacing w:val="2"/>
          <w:sz w:val="24"/>
          <w:szCs w:val="24"/>
          <w:shd w:val="clear" w:color="auto" w:fill="FFFFFF"/>
          <w:lang w:val="en-US"/>
        </w:rPr>
        <w:t>in</w:t>
      </w:r>
      <w:r w:rsidRPr="00C00852">
        <w:rPr>
          <w:rFonts w:ascii="Times New Roman" w:eastAsia="Georgia" w:hAnsi="Times New Roman" w:cs="Times New Roman"/>
          <w:color w:val="222222"/>
          <w:spacing w:val="2"/>
          <w:sz w:val="24"/>
          <w:szCs w:val="24"/>
          <w:shd w:val="clear" w:color="auto" w:fill="FFFFFF"/>
          <w:lang w:val="en-US"/>
        </w:rPr>
        <w:t xml:space="preserve"> complex</w:t>
      </w:r>
      <w:r>
        <w:rPr>
          <w:rFonts w:ascii="Times New Roman" w:eastAsia="Georgia" w:hAnsi="Times New Roman" w:cs="Times New Roman"/>
          <w:color w:val="222222"/>
          <w:spacing w:val="2"/>
          <w:sz w:val="24"/>
          <w:szCs w:val="24"/>
          <w:shd w:val="clear" w:color="auto" w:fill="FFFFFF"/>
          <w:lang w:val="en-US"/>
        </w:rPr>
        <w:t xml:space="preserve"> situations. Techne, the craft knowledge </w:t>
      </w:r>
      <w:r>
        <w:rPr>
          <w:rFonts w:ascii="Times New Roman" w:hAnsi="Times New Roman" w:cs="Times New Roman"/>
          <w:sz w:val="24"/>
          <w:szCs w:val="24"/>
          <w:lang w:val="en-US"/>
        </w:rPr>
        <w:t xml:space="preserve">in social work is to learn different techniques, to have a toolbox of different ways of how to for example address and talk to people in an empowering way. </w:t>
      </w:r>
      <w:r>
        <w:rPr>
          <w:rFonts w:ascii="Times New Roman" w:eastAsia="Georgia" w:hAnsi="Times New Roman" w:cs="Times New Roman"/>
          <w:color w:val="222222"/>
          <w:spacing w:val="2"/>
          <w:sz w:val="24"/>
          <w:szCs w:val="24"/>
          <w:shd w:val="clear" w:color="auto" w:fill="FFFFFF"/>
          <w:lang w:val="en-US"/>
        </w:rPr>
        <w:t>Phronetic knowledge</w:t>
      </w:r>
      <w:r>
        <w:rPr>
          <w:rFonts w:ascii="Times New Roman" w:hAnsi="Times New Roman" w:cs="Times New Roman"/>
          <w:sz w:val="24"/>
          <w:szCs w:val="24"/>
          <w:lang w:val="en-US"/>
        </w:rPr>
        <w:t xml:space="preserve"> is to use</w:t>
      </w:r>
      <w:r>
        <w:rPr>
          <w:rFonts w:ascii="Times New Roman" w:eastAsia="Georgia" w:hAnsi="Times New Roman" w:cs="Times New Roman"/>
          <w:color w:val="222222"/>
          <w:spacing w:val="2"/>
          <w:sz w:val="24"/>
          <w:szCs w:val="24"/>
          <w:shd w:val="clear" w:color="auto" w:fill="FFFFFF"/>
          <w:lang w:val="en-US"/>
        </w:rPr>
        <w:t xml:space="preserve"> your combined wisdom in the specific context of social work and adjust it to the service user’s needs</w:t>
      </w:r>
      <w:r w:rsidRPr="00A3727C">
        <w:rPr>
          <w:rFonts w:ascii="Times New Roman" w:eastAsia="Georgia" w:hAnsi="Times New Roman" w:cs="Times New Roman"/>
          <w:color w:val="222222"/>
          <w:spacing w:val="2"/>
          <w:sz w:val="24"/>
          <w:szCs w:val="24"/>
          <w:shd w:val="clear" w:color="auto" w:fill="FFFFFF"/>
          <w:lang w:val="en-US"/>
        </w:rPr>
        <w:t xml:space="preserve"> </w:t>
      </w:r>
      <w:r>
        <w:rPr>
          <w:rFonts w:ascii="Times New Roman" w:eastAsia="Georgia" w:hAnsi="Times New Roman" w:cs="Times New Roman"/>
          <w:color w:val="222222"/>
          <w:spacing w:val="2"/>
          <w:sz w:val="24"/>
          <w:szCs w:val="24"/>
          <w:shd w:val="clear" w:color="auto" w:fill="FFFFFF"/>
          <w:lang w:val="en-US"/>
        </w:rPr>
        <w:t xml:space="preserve">in that particular context. </w:t>
      </w:r>
      <w:r w:rsidRPr="00C00852">
        <w:rPr>
          <w:rFonts w:ascii="Times New Roman" w:eastAsia="Georgia" w:hAnsi="Times New Roman" w:cs="Times New Roman"/>
          <w:color w:val="222222"/>
          <w:spacing w:val="2"/>
          <w:sz w:val="24"/>
          <w:szCs w:val="24"/>
          <w:shd w:val="clear" w:color="auto" w:fill="FFFFFF"/>
          <w:lang w:val="en-US"/>
        </w:rPr>
        <w:lastRenderedPageBreak/>
        <w:t xml:space="preserve">The teachers </w:t>
      </w:r>
      <w:r>
        <w:rPr>
          <w:rFonts w:ascii="Times New Roman" w:eastAsia="Georgia" w:hAnsi="Times New Roman" w:cs="Times New Roman"/>
          <w:color w:val="222222"/>
          <w:spacing w:val="2"/>
          <w:sz w:val="24"/>
          <w:szCs w:val="24"/>
          <w:shd w:val="clear" w:color="auto" w:fill="FFFFFF"/>
          <w:lang w:val="en-US"/>
        </w:rPr>
        <w:t xml:space="preserve">also </w:t>
      </w:r>
      <w:r w:rsidRPr="00C00852">
        <w:rPr>
          <w:rFonts w:ascii="Times New Roman" w:eastAsia="Georgia" w:hAnsi="Times New Roman" w:cs="Times New Roman"/>
          <w:color w:val="222222"/>
          <w:spacing w:val="2"/>
          <w:sz w:val="24"/>
          <w:szCs w:val="24"/>
          <w:shd w:val="clear" w:color="auto" w:fill="FFFFFF"/>
          <w:lang w:val="en-US"/>
        </w:rPr>
        <w:t>believe that professional knowledge is a personal competence tha</w:t>
      </w:r>
      <w:r>
        <w:rPr>
          <w:rFonts w:ascii="Times New Roman" w:eastAsia="Georgia" w:hAnsi="Times New Roman" w:cs="Times New Roman"/>
          <w:color w:val="222222"/>
          <w:spacing w:val="2"/>
          <w:sz w:val="24"/>
          <w:szCs w:val="24"/>
          <w:shd w:val="clear" w:color="auto" w:fill="FFFFFF"/>
          <w:lang w:val="en-US"/>
        </w:rPr>
        <w:t xml:space="preserve">t </w:t>
      </w:r>
      <w:r w:rsidRPr="00C00852">
        <w:rPr>
          <w:rFonts w:ascii="Times New Roman" w:eastAsia="Georgia" w:hAnsi="Times New Roman" w:cs="Times New Roman"/>
          <w:color w:val="222222"/>
          <w:spacing w:val="2"/>
          <w:sz w:val="24"/>
          <w:szCs w:val="24"/>
          <w:shd w:val="clear" w:color="auto" w:fill="FFFFFF"/>
          <w:lang w:val="en-US"/>
        </w:rPr>
        <w:t xml:space="preserve">contain theoretical knowledge </w:t>
      </w:r>
      <w:r>
        <w:rPr>
          <w:rFonts w:ascii="Times New Roman" w:eastAsia="Georgia" w:hAnsi="Times New Roman" w:cs="Times New Roman"/>
          <w:color w:val="222222"/>
          <w:spacing w:val="2"/>
          <w:sz w:val="24"/>
          <w:szCs w:val="24"/>
          <w:shd w:val="clear" w:color="auto" w:fill="FFFFFF"/>
          <w:lang w:val="en-US"/>
        </w:rPr>
        <w:t xml:space="preserve">– episteme (table 1).  According to the teachers, </w:t>
      </w:r>
      <w:r w:rsidRPr="00C00852">
        <w:rPr>
          <w:rFonts w:ascii="Times New Roman" w:eastAsia="Georgia" w:hAnsi="Times New Roman" w:cs="Times New Roman"/>
          <w:color w:val="222222"/>
          <w:spacing w:val="2"/>
          <w:sz w:val="24"/>
          <w:szCs w:val="24"/>
          <w:shd w:val="clear" w:color="auto" w:fill="FFFFFF"/>
          <w:lang w:val="en-US"/>
        </w:rPr>
        <w:t>self-awareness</w:t>
      </w:r>
      <w:r>
        <w:rPr>
          <w:rFonts w:ascii="Times New Roman" w:eastAsia="Georgia" w:hAnsi="Times New Roman" w:cs="Times New Roman"/>
          <w:color w:val="222222"/>
          <w:spacing w:val="2"/>
          <w:sz w:val="24"/>
          <w:szCs w:val="24"/>
          <w:shd w:val="clear" w:color="auto" w:fill="FFFFFF"/>
          <w:lang w:val="en-US"/>
        </w:rPr>
        <w:t xml:space="preserve"> is a key element that can be trained by developing and maintaining relationships within and outside social work (table 2). The requested lifelong learning (table 3) that answered the question of when one learns professional knowledge is one of the great things about being a social worker, but also the main challenge. </w:t>
      </w:r>
      <w:r w:rsidRPr="003C1CE6">
        <w:rPr>
          <w:rFonts w:ascii="Times New Roman" w:eastAsia="Georgia" w:hAnsi="Times New Roman" w:cs="Times New Roman"/>
          <w:color w:val="222222"/>
          <w:spacing w:val="2"/>
          <w:sz w:val="24"/>
          <w:szCs w:val="24"/>
          <w:shd w:val="clear" w:color="auto" w:fill="FFFFFF"/>
          <w:lang w:val="en-US"/>
        </w:rPr>
        <w:t xml:space="preserve">Developing </w:t>
      </w:r>
      <w:r>
        <w:rPr>
          <w:rFonts w:ascii="Times New Roman" w:eastAsia="Georgia" w:hAnsi="Times New Roman" w:cs="Times New Roman"/>
          <w:color w:val="222222"/>
          <w:spacing w:val="2"/>
          <w:sz w:val="24"/>
          <w:szCs w:val="24"/>
          <w:shd w:val="clear" w:color="auto" w:fill="FFFFFF"/>
          <w:lang w:val="en-US"/>
        </w:rPr>
        <w:t xml:space="preserve">professional </w:t>
      </w:r>
      <w:r w:rsidRPr="003C1CE6">
        <w:rPr>
          <w:rFonts w:ascii="Times New Roman" w:eastAsia="Georgia" w:hAnsi="Times New Roman" w:cs="Times New Roman"/>
          <w:color w:val="222222"/>
          <w:spacing w:val="2"/>
          <w:sz w:val="24"/>
          <w:szCs w:val="24"/>
          <w:shd w:val="clear" w:color="auto" w:fill="FFFFFF"/>
          <w:lang w:val="en-US"/>
        </w:rPr>
        <w:t xml:space="preserve">knowledge </w:t>
      </w:r>
      <w:r>
        <w:rPr>
          <w:rFonts w:ascii="Times New Roman" w:eastAsia="Georgia" w:hAnsi="Times New Roman" w:cs="Times New Roman"/>
          <w:color w:val="222222"/>
          <w:spacing w:val="2"/>
          <w:sz w:val="24"/>
          <w:szCs w:val="24"/>
          <w:shd w:val="clear" w:color="auto" w:fill="FFFFFF"/>
          <w:lang w:val="en-US"/>
        </w:rPr>
        <w:t>(techne, episteme and phronesis) is challenging and require learning</w:t>
      </w:r>
      <w:r w:rsidRPr="003C1CE6">
        <w:rPr>
          <w:rFonts w:ascii="Times New Roman" w:eastAsia="Georgia" w:hAnsi="Times New Roman" w:cs="Times New Roman"/>
          <w:color w:val="222222"/>
          <w:spacing w:val="2"/>
          <w:sz w:val="24"/>
          <w:szCs w:val="24"/>
          <w:shd w:val="clear" w:color="auto" w:fill="FFFFFF"/>
          <w:lang w:val="en-US"/>
        </w:rPr>
        <w:t xml:space="preserve"> </w:t>
      </w:r>
      <w:r>
        <w:rPr>
          <w:rFonts w:ascii="Times New Roman" w:eastAsia="Georgia" w:hAnsi="Times New Roman" w:cs="Times New Roman"/>
          <w:color w:val="222222"/>
          <w:spacing w:val="2"/>
          <w:sz w:val="24"/>
          <w:szCs w:val="24"/>
          <w:shd w:val="clear" w:color="auto" w:fill="FFFFFF"/>
          <w:lang w:val="en-US"/>
        </w:rPr>
        <w:t xml:space="preserve">by relating to self and others in which students explore </w:t>
      </w:r>
      <w:r w:rsidRPr="003C1CE6">
        <w:rPr>
          <w:rFonts w:ascii="Times New Roman" w:eastAsia="Georgia" w:hAnsi="Times New Roman" w:cs="Times New Roman"/>
          <w:color w:val="222222"/>
          <w:spacing w:val="2"/>
          <w:sz w:val="24"/>
          <w:szCs w:val="24"/>
          <w:shd w:val="clear" w:color="auto" w:fill="FFFFFF"/>
          <w:lang w:val="en-US"/>
        </w:rPr>
        <w:t xml:space="preserve">the conditions and content of social work </w:t>
      </w:r>
      <w:r>
        <w:rPr>
          <w:rFonts w:ascii="Times New Roman" w:eastAsia="Georgia" w:hAnsi="Times New Roman" w:cs="Times New Roman"/>
          <w:color w:val="222222"/>
          <w:spacing w:val="2"/>
          <w:sz w:val="24"/>
          <w:szCs w:val="24"/>
          <w:shd w:val="clear" w:color="auto" w:fill="FFFFFF"/>
          <w:lang w:val="en-US"/>
        </w:rPr>
        <w:t>through</w:t>
      </w:r>
      <w:r w:rsidRPr="003C1CE6">
        <w:rPr>
          <w:rFonts w:ascii="Times New Roman" w:eastAsia="Georgia" w:hAnsi="Times New Roman" w:cs="Times New Roman"/>
          <w:color w:val="222222"/>
          <w:spacing w:val="2"/>
          <w:sz w:val="24"/>
          <w:szCs w:val="24"/>
          <w:shd w:val="clear" w:color="auto" w:fill="FFFFFF"/>
          <w:lang w:val="en-US"/>
        </w:rPr>
        <w:t xml:space="preserve"> integration of knowledge</w:t>
      </w:r>
      <w:r>
        <w:rPr>
          <w:rFonts w:ascii="Times New Roman" w:eastAsia="Georgia" w:hAnsi="Times New Roman" w:cs="Times New Roman"/>
          <w:color w:val="222222"/>
          <w:spacing w:val="2"/>
          <w:sz w:val="24"/>
          <w:szCs w:val="24"/>
          <w:shd w:val="clear" w:color="auto" w:fill="FFFFFF"/>
          <w:lang w:val="en-US"/>
        </w:rPr>
        <w:t>, a process</w:t>
      </w:r>
      <w:r w:rsidRPr="003C1CE6">
        <w:rPr>
          <w:rFonts w:ascii="Times New Roman" w:eastAsia="Georgia" w:hAnsi="Times New Roman" w:cs="Times New Roman"/>
          <w:color w:val="222222"/>
          <w:spacing w:val="2"/>
          <w:sz w:val="24"/>
          <w:szCs w:val="24"/>
          <w:shd w:val="clear" w:color="auto" w:fill="FFFFFF"/>
          <w:lang w:val="en-US"/>
        </w:rPr>
        <w:t xml:space="preserve"> </w:t>
      </w:r>
      <w:r>
        <w:rPr>
          <w:rFonts w:ascii="Times New Roman" w:eastAsia="Georgia" w:hAnsi="Times New Roman" w:cs="Times New Roman"/>
          <w:color w:val="222222"/>
          <w:spacing w:val="2"/>
          <w:sz w:val="24"/>
          <w:szCs w:val="24"/>
          <w:shd w:val="clear" w:color="auto" w:fill="FFFFFF"/>
          <w:lang w:val="en-US"/>
        </w:rPr>
        <w:t xml:space="preserve">that needs to be </w:t>
      </w:r>
      <w:r w:rsidRPr="003C1CE6">
        <w:rPr>
          <w:rFonts w:ascii="Times New Roman" w:eastAsia="Georgia" w:hAnsi="Times New Roman" w:cs="Times New Roman"/>
          <w:color w:val="222222"/>
          <w:spacing w:val="2"/>
          <w:sz w:val="24"/>
          <w:szCs w:val="24"/>
          <w:shd w:val="clear" w:color="auto" w:fill="FFFFFF"/>
          <w:lang w:val="en-US"/>
        </w:rPr>
        <w:t>continue</w:t>
      </w:r>
      <w:r>
        <w:rPr>
          <w:rFonts w:ascii="Times New Roman" w:eastAsia="Georgia" w:hAnsi="Times New Roman" w:cs="Times New Roman"/>
          <w:color w:val="222222"/>
          <w:spacing w:val="2"/>
          <w:sz w:val="24"/>
          <w:szCs w:val="24"/>
          <w:shd w:val="clear" w:color="auto" w:fill="FFFFFF"/>
          <w:lang w:val="en-US"/>
        </w:rPr>
        <w:t>d</w:t>
      </w:r>
      <w:r w:rsidRPr="003C1CE6">
        <w:rPr>
          <w:rFonts w:ascii="Times New Roman" w:eastAsia="Georgia" w:hAnsi="Times New Roman" w:cs="Times New Roman"/>
          <w:color w:val="222222"/>
          <w:spacing w:val="2"/>
          <w:sz w:val="24"/>
          <w:szCs w:val="24"/>
          <w:shd w:val="clear" w:color="auto" w:fill="FFFFFF"/>
          <w:lang w:val="en-US"/>
        </w:rPr>
        <w:t xml:space="preserve"> </w:t>
      </w:r>
      <w:r>
        <w:rPr>
          <w:rFonts w:ascii="Times New Roman" w:eastAsia="Georgia" w:hAnsi="Times New Roman" w:cs="Times New Roman"/>
          <w:color w:val="222222"/>
          <w:spacing w:val="2"/>
          <w:sz w:val="24"/>
          <w:szCs w:val="24"/>
          <w:shd w:val="clear" w:color="auto" w:fill="FFFFFF"/>
          <w:lang w:val="en-US"/>
        </w:rPr>
        <w:t>lifelong</w:t>
      </w:r>
      <w:r w:rsidRPr="003C1CE6">
        <w:rPr>
          <w:rFonts w:ascii="Times New Roman" w:eastAsia="Georgia" w:hAnsi="Times New Roman" w:cs="Times New Roman"/>
          <w:color w:val="222222"/>
          <w:spacing w:val="2"/>
          <w:sz w:val="24"/>
          <w:szCs w:val="24"/>
          <w:shd w:val="clear" w:color="auto" w:fill="FFFFFF"/>
          <w:lang w:val="en-US"/>
        </w:rPr>
        <w:t xml:space="preserve"> (Brave, 2007; Rawles. </w:t>
      </w:r>
      <w:r w:rsidRPr="006F61FB">
        <w:rPr>
          <w:rFonts w:ascii="Times New Roman" w:eastAsia="Georgia" w:hAnsi="Times New Roman" w:cs="Times New Roman"/>
          <w:color w:val="222222"/>
          <w:spacing w:val="2"/>
          <w:sz w:val="24"/>
          <w:szCs w:val="24"/>
          <w:shd w:val="clear" w:color="auto" w:fill="FFFFFF"/>
          <w:lang w:val="en-US"/>
        </w:rPr>
        <w:t>2016).</w:t>
      </w:r>
      <w:r w:rsidRPr="001103D6">
        <w:rPr>
          <w:rFonts w:ascii="Times New Roman" w:hAnsi="Times New Roman" w:cs="Times New Roman"/>
          <w:sz w:val="24"/>
          <w:szCs w:val="24"/>
          <w:lang w:val="en-US"/>
        </w:rPr>
        <w:t xml:space="preserve"> </w:t>
      </w:r>
    </w:p>
    <w:p w14:paraId="667588C6" w14:textId="77777777" w:rsidR="00971D23" w:rsidRPr="00D52E7C" w:rsidRDefault="00971D23" w:rsidP="00971D23">
      <w:pPr>
        <w:pStyle w:val="Kommentarer"/>
        <w:spacing w:line="480" w:lineRule="auto"/>
        <w:rPr>
          <w:rFonts w:ascii="Times New Roman" w:hAnsi="Times New Roman" w:cs="Times New Roman"/>
          <w:sz w:val="24"/>
          <w:szCs w:val="24"/>
          <w:lang w:val="en-US"/>
        </w:rPr>
      </w:pPr>
      <w:r>
        <w:rPr>
          <w:rFonts w:ascii="Times New Roman" w:eastAsia="Georgia" w:hAnsi="Times New Roman" w:cs="Times New Roman"/>
          <w:color w:val="222222"/>
          <w:spacing w:val="2"/>
          <w:sz w:val="24"/>
          <w:szCs w:val="24"/>
          <w:shd w:val="clear" w:color="auto" w:fill="FFFFFF"/>
          <w:lang w:val="en-US"/>
        </w:rPr>
        <w:t xml:space="preserve">Techne – practical skills were described by the students as of main importance when they identified what professional knowledge is within social work (table 5). Practice skills were mainly recognized as the main source of learning the workcraft in social work (techne). </w:t>
      </w:r>
      <w:r w:rsidRPr="00C00852">
        <w:rPr>
          <w:rFonts w:ascii="Times New Roman" w:eastAsia="Georgia" w:hAnsi="Times New Roman" w:cs="Times New Roman"/>
          <w:color w:val="222222"/>
          <w:spacing w:val="2"/>
          <w:sz w:val="24"/>
          <w:szCs w:val="24"/>
          <w:shd w:val="clear" w:color="auto" w:fill="FFFFFF"/>
          <w:lang w:val="en-US"/>
        </w:rPr>
        <w:t>Soci</w:t>
      </w:r>
      <w:r>
        <w:rPr>
          <w:rFonts w:ascii="Times New Roman" w:eastAsia="Georgia" w:hAnsi="Times New Roman" w:cs="Times New Roman"/>
          <w:color w:val="222222"/>
          <w:spacing w:val="2"/>
          <w:sz w:val="24"/>
          <w:szCs w:val="24"/>
          <w:shd w:val="clear" w:color="auto" w:fill="FFFFFF"/>
          <w:lang w:val="en-US"/>
        </w:rPr>
        <w:t>al work</w:t>
      </w:r>
      <w:r w:rsidRPr="00C00852">
        <w:rPr>
          <w:rFonts w:ascii="Times New Roman" w:eastAsia="Georgia" w:hAnsi="Times New Roman" w:cs="Times New Roman"/>
          <w:color w:val="222222"/>
          <w:spacing w:val="2"/>
          <w:sz w:val="24"/>
          <w:szCs w:val="24"/>
          <w:shd w:val="clear" w:color="auto" w:fill="FFFFFF"/>
          <w:lang w:val="en-US"/>
        </w:rPr>
        <w:t xml:space="preserve"> students' learning practice therefore needs to</w:t>
      </w:r>
      <w:r>
        <w:rPr>
          <w:rFonts w:ascii="Times New Roman" w:eastAsia="Georgia" w:hAnsi="Times New Roman" w:cs="Times New Roman"/>
          <w:color w:val="222222"/>
          <w:spacing w:val="2"/>
          <w:sz w:val="24"/>
          <w:szCs w:val="24"/>
          <w:shd w:val="clear" w:color="auto" w:fill="FFFFFF"/>
          <w:lang w:val="en-US"/>
        </w:rPr>
        <w:t xml:space="preserve"> include even more practical aspects (table 4)</w:t>
      </w:r>
      <w:r w:rsidRPr="00C00852">
        <w:rPr>
          <w:rFonts w:ascii="Times New Roman" w:eastAsia="Georgia" w:hAnsi="Times New Roman" w:cs="Times New Roman"/>
          <w:color w:val="222222"/>
          <w:spacing w:val="2"/>
          <w:sz w:val="24"/>
          <w:szCs w:val="24"/>
          <w:shd w:val="clear" w:color="auto" w:fill="FFFFFF"/>
          <w:lang w:val="en-US"/>
        </w:rPr>
        <w:t xml:space="preserve">. </w:t>
      </w:r>
      <w:r w:rsidRPr="003C1CE6">
        <w:rPr>
          <w:rFonts w:ascii="Times New Roman" w:eastAsia="Georgia" w:hAnsi="Times New Roman" w:cs="Times New Roman"/>
          <w:color w:val="222222"/>
          <w:spacing w:val="2"/>
          <w:sz w:val="24"/>
          <w:szCs w:val="24"/>
          <w:shd w:val="clear" w:color="auto" w:fill="FFFFFF"/>
          <w:lang w:val="en-US"/>
        </w:rPr>
        <w:t xml:space="preserve">As a teacher in social work, it may seem central to consider the social environment, i.e. the educational context, as decisive for the learning practice, and to reflect on whether the teaching practices used contribute to new experiences and learning for both teachers and students. </w:t>
      </w:r>
      <w:r>
        <w:rPr>
          <w:rFonts w:ascii="Times New Roman" w:hAnsi="Times New Roman" w:cs="Times New Roman"/>
          <w:sz w:val="24"/>
          <w:szCs w:val="24"/>
          <w:lang w:val="en-US"/>
        </w:rPr>
        <w:t xml:space="preserve">Focusing on professional knowledge as a main part of social work education also includes to upgrade placements as a crucial part of social work education including establishing closer cooperation with practice both in education and in research (table 3-4). </w:t>
      </w:r>
      <w:r w:rsidRPr="001459D0">
        <w:rPr>
          <w:rFonts w:ascii="Times New Roman" w:hAnsi="Times New Roman" w:cs="Times New Roman"/>
          <w:sz w:val="24"/>
          <w:szCs w:val="24"/>
          <w:lang w:val="en-US"/>
        </w:rPr>
        <w:t>Relational social work is a crucial part of professional knowledge.</w:t>
      </w:r>
      <w:r>
        <w:rPr>
          <w:rFonts w:ascii="Times New Roman" w:hAnsi="Times New Roman" w:cs="Times New Roman"/>
          <w:sz w:val="24"/>
          <w:szCs w:val="24"/>
          <w:lang w:val="en-US"/>
        </w:rPr>
        <w:t xml:space="preserve"> </w:t>
      </w:r>
      <w:r>
        <w:rPr>
          <w:rFonts w:ascii="Times New Roman" w:eastAsia="Georgia" w:hAnsi="Times New Roman" w:cs="Times New Roman"/>
          <w:color w:val="222222"/>
          <w:spacing w:val="2"/>
          <w:sz w:val="24"/>
          <w:szCs w:val="24"/>
          <w:shd w:val="clear" w:color="auto" w:fill="FFFFFF"/>
          <w:lang w:val="en-US"/>
        </w:rPr>
        <w:t>According to the students responsiveness toward self-and others</w:t>
      </w:r>
      <w:r w:rsidRPr="00B26133">
        <w:rPr>
          <w:rFonts w:ascii="Times New Roman" w:eastAsia="Georgia" w:hAnsi="Times New Roman" w:cs="Times New Roman"/>
          <w:color w:val="222222"/>
          <w:spacing w:val="2"/>
          <w:sz w:val="24"/>
          <w:szCs w:val="24"/>
          <w:shd w:val="clear" w:color="auto" w:fill="FFFFFF"/>
          <w:lang w:val="en-US"/>
        </w:rPr>
        <w:t xml:space="preserve"> </w:t>
      </w:r>
      <w:r>
        <w:rPr>
          <w:rFonts w:ascii="Times New Roman" w:eastAsia="Georgia" w:hAnsi="Times New Roman" w:cs="Times New Roman"/>
          <w:color w:val="222222"/>
          <w:spacing w:val="2"/>
          <w:sz w:val="24"/>
          <w:szCs w:val="24"/>
          <w:shd w:val="clear" w:color="auto" w:fill="FFFFFF"/>
          <w:lang w:val="en-US"/>
        </w:rPr>
        <w:t>is an important aspect of learning professional knowledge. which was also underlined in previous research (</w:t>
      </w:r>
      <w:r w:rsidRPr="003C1CE6">
        <w:rPr>
          <w:rFonts w:ascii="Times New Roman" w:hAnsi="Times New Roman" w:cs="Times New Roman"/>
          <w:sz w:val="24"/>
          <w:szCs w:val="24"/>
          <w:lang w:val="en-US"/>
        </w:rPr>
        <w:t>Edwards, &amp; Richards, 2002</w:t>
      </w:r>
      <w:r>
        <w:rPr>
          <w:rFonts w:ascii="Times New Roman" w:hAnsi="Times New Roman" w:cs="Times New Roman"/>
          <w:sz w:val="24"/>
          <w:szCs w:val="24"/>
          <w:lang w:val="en-US"/>
        </w:rPr>
        <w:t>;</w:t>
      </w:r>
      <w:r w:rsidRPr="00361948">
        <w:rPr>
          <w:rFonts w:ascii="Times New Roman" w:hAnsi="Times New Roman" w:cs="Times New Roman"/>
          <w:sz w:val="24"/>
          <w:szCs w:val="24"/>
          <w:lang w:val="en-US"/>
        </w:rPr>
        <w:t xml:space="preserve"> </w:t>
      </w:r>
      <w:r w:rsidRPr="003C1CE6">
        <w:rPr>
          <w:rFonts w:ascii="Times New Roman" w:hAnsi="Times New Roman" w:cs="Times New Roman"/>
          <w:sz w:val="24"/>
          <w:szCs w:val="24"/>
          <w:lang w:val="en-US"/>
        </w:rPr>
        <w:t>Wang</w:t>
      </w:r>
      <w:r>
        <w:rPr>
          <w:rFonts w:ascii="Times New Roman" w:hAnsi="Times New Roman" w:cs="Times New Roman"/>
          <w:sz w:val="24"/>
          <w:szCs w:val="24"/>
          <w:lang w:val="en-US"/>
        </w:rPr>
        <w:t>,</w:t>
      </w:r>
      <w:r w:rsidRPr="003C1CE6">
        <w:rPr>
          <w:rFonts w:ascii="Times New Roman" w:hAnsi="Times New Roman" w:cs="Times New Roman"/>
          <w:sz w:val="24"/>
          <w:szCs w:val="24"/>
          <w:lang w:val="en-US"/>
        </w:rPr>
        <w:t xml:space="preserve"> 2012</w:t>
      </w:r>
      <w:r>
        <w:rPr>
          <w:rFonts w:ascii="Times New Roman" w:eastAsia="Georgia" w:hAnsi="Times New Roman" w:cs="Times New Roman"/>
          <w:color w:val="222222"/>
          <w:spacing w:val="2"/>
          <w:sz w:val="24"/>
          <w:szCs w:val="24"/>
          <w:shd w:val="clear" w:color="auto" w:fill="FFFFFF"/>
          <w:lang w:val="en-US"/>
        </w:rPr>
        <w:t xml:space="preserve">). </w:t>
      </w:r>
      <w:r w:rsidRPr="001459D0">
        <w:rPr>
          <w:rFonts w:ascii="Times New Roman" w:hAnsi="Times New Roman" w:cs="Times New Roman"/>
          <w:sz w:val="24"/>
          <w:szCs w:val="24"/>
          <w:lang w:val="en-US"/>
        </w:rPr>
        <w:t xml:space="preserve"> Edvards and Richards (2002) argue that relational teaching is done by mutual engagement which fosters non-hierarchical relationships needed when empowering people. </w:t>
      </w:r>
      <w:r>
        <w:rPr>
          <w:rFonts w:ascii="Times New Roman" w:hAnsi="Times New Roman" w:cs="Times New Roman"/>
          <w:sz w:val="24"/>
          <w:szCs w:val="24"/>
          <w:lang w:val="en-US"/>
        </w:rPr>
        <w:t xml:space="preserve">The Irish teachers wanted to work with more empowering work </w:t>
      </w:r>
      <w:r>
        <w:rPr>
          <w:rFonts w:ascii="Times New Roman" w:hAnsi="Times New Roman" w:cs="Times New Roman"/>
          <w:sz w:val="24"/>
          <w:szCs w:val="24"/>
          <w:lang w:val="en-US"/>
        </w:rPr>
        <w:lastRenderedPageBreak/>
        <w:t>practices within social work education, such as to work directly with users’ groups or with students for developing professional knowledge. T</w:t>
      </w:r>
      <w:r w:rsidRPr="00953957">
        <w:rPr>
          <w:rFonts w:ascii="Times New Roman" w:hAnsi="Times New Roman" w:cs="Times New Roman"/>
          <w:sz w:val="24"/>
          <w:szCs w:val="24"/>
          <w:lang w:val="en-US"/>
        </w:rPr>
        <w:t xml:space="preserve">o increase the professional knowledge the </w:t>
      </w:r>
      <w:r>
        <w:rPr>
          <w:rFonts w:ascii="Times New Roman" w:hAnsi="Times New Roman" w:cs="Times New Roman"/>
          <w:sz w:val="24"/>
          <w:szCs w:val="24"/>
          <w:lang w:val="en-US"/>
        </w:rPr>
        <w:t>service-</w:t>
      </w:r>
      <w:r w:rsidRPr="00953957">
        <w:rPr>
          <w:rFonts w:ascii="Times New Roman" w:hAnsi="Times New Roman" w:cs="Times New Roman"/>
          <w:sz w:val="24"/>
          <w:szCs w:val="24"/>
          <w:lang w:val="en-US"/>
        </w:rPr>
        <w:t>users</w:t>
      </w:r>
      <w:r>
        <w:rPr>
          <w:rFonts w:ascii="Times New Roman" w:hAnsi="Times New Roman" w:cs="Times New Roman"/>
          <w:sz w:val="24"/>
          <w:szCs w:val="24"/>
          <w:lang w:val="en-US"/>
        </w:rPr>
        <w:t xml:space="preserve"> could </w:t>
      </w:r>
      <w:r w:rsidRPr="00953957">
        <w:rPr>
          <w:rFonts w:ascii="Times New Roman" w:hAnsi="Times New Roman" w:cs="Times New Roman"/>
          <w:sz w:val="24"/>
          <w:szCs w:val="24"/>
          <w:lang w:val="en-US"/>
        </w:rPr>
        <w:t xml:space="preserve">to a greater extent </w:t>
      </w:r>
      <w:r>
        <w:rPr>
          <w:rFonts w:ascii="Times New Roman" w:hAnsi="Times New Roman" w:cs="Times New Roman"/>
          <w:sz w:val="24"/>
          <w:szCs w:val="24"/>
          <w:lang w:val="en-US"/>
        </w:rPr>
        <w:t xml:space="preserve">be included </w:t>
      </w:r>
      <w:r w:rsidRPr="00953957">
        <w:rPr>
          <w:rFonts w:ascii="Times New Roman" w:hAnsi="Times New Roman" w:cs="Times New Roman"/>
          <w:sz w:val="24"/>
          <w:szCs w:val="24"/>
          <w:lang w:val="en-US"/>
        </w:rPr>
        <w:t xml:space="preserve">as knowledge carriers in </w:t>
      </w:r>
      <w:r>
        <w:rPr>
          <w:rFonts w:ascii="Times New Roman" w:hAnsi="Times New Roman" w:cs="Times New Roman"/>
          <w:sz w:val="24"/>
          <w:szCs w:val="24"/>
          <w:lang w:val="en-US"/>
        </w:rPr>
        <w:t>social work</w:t>
      </w:r>
      <w:r w:rsidRPr="00953957">
        <w:rPr>
          <w:rFonts w:ascii="Times New Roman" w:hAnsi="Times New Roman" w:cs="Times New Roman"/>
          <w:sz w:val="24"/>
          <w:szCs w:val="24"/>
          <w:lang w:val="en-US"/>
        </w:rPr>
        <w:t xml:space="preserve"> education, which would be another challenge in the academic monopoly of knowledge (Wallengren Lynch, et al., 2019) but none the less urgent. The professional knowledge provides increased security in uncertain situations, as social work is often about knowing that one can handle uncertain situations together with people who are having a hard time.</w:t>
      </w:r>
    </w:p>
    <w:p w14:paraId="460D06CB" w14:textId="77777777" w:rsidR="00971D23" w:rsidRDefault="00971D23" w:rsidP="00971D23">
      <w:pPr>
        <w:spacing w:line="480" w:lineRule="auto"/>
        <w:ind w:firstLine="1304"/>
        <w:rPr>
          <w:lang w:val="en-US"/>
        </w:rPr>
      </w:pPr>
      <w:r w:rsidRPr="00630703">
        <w:rPr>
          <w:rFonts w:ascii="Times New Roman" w:hAnsi="Times New Roman" w:cs="Times New Roman"/>
          <w:sz w:val="24"/>
          <w:szCs w:val="24"/>
          <w:lang w:val="en-US"/>
        </w:rPr>
        <w:t>As teachers, we are obliged to act and react to injustices and maintain a</w:t>
      </w:r>
      <w:r>
        <w:rPr>
          <w:rFonts w:ascii="Times New Roman" w:hAnsi="Times New Roman" w:cs="Times New Roman"/>
          <w:sz w:val="24"/>
          <w:szCs w:val="24"/>
          <w:lang w:val="en-US"/>
        </w:rPr>
        <w:t xml:space="preserve"> positive</w:t>
      </w:r>
      <w:r w:rsidRPr="00630703">
        <w:rPr>
          <w:rFonts w:ascii="Times New Roman" w:hAnsi="Times New Roman" w:cs="Times New Roman"/>
          <w:sz w:val="24"/>
          <w:szCs w:val="24"/>
          <w:lang w:val="en-US"/>
        </w:rPr>
        <w:t xml:space="preserve"> climate in the group we are responsible for, not least if we claim to </w:t>
      </w:r>
      <w:r>
        <w:rPr>
          <w:rFonts w:ascii="Times New Roman" w:hAnsi="Times New Roman" w:cs="Times New Roman"/>
          <w:sz w:val="24"/>
          <w:szCs w:val="24"/>
          <w:lang w:val="en-US"/>
        </w:rPr>
        <w:t>educate</w:t>
      </w:r>
      <w:r w:rsidRPr="00630703">
        <w:rPr>
          <w:rFonts w:ascii="Times New Roman" w:hAnsi="Times New Roman" w:cs="Times New Roman"/>
          <w:sz w:val="24"/>
          <w:szCs w:val="24"/>
          <w:lang w:val="en-US"/>
        </w:rPr>
        <w:t xml:space="preserve"> professional knowledge (cf. Hingley-Jones, &amp; Ruch, 2016). In the academic tradition, there are also literature seminars </w:t>
      </w:r>
      <w:r>
        <w:rPr>
          <w:rFonts w:ascii="Times New Roman" w:hAnsi="Times New Roman" w:cs="Times New Roman"/>
          <w:sz w:val="24"/>
          <w:szCs w:val="24"/>
          <w:lang w:val="en-US"/>
        </w:rPr>
        <w:t>with the</w:t>
      </w:r>
      <w:r w:rsidRPr="00630703">
        <w:rPr>
          <w:rFonts w:ascii="Times New Roman" w:hAnsi="Times New Roman" w:cs="Times New Roman"/>
          <w:sz w:val="24"/>
          <w:szCs w:val="24"/>
          <w:lang w:val="en-US"/>
        </w:rPr>
        <w:t xml:space="preserve"> purpose to reflect together on a text and in this way, through the collective sharing of different interpretations, one's own perspective can be broadened. </w:t>
      </w:r>
      <w:r>
        <w:rPr>
          <w:rFonts w:ascii="Times New Roman" w:hAnsi="Times New Roman" w:cs="Times New Roman"/>
          <w:sz w:val="24"/>
          <w:szCs w:val="24"/>
          <w:lang w:val="en-US"/>
        </w:rPr>
        <w:t xml:space="preserve">The importance of critical reflections as a source to professional knowledge was also underlined by the teachers in the present study. </w:t>
      </w:r>
      <w:r w:rsidRPr="00630703">
        <w:rPr>
          <w:rFonts w:ascii="Times New Roman" w:hAnsi="Times New Roman" w:cs="Times New Roman"/>
          <w:sz w:val="24"/>
          <w:szCs w:val="24"/>
          <w:lang w:val="en-US"/>
        </w:rPr>
        <w:t>This academic form of conversation</w:t>
      </w:r>
      <w:r>
        <w:rPr>
          <w:rFonts w:ascii="Times New Roman" w:hAnsi="Times New Roman" w:cs="Times New Roman"/>
          <w:sz w:val="24"/>
          <w:szCs w:val="24"/>
          <w:lang w:val="en-US"/>
        </w:rPr>
        <w:t xml:space="preserve"> and dialogue</w:t>
      </w:r>
      <w:r w:rsidRPr="00630703">
        <w:rPr>
          <w:rFonts w:ascii="Times New Roman" w:hAnsi="Times New Roman" w:cs="Times New Roman"/>
          <w:sz w:val="24"/>
          <w:szCs w:val="24"/>
          <w:lang w:val="en-US"/>
        </w:rPr>
        <w:t xml:space="preserve"> also provides the opportunity to develop as a person and acquire knowledge in depth</w:t>
      </w:r>
      <w:r>
        <w:rPr>
          <w:rFonts w:ascii="Times New Roman" w:hAnsi="Times New Roman" w:cs="Times New Roman"/>
          <w:sz w:val="24"/>
          <w:szCs w:val="24"/>
          <w:lang w:val="en-US"/>
        </w:rPr>
        <w:t>, which the students also underlined as one important source to professional knowledge.</w:t>
      </w:r>
      <w:r w:rsidRPr="0063070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use forms </w:t>
      </w:r>
      <w:r w:rsidRPr="00630703">
        <w:rPr>
          <w:rFonts w:ascii="Times New Roman" w:hAnsi="Times New Roman" w:cs="Times New Roman"/>
          <w:sz w:val="24"/>
          <w:szCs w:val="24"/>
          <w:lang w:val="en-US"/>
        </w:rPr>
        <w:t xml:space="preserve">of academic learning </w:t>
      </w:r>
      <w:r>
        <w:rPr>
          <w:rFonts w:ascii="Times New Roman" w:hAnsi="Times New Roman" w:cs="Times New Roman"/>
          <w:sz w:val="24"/>
          <w:szCs w:val="24"/>
          <w:lang w:val="en-US"/>
        </w:rPr>
        <w:t xml:space="preserve">that emphasize </w:t>
      </w:r>
      <w:r w:rsidRPr="00630703">
        <w:rPr>
          <w:rFonts w:ascii="Times New Roman" w:hAnsi="Times New Roman" w:cs="Times New Roman"/>
          <w:sz w:val="24"/>
          <w:szCs w:val="24"/>
          <w:lang w:val="en-US"/>
        </w:rPr>
        <w:t>reflecting together with others</w:t>
      </w:r>
      <w:r>
        <w:rPr>
          <w:rFonts w:ascii="Times New Roman" w:hAnsi="Times New Roman" w:cs="Times New Roman"/>
          <w:sz w:val="24"/>
          <w:szCs w:val="24"/>
          <w:lang w:val="en-US"/>
        </w:rPr>
        <w:t xml:space="preserve">, to encourage openness and the asking of questions rather than providing answers in the search for knowledge </w:t>
      </w:r>
      <w:r w:rsidRPr="00630703">
        <w:rPr>
          <w:rFonts w:ascii="Times New Roman" w:hAnsi="Times New Roman" w:cs="Times New Roman"/>
          <w:sz w:val="24"/>
          <w:szCs w:val="24"/>
          <w:lang w:val="en-US"/>
        </w:rPr>
        <w:t xml:space="preserve">would be yet another step in </w:t>
      </w:r>
      <w:r>
        <w:rPr>
          <w:rFonts w:ascii="Times New Roman" w:hAnsi="Times New Roman" w:cs="Times New Roman"/>
          <w:sz w:val="24"/>
          <w:szCs w:val="24"/>
          <w:lang w:val="en-US"/>
        </w:rPr>
        <w:t xml:space="preserve">the </w:t>
      </w:r>
      <w:r w:rsidRPr="00630703">
        <w:rPr>
          <w:rFonts w:ascii="Times New Roman" w:hAnsi="Times New Roman" w:cs="Times New Roman"/>
          <w:sz w:val="24"/>
          <w:szCs w:val="24"/>
          <w:lang w:val="en-US"/>
        </w:rPr>
        <w:t>develop</w:t>
      </w:r>
      <w:r>
        <w:rPr>
          <w:rFonts w:ascii="Times New Roman" w:hAnsi="Times New Roman" w:cs="Times New Roman"/>
          <w:sz w:val="24"/>
          <w:szCs w:val="24"/>
          <w:lang w:val="en-US"/>
        </w:rPr>
        <w:t>ment of students’</w:t>
      </w:r>
      <w:r w:rsidRPr="00630703">
        <w:rPr>
          <w:rFonts w:ascii="Times New Roman" w:hAnsi="Times New Roman" w:cs="Times New Roman"/>
          <w:sz w:val="24"/>
          <w:szCs w:val="24"/>
          <w:lang w:val="en-US"/>
        </w:rPr>
        <w:t xml:space="preserve"> professional knowledge.</w:t>
      </w:r>
      <w:r>
        <w:rPr>
          <w:rFonts w:ascii="Times New Roman" w:eastAsia="Georgia" w:hAnsi="Times New Roman" w:cs="Times New Roman"/>
          <w:color w:val="222222"/>
          <w:spacing w:val="2"/>
          <w:sz w:val="24"/>
          <w:szCs w:val="24"/>
          <w:shd w:val="clear" w:color="auto" w:fill="FFFFFF"/>
          <w:lang w:val="en-US"/>
        </w:rPr>
        <w:t xml:space="preserve"> </w:t>
      </w:r>
      <w:r w:rsidRPr="003C1CE6">
        <w:rPr>
          <w:rFonts w:ascii="Times New Roman" w:hAnsi="Times New Roman" w:cs="Times New Roman"/>
          <w:sz w:val="24"/>
          <w:szCs w:val="24"/>
          <w:lang w:val="en-US"/>
        </w:rPr>
        <w:t>Organizational professionalism in line with NPM has come to have an increased influence in social work education as well, and it is not unusual that students nowadays primarily ask for manuals and guidelines rather than thinking about how cooperation with users and networks can be further developed</w:t>
      </w:r>
      <w:r w:rsidRPr="00517E2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(c.f. </w:t>
      </w:r>
      <w:r w:rsidRPr="003C1CE6">
        <w:rPr>
          <w:rFonts w:ascii="Times New Roman" w:hAnsi="Times New Roman" w:cs="Times New Roman"/>
          <w:sz w:val="24"/>
          <w:szCs w:val="24"/>
          <w:lang w:val="en-US"/>
        </w:rPr>
        <w:t>Hingley-Jones &amp; Ruch, 2016</w:t>
      </w:r>
      <w:r>
        <w:rPr>
          <w:rFonts w:ascii="Times New Roman" w:hAnsi="Times New Roman" w:cs="Times New Roman"/>
          <w:sz w:val="24"/>
          <w:szCs w:val="24"/>
          <w:lang w:val="en-US"/>
        </w:rPr>
        <w:t>; Bornemark 2018)</w:t>
      </w:r>
      <w:r w:rsidRPr="003C1CE6">
        <w:rPr>
          <w:rFonts w:ascii="Times New Roman" w:hAnsi="Times New Roman" w:cs="Times New Roman"/>
          <w:sz w:val="24"/>
          <w:szCs w:val="24"/>
          <w:lang w:val="en-US"/>
        </w:rPr>
        <w:t xml:space="preserve">. Teachers in higher education, such as social work academic education, also face systemic challenges to keep up </w:t>
      </w:r>
      <w:r w:rsidRPr="003C1CE6">
        <w:rPr>
          <w:rFonts w:ascii="Times New Roman" w:hAnsi="Times New Roman" w:cs="Times New Roman"/>
          <w:sz w:val="24"/>
          <w:szCs w:val="24"/>
          <w:lang w:val="en-US"/>
        </w:rPr>
        <w:lastRenderedPageBreak/>
        <w:t>the quality of education, an increasing teaching load and increased class-sizes makes it hard to develop relationships with students (cf. Feigenbaum &amp; Iqani, 2015).</w:t>
      </w:r>
      <w:r w:rsidRPr="00B121C8">
        <w:rPr>
          <w:lang w:val="en-US"/>
        </w:rPr>
        <w:t xml:space="preserve"> </w:t>
      </w:r>
    </w:p>
    <w:p w14:paraId="7CCA850A" w14:textId="77777777" w:rsidR="00971D23" w:rsidRDefault="00971D23" w:rsidP="00971D23">
      <w:pPr>
        <w:spacing w:line="480" w:lineRule="auto"/>
        <w:rPr>
          <w:lang w:val="en-US"/>
        </w:rPr>
      </w:pPr>
    </w:p>
    <w:p w14:paraId="005ED509" w14:textId="77777777" w:rsidR="00971D23" w:rsidRDefault="00971D23" w:rsidP="00971D23">
      <w:pPr>
        <w:spacing w:line="480" w:lineRule="auto"/>
        <w:rPr>
          <w:rFonts w:ascii="Times New Roman" w:hAnsi="Times New Roman" w:cs="Times New Roman"/>
          <w:i/>
          <w:iCs/>
          <w:sz w:val="24"/>
          <w:szCs w:val="24"/>
          <w:lang w:val="en-US"/>
        </w:rPr>
      </w:pPr>
      <w:r w:rsidRPr="00630703">
        <w:rPr>
          <w:rFonts w:ascii="Times New Roman" w:hAnsi="Times New Roman" w:cs="Times New Roman"/>
          <w:i/>
          <w:iCs/>
          <w:sz w:val="24"/>
          <w:szCs w:val="24"/>
          <w:lang w:val="en-US"/>
        </w:rPr>
        <w:t>Concluding remarks</w:t>
      </w:r>
    </w:p>
    <w:p w14:paraId="511F6C3F" w14:textId="77777777" w:rsidR="00971D23" w:rsidRPr="00630703" w:rsidRDefault="00971D23" w:rsidP="00971D23">
      <w:pPr>
        <w:spacing w:line="480" w:lineRule="auto"/>
        <w:rPr>
          <w:rFonts w:ascii="Times New Roman" w:hAnsi="Times New Roman" w:cs="Times New Roman"/>
          <w:i/>
          <w:iCs/>
          <w:sz w:val="24"/>
          <w:szCs w:val="24"/>
          <w:lang w:val="en-US"/>
        </w:rPr>
      </w:pPr>
      <w:r w:rsidRPr="00D44383">
        <w:rPr>
          <w:rFonts w:ascii="Times New Roman" w:hAnsi="Times New Roman" w:cs="Times New Roman"/>
          <w:sz w:val="24"/>
          <w:szCs w:val="24"/>
          <w:lang w:val="en-US"/>
        </w:rPr>
        <w:t xml:space="preserve">Our empirical examples come from </w:t>
      </w:r>
      <w:r>
        <w:rPr>
          <w:rFonts w:ascii="Times New Roman" w:hAnsi="Times New Roman" w:cs="Times New Roman"/>
          <w:sz w:val="24"/>
          <w:szCs w:val="24"/>
          <w:lang w:val="en-US"/>
        </w:rPr>
        <w:t xml:space="preserve">teachers and students in </w:t>
      </w:r>
      <w:r w:rsidRPr="00D44383">
        <w:rPr>
          <w:rFonts w:ascii="Times New Roman" w:hAnsi="Times New Roman" w:cs="Times New Roman"/>
          <w:sz w:val="24"/>
          <w:szCs w:val="24"/>
          <w:lang w:val="en-US"/>
        </w:rPr>
        <w:t>soci</w:t>
      </w:r>
      <w:r>
        <w:rPr>
          <w:rFonts w:ascii="Times New Roman" w:hAnsi="Times New Roman" w:cs="Times New Roman"/>
          <w:sz w:val="24"/>
          <w:szCs w:val="24"/>
          <w:lang w:val="en-US"/>
        </w:rPr>
        <w:t>al work</w:t>
      </w:r>
      <w:r w:rsidRPr="00D443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education </w:t>
      </w:r>
      <w:r w:rsidRPr="00D44383">
        <w:rPr>
          <w:rFonts w:ascii="Times New Roman" w:hAnsi="Times New Roman" w:cs="Times New Roman"/>
          <w:sz w:val="24"/>
          <w:szCs w:val="24"/>
          <w:lang w:val="en-US"/>
        </w:rPr>
        <w:t xml:space="preserve">programs </w:t>
      </w:r>
      <w:r>
        <w:rPr>
          <w:rFonts w:ascii="Times New Roman" w:hAnsi="Times New Roman" w:cs="Times New Roman"/>
          <w:sz w:val="24"/>
          <w:szCs w:val="24"/>
          <w:lang w:val="en-US"/>
        </w:rPr>
        <w:t xml:space="preserve">in 2023 </w:t>
      </w:r>
      <w:r w:rsidRPr="00D44383">
        <w:rPr>
          <w:rFonts w:ascii="Times New Roman" w:hAnsi="Times New Roman" w:cs="Times New Roman"/>
          <w:sz w:val="24"/>
          <w:szCs w:val="24"/>
          <w:lang w:val="en-US"/>
        </w:rPr>
        <w:t>where professional knowledge seems to have an uncertain place at least within the Swedish academic program despite support from dedicated employees.</w:t>
      </w:r>
      <w:r>
        <w:rPr>
          <w:rFonts w:ascii="Times New Roman" w:hAnsi="Times New Roman" w:cs="Times New Roman"/>
          <w:sz w:val="24"/>
          <w:szCs w:val="24"/>
          <w:lang w:val="en-US"/>
        </w:rPr>
        <w:t xml:space="preserve"> Urging academic teachers to be a person rather than just a teacher can hold forth</w:t>
      </w:r>
      <w:r w:rsidRPr="00D44383">
        <w:rPr>
          <w:rFonts w:ascii="Times New Roman" w:hAnsi="Times New Roman" w:cs="Times New Roman"/>
          <w:sz w:val="24"/>
          <w:szCs w:val="24"/>
          <w:lang w:val="en-US"/>
        </w:rPr>
        <w:t xml:space="preserve"> increased </w:t>
      </w:r>
      <w:r>
        <w:rPr>
          <w:rFonts w:ascii="Times New Roman" w:hAnsi="Times New Roman" w:cs="Times New Roman"/>
          <w:sz w:val="24"/>
          <w:szCs w:val="24"/>
          <w:lang w:val="en-US"/>
        </w:rPr>
        <w:t>possibil</w:t>
      </w:r>
      <w:r w:rsidRPr="00D44383">
        <w:rPr>
          <w:rFonts w:ascii="Times New Roman" w:hAnsi="Times New Roman" w:cs="Times New Roman"/>
          <w:sz w:val="24"/>
          <w:szCs w:val="24"/>
          <w:lang w:val="en-US"/>
        </w:rPr>
        <w:t xml:space="preserve">ities </w:t>
      </w:r>
      <w:r>
        <w:rPr>
          <w:rFonts w:ascii="Times New Roman" w:hAnsi="Times New Roman" w:cs="Times New Roman"/>
          <w:sz w:val="24"/>
          <w:szCs w:val="24"/>
          <w:lang w:val="en-US"/>
        </w:rPr>
        <w:t>for students t</w:t>
      </w:r>
      <w:r w:rsidRPr="00D44383">
        <w:rPr>
          <w:rFonts w:ascii="Times New Roman" w:hAnsi="Times New Roman" w:cs="Times New Roman"/>
          <w:sz w:val="24"/>
          <w:szCs w:val="24"/>
          <w:lang w:val="en-US"/>
        </w:rPr>
        <w:t xml:space="preserve">o develop </w:t>
      </w:r>
      <w:r>
        <w:rPr>
          <w:rFonts w:ascii="Times New Roman" w:hAnsi="Times New Roman" w:cs="Times New Roman"/>
          <w:sz w:val="24"/>
          <w:szCs w:val="24"/>
          <w:lang w:val="en-US"/>
        </w:rPr>
        <w:t xml:space="preserve">further </w:t>
      </w:r>
      <w:r w:rsidRPr="00D44383">
        <w:rPr>
          <w:rFonts w:ascii="Times New Roman" w:hAnsi="Times New Roman" w:cs="Times New Roman"/>
          <w:sz w:val="24"/>
          <w:szCs w:val="24"/>
          <w:lang w:val="en-US"/>
        </w:rPr>
        <w:t>professional knowledge</w:t>
      </w:r>
      <w:r>
        <w:rPr>
          <w:rFonts w:ascii="Times New Roman" w:hAnsi="Times New Roman" w:cs="Times New Roman"/>
          <w:sz w:val="24"/>
          <w:szCs w:val="24"/>
          <w:lang w:val="en-US"/>
        </w:rPr>
        <w:t>. Professional knowledge in social work is a relational-based knowledge that include practical wisdom</w:t>
      </w:r>
      <w:r w:rsidRPr="00D44383">
        <w:rPr>
          <w:rFonts w:ascii="Times New Roman" w:hAnsi="Times New Roman" w:cs="Times New Roman"/>
          <w:sz w:val="24"/>
          <w:szCs w:val="24"/>
          <w:lang w:val="en-US"/>
        </w:rPr>
        <w:t>. Relating</w:t>
      </w:r>
      <w:r>
        <w:rPr>
          <w:rFonts w:ascii="Times New Roman" w:hAnsi="Times New Roman" w:cs="Times New Roman"/>
          <w:sz w:val="24"/>
          <w:szCs w:val="24"/>
          <w:lang w:val="en-US"/>
        </w:rPr>
        <w:t xml:space="preserve"> as a person give</w:t>
      </w:r>
      <w:r w:rsidRPr="00D44383">
        <w:rPr>
          <w:rFonts w:ascii="Times New Roman" w:hAnsi="Times New Roman" w:cs="Times New Roman"/>
          <w:sz w:val="24"/>
          <w:szCs w:val="24"/>
          <w:lang w:val="en-US"/>
        </w:rPr>
        <w:t xml:space="preserve"> new opportunities to discover more circumstances </w:t>
      </w:r>
      <w:r>
        <w:rPr>
          <w:rFonts w:ascii="Times New Roman" w:hAnsi="Times New Roman" w:cs="Times New Roman"/>
          <w:sz w:val="24"/>
          <w:szCs w:val="24"/>
          <w:lang w:val="en-US"/>
        </w:rPr>
        <w:t xml:space="preserve">that </w:t>
      </w:r>
      <w:r w:rsidRPr="00D44383">
        <w:rPr>
          <w:rFonts w:ascii="Times New Roman" w:hAnsi="Times New Roman" w:cs="Times New Roman"/>
          <w:sz w:val="24"/>
          <w:szCs w:val="24"/>
          <w:lang w:val="en-US"/>
        </w:rPr>
        <w:t xml:space="preserve">can </w:t>
      </w:r>
      <w:r>
        <w:rPr>
          <w:rFonts w:ascii="Times New Roman" w:hAnsi="Times New Roman" w:cs="Times New Roman"/>
          <w:sz w:val="24"/>
          <w:szCs w:val="24"/>
          <w:lang w:val="en-US"/>
        </w:rPr>
        <w:t xml:space="preserve">be of </w:t>
      </w:r>
      <w:r w:rsidRPr="00D44383">
        <w:rPr>
          <w:rFonts w:ascii="Times New Roman" w:hAnsi="Times New Roman" w:cs="Times New Roman"/>
          <w:sz w:val="24"/>
          <w:szCs w:val="24"/>
          <w:lang w:val="en-US"/>
        </w:rPr>
        <w:t xml:space="preserve">help </w:t>
      </w:r>
      <w:r>
        <w:rPr>
          <w:rFonts w:ascii="Times New Roman" w:hAnsi="Times New Roman" w:cs="Times New Roman"/>
          <w:sz w:val="24"/>
          <w:szCs w:val="24"/>
          <w:lang w:val="en-US"/>
        </w:rPr>
        <w:t xml:space="preserve">for developing an </w:t>
      </w:r>
      <w:r w:rsidRPr="00D44383">
        <w:rPr>
          <w:rFonts w:ascii="Times New Roman" w:hAnsi="Times New Roman" w:cs="Times New Roman"/>
          <w:sz w:val="24"/>
          <w:szCs w:val="24"/>
          <w:lang w:val="en-US"/>
        </w:rPr>
        <w:t>understand</w:t>
      </w:r>
      <w:r>
        <w:rPr>
          <w:rFonts w:ascii="Times New Roman" w:hAnsi="Times New Roman" w:cs="Times New Roman"/>
          <w:sz w:val="24"/>
          <w:szCs w:val="24"/>
          <w:lang w:val="en-US"/>
        </w:rPr>
        <w:t>ing of</w:t>
      </w:r>
      <w:r w:rsidRPr="00D44383">
        <w:rPr>
          <w:rFonts w:ascii="Times New Roman" w:hAnsi="Times New Roman" w:cs="Times New Roman"/>
          <w:sz w:val="24"/>
          <w:szCs w:val="24"/>
          <w:lang w:val="en-US"/>
        </w:rPr>
        <w:t xml:space="preserve"> the breadth of social problems and constraints.</w:t>
      </w:r>
      <w:r>
        <w:rPr>
          <w:rFonts w:ascii="Times New Roman" w:hAnsi="Times New Roman" w:cs="Times New Roman"/>
          <w:sz w:val="24"/>
          <w:szCs w:val="24"/>
          <w:lang w:val="en-US"/>
        </w:rPr>
        <w:t xml:space="preserve"> </w:t>
      </w:r>
      <w:r w:rsidRPr="00D44383">
        <w:rPr>
          <w:rFonts w:ascii="Times New Roman" w:hAnsi="Times New Roman" w:cs="Times New Roman"/>
          <w:sz w:val="24"/>
          <w:szCs w:val="24"/>
          <w:lang w:val="en-US"/>
        </w:rPr>
        <w:t>In social work, critical reflection is also needed on how groups and systems function both within the organization and how cooperation with other welfare professions can be further developed.</w:t>
      </w:r>
    </w:p>
    <w:p w14:paraId="3D888CA6" w14:textId="77777777" w:rsidR="00971D23" w:rsidRPr="00630703" w:rsidRDefault="00971D23" w:rsidP="00971D23">
      <w:pPr>
        <w:spacing w:line="480" w:lineRule="auto"/>
        <w:rPr>
          <w:rFonts w:ascii="Times New Roman" w:hAnsi="Times New Roman" w:cs="Times New Roman"/>
          <w:sz w:val="24"/>
          <w:szCs w:val="24"/>
          <w:lang w:val="en-US"/>
        </w:rPr>
      </w:pPr>
      <w:r w:rsidRPr="00630703">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results from the </w:t>
      </w:r>
      <w:r w:rsidRPr="00630703">
        <w:rPr>
          <w:rFonts w:ascii="Times New Roman" w:hAnsi="Times New Roman" w:cs="Times New Roman"/>
          <w:sz w:val="24"/>
          <w:szCs w:val="24"/>
          <w:lang w:val="en-US"/>
        </w:rPr>
        <w:t>workshop</w:t>
      </w:r>
      <w:r>
        <w:rPr>
          <w:rFonts w:ascii="Times New Roman" w:hAnsi="Times New Roman" w:cs="Times New Roman"/>
          <w:sz w:val="24"/>
          <w:szCs w:val="24"/>
          <w:lang w:val="en-US"/>
        </w:rPr>
        <w:t>s</w:t>
      </w:r>
      <w:r w:rsidRPr="00630703">
        <w:rPr>
          <w:rFonts w:ascii="Times New Roman" w:hAnsi="Times New Roman" w:cs="Times New Roman"/>
          <w:sz w:val="24"/>
          <w:szCs w:val="24"/>
          <w:lang w:val="en-US"/>
        </w:rPr>
        <w:t xml:space="preserve"> show that relationship-based professional knowledge can very well be stimulated in academic education with various pedagogical tools. But the teachers in the workshop described that professional knowledge cannot be done without relation</w:t>
      </w:r>
      <w:r>
        <w:rPr>
          <w:rFonts w:ascii="Times New Roman" w:hAnsi="Times New Roman" w:cs="Times New Roman"/>
          <w:sz w:val="24"/>
          <w:szCs w:val="24"/>
          <w:lang w:val="en-US"/>
        </w:rPr>
        <w:t>al</w:t>
      </w:r>
      <w:r w:rsidRPr="00630703">
        <w:rPr>
          <w:rFonts w:ascii="Times New Roman" w:hAnsi="Times New Roman" w:cs="Times New Roman"/>
          <w:sz w:val="24"/>
          <w:szCs w:val="24"/>
          <w:lang w:val="en-US"/>
        </w:rPr>
        <w:t xml:space="preserve"> social work, as commitment and relating are seen as part of the education. Teachers in an academic context find it increasingly difficult to establish relationships and qualitative meetings with students due to larger student groups and less time for teaching in line with increased demands for efficiency, increased administrative burden for teachers, less time for pedagogical competence development and </w:t>
      </w:r>
      <w:r>
        <w:rPr>
          <w:rFonts w:ascii="Times New Roman" w:hAnsi="Times New Roman" w:cs="Times New Roman"/>
          <w:sz w:val="24"/>
          <w:szCs w:val="24"/>
          <w:lang w:val="en-US"/>
        </w:rPr>
        <w:t xml:space="preserve">time for </w:t>
      </w:r>
      <w:r w:rsidRPr="00630703">
        <w:rPr>
          <w:rFonts w:ascii="Times New Roman" w:hAnsi="Times New Roman" w:cs="Times New Roman"/>
          <w:sz w:val="24"/>
          <w:szCs w:val="24"/>
          <w:lang w:val="en-US"/>
        </w:rPr>
        <w:t xml:space="preserve">learning collectively together with others. </w:t>
      </w:r>
      <w:r>
        <w:rPr>
          <w:rFonts w:ascii="Times New Roman" w:hAnsi="Times New Roman" w:cs="Times New Roman"/>
          <w:sz w:val="24"/>
          <w:szCs w:val="24"/>
          <w:lang w:val="en-US"/>
        </w:rPr>
        <w:t>N</w:t>
      </w:r>
      <w:r w:rsidRPr="00630703">
        <w:rPr>
          <w:rFonts w:ascii="Times New Roman" w:hAnsi="Times New Roman" w:cs="Times New Roman"/>
          <w:sz w:val="24"/>
          <w:szCs w:val="24"/>
          <w:lang w:val="en-US"/>
        </w:rPr>
        <w:t>ot having time to meet with colleagues to reflect together</w:t>
      </w:r>
      <w:r>
        <w:rPr>
          <w:rFonts w:ascii="Times New Roman" w:hAnsi="Times New Roman" w:cs="Times New Roman"/>
          <w:sz w:val="24"/>
          <w:szCs w:val="24"/>
          <w:lang w:val="en-US"/>
        </w:rPr>
        <w:t xml:space="preserve"> creates f</w:t>
      </w:r>
      <w:r w:rsidRPr="00630703">
        <w:rPr>
          <w:rFonts w:ascii="Times New Roman" w:hAnsi="Times New Roman" w:cs="Times New Roman"/>
          <w:sz w:val="24"/>
          <w:szCs w:val="24"/>
          <w:lang w:val="en-US"/>
        </w:rPr>
        <w:t>eeling</w:t>
      </w:r>
      <w:r>
        <w:rPr>
          <w:rFonts w:ascii="Times New Roman" w:hAnsi="Times New Roman" w:cs="Times New Roman"/>
          <w:sz w:val="24"/>
          <w:szCs w:val="24"/>
          <w:lang w:val="en-US"/>
        </w:rPr>
        <w:t>s of being</w:t>
      </w:r>
      <w:r w:rsidRPr="00630703">
        <w:rPr>
          <w:rFonts w:ascii="Times New Roman" w:hAnsi="Times New Roman" w:cs="Times New Roman"/>
          <w:sz w:val="24"/>
          <w:szCs w:val="24"/>
          <w:lang w:val="en-US"/>
        </w:rPr>
        <w:t xml:space="preserve"> alone in charge of courses. Teachers on </w:t>
      </w:r>
      <w:r>
        <w:rPr>
          <w:rFonts w:ascii="Times New Roman" w:hAnsi="Times New Roman" w:cs="Times New Roman"/>
          <w:sz w:val="24"/>
          <w:szCs w:val="24"/>
          <w:lang w:val="en-US"/>
        </w:rPr>
        <w:t>social work</w:t>
      </w:r>
      <w:r w:rsidRPr="00630703">
        <w:rPr>
          <w:rFonts w:ascii="Times New Roman" w:hAnsi="Times New Roman" w:cs="Times New Roman"/>
          <w:sz w:val="24"/>
          <w:szCs w:val="24"/>
          <w:lang w:val="en-US"/>
        </w:rPr>
        <w:t xml:space="preserve"> program</w:t>
      </w:r>
      <w:r>
        <w:rPr>
          <w:rFonts w:ascii="Times New Roman" w:hAnsi="Times New Roman" w:cs="Times New Roman"/>
          <w:sz w:val="24"/>
          <w:szCs w:val="24"/>
          <w:lang w:val="en-US"/>
        </w:rPr>
        <w:t>s</w:t>
      </w:r>
      <w:r w:rsidRPr="00630703">
        <w:rPr>
          <w:rFonts w:ascii="Times New Roman" w:hAnsi="Times New Roman" w:cs="Times New Roman"/>
          <w:sz w:val="24"/>
          <w:szCs w:val="24"/>
          <w:lang w:val="en-US"/>
        </w:rPr>
        <w:t xml:space="preserve"> need to develop </w:t>
      </w:r>
      <w:r>
        <w:rPr>
          <w:rFonts w:ascii="Times New Roman" w:hAnsi="Times New Roman" w:cs="Times New Roman"/>
          <w:sz w:val="24"/>
          <w:szCs w:val="24"/>
          <w:lang w:val="en-US"/>
        </w:rPr>
        <w:t xml:space="preserve">relations with </w:t>
      </w:r>
      <w:r>
        <w:rPr>
          <w:rFonts w:ascii="Times New Roman" w:hAnsi="Times New Roman" w:cs="Times New Roman"/>
          <w:sz w:val="24"/>
          <w:szCs w:val="24"/>
          <w:lang w:val="en-US"/>
        </w:rPr>
        <w:lastRenderedPageBreak/>
        <w:t>colleagues a</w:t>
      </w:r>
      <w:r w:rsidRPr="00630703">
        <w:rPr>
          <w:rFonts w:ascii="Times New Roman" w:hAnsi="Times New Roman" w:cs="Times New Roman"/>
          <w:sz w:val="24"/>
          <w:szCs w:val="24"/>
          <w:lang w:val="en-US"/>
        </w:rPr>
        <w:t xml:space="preserve">nd </w:t>
      </w:r>
      <w:r>
        <w:rPr>
          <w:rFonts w:ascii="Times New Roman" w:hAnsi="Times New Roman" w:cs="Times New Roman"/>
          <w:sz w:val="24"/>
          <w:szCs w:val="24"/>
          <w:lang w:val="en-US"/>
        </w:rPr>
        <w:t xml:space="preserve">to further </w:t>
      </w:r>
      <w:r w:rsidRPr="00630703">
        <w:rPr>
          <w:rFonts w:ascii="Times New Roman" w:hAnsi="Times New Roman" w:cs="Times New Roman"/>
          <w:sz w:val="24"/>
          <w:szCs w:val="24"/>
          <w:lang w:val="en-US"/>
        </w:rPr>
        <w:t>reflect</w:t>
      </w:r>
      <w:r>
        <w:rPr>
          <w:rFonts w:ascii="Times New Roman" w:hAnsi="Times New Roman" w:cs="Times New Roman"/>
          <w:sz w:val="24"/>
          <w:szCs w:val="24"/>
          <w:lang w:val="en-US"/>
        </w:rPr>
        <w:t xml:space="preserve"> on professional knowledge in social work</w:t>
      </w:r>
      <w:r w:rsidRPr="00630703">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be able to </w:t>
      </w:r>
      <w:r w:rsidRPr="00630703">
        <w:rPr>
          <w:rFonts w:ascii="Times New Roman" w:hAnsi="Times New Roman" w:cs="Times New Roman"/>
          <w:sz w:val="24"/>
          <w:szCs w:val="24"/>
          <w:lang w:val="en-US"/>
        </w:rPr>
        <w:t xml:space="preserve">convey </w:t>
      </w:r>
      <w:r>
        <w:rPr>
          <w:rFonts w:ascii="Times New Roman" w:hAnsi="Times New Roman" w:cs="Times New Roman"/>
          <w:sz w:val="24"/>
          <w:szCs w:val="24"/>
          <w:lang w:val="en-US"/>
        </w:rPr>
        <w:t>this</w:t>
      </w:r>
      <w:r w:rsidRPr="00630703">
        <w:rPr>
          <w:rFonts w:ascii="Times New Roman" w:hAnsi="Times New Roman" w:cs="Times New Roman"/>
          <w:sz w:val="24"/>
          <w:szCs w:val="24"/>
          <w:lang w:val="en-US"/>
        </w:rPr>
        <w:t xml:space="preserve"> to the students. But the time for reflection and nurturing relationships and thus developing professional knowledge </w:t>
      </w:r>
      <w:r>
        <w:rPr>
          <w:rFonts w:ascii="Times New Roman" w:hAnsi="Times New Roman" w:cs="Times New Roman"/>
          <w:sz w:val="24"/>
          <w:szCs w:val="24"/>
          <w:lang w:val="en-US"/>
        </w:rPr>
        <w:t>within academia and among</w:t>
      </w:r>
      <w:r w:rsidRPr="00630703">
        <w:rPr>
          <w:rFonts w:ascii="Times New Roman" w:hAnsi="Times New Roman" w:cs="Times New Roman"/>
          <w:sz w:val="24"/>
          <w:szCs w:val="24"/>
          <w:lang w:val="en-US"/>
        </w:rPr>
        <w:t xml:space="preserve"> colle</w:t>
      </w:r>
      <w:r>
        <w:rPr>
          <w:rFonts w:ascii="Times New Roman" w:hAnsi="Times New Roman" w:cs="Times New Roman"/>
          <w:sz w:val="24"/>
          <w:szCs w:val="24"/>
          <w:lang w:val="en-US"/>
        </w:rPr>
        <w:t>a</w:t>
      </w:r>
      <w:r w:rsidRPr="00630703">
        <w:rPr>
          <w:rFonts w:ascii="Times New Roman" w:hAnsi="Times New Roman" w:cs="Times New Roman"/>
          <w:sz w:val="24"/>
          <w:szCs w:val="24"/>
          <w:lang w:val="en-US"/>
        </w:rPr>
        <w:t>g</w:t>
      </w:r>
      <w:r>
        <w:rPr>
          <w:rFonts w:ascii="Times New Roman" w:hAnsi="Times New Roman" w:cs="Times New Roman"/>
          <w:sz w:val="24"/>
          <w:szCs w:val="24"/>
          <w:lang w:val="en-US"/>
        </w:rPr>
        <w:t>ues is scarce,</w:t>
      </w:r>
      <w:r w:rsidRPr="00630703">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even less is the time that teachers spend </w:t>
      </w:r>
      <w:r w:rsidRPr="00630703">
        <w:rPr>
          <w:rFonts w:ascii="Times New Roman" w:hAnsi="Times New Roman" w:cs="Times New Roman"/>
          <w:sz w:val="24"/>
          <w:szCs w:val="24"/>
          <w:lang w:val="en-US"/>
        </w:rPr>
        <w:t>together with the students</w:t>
      </w:r>
      <w:r>
        <w:rPr>
          <w:rFonts w:ascii="Times New Roman" w:hAnsi="Times New Roman" w:cs="Times New Roman"/>
          <w:sz w:val="24"/>
          <w:szCs w:val="24"/>
          <w:lang w:val="en-US"/>
        </w:rPr>
        <w:t xml:space="preserve"> at least from a Swedish perspective</w:t>
      </w:r>
      <w:r w:rsidRPr="00630703">
        <w:rPr>
          <w:rFonts w:ascii="Times New Roman" w:hAnsi="Times New Roman" w:cs="Times New Roman"/>
          <w:sz w:val="24"/>
          <w:szCs w:val="24"/>
          <w:lang w:val="en-US"/>
        </w:rPr>
        <w:t>.</w:t>
      </w:r>
    </w:p>
    <w:p w14:paraId="3A88836A" w14:textId="77777777" w:rsidR="00971D23" w:rsidRDefault="00971D23" w:rsidP="00971D23">
      <w:pPr>
        <w:spacing w:line="480" w:lineRule="auto"/>
        <w:ind w:firstLine="1304"/>
        <w:rPr>
          <w:rFonts w:ascii="Times New Roman" w:hAnsi="Times New Roman" w:cs="Times New Roman"/>
          <w:sz w:val="24"/>
          <w:szCs w:val="24"/>
          <w:lang w:val="en-US"/>
        </w:rPr>
      </w:pPr>
      <w:r w:rsidRPr="00630703">
        <w:rPr>
          <w:rFonts w:ascii="Times New Roman" w:hAnsi="Times New Roman" w:cs="Times New Roman"/>
          <w:sz w:val="24"/>
          <w:szCs w:val="24"/>
          <w:lang w:val="en-US"/>
        </w:rPr>
        <w:t>In order to develop professional knowledge, we in the academy need to help each other to contribute to creating opportunities for students and teachers to meet in situations where applied, action-oriented and reflective interactions can emerge and develop throughout the education rather than simplified one-way solutions that does not take power and relationship into account (cf. Rush, 2005; Hingley-Jones &amp; Ruch, 2016). The workshop</w:t>
      </w:r>
      <w:r>
        <w:rPr>
          <w:rFonts w:ascii="Times New Roman" w:hAnsi="Times New Roman" w:cs="Times New Roman"/>
          <w:sz w:val="24"/>
          <w:szCs w:val="24"/>
          <w:lang w:val="en-US"/>
        </w:rPr>
        <w:t>s</w:t>
      </w:r>
      <w:r w:rsidRPr="00630703">
        <w:rPr>
          <w:rFonts w:ascii="Times New Roman" w:hAnsi="Times New Roman" w:cs="Times New Roman"/>
          <w:sz w:val="24"/>
          <w:szCs w:val="24"/>
          <w:lang w:val="en-US"/>
        </w:rPr>
        <w:t xml:space="preserve"> participants' descriptions </w:t>
      </w:r>
      <w:r>
        <w:rPr>
          <w:rFonts w:ascii="Times New Roman" w:hAnsi="Times New Roman" w:cs="Times New Roman"/>
          <w:sz w:val="24"/>
          <w:szCs w:val="24"/>
          <w:lang w:val="en-US"/>
        </w:rPr>
        <w:t>included a preference of</w:t>
      </w:r>
      <w:r w:rsidRPr="00630703">
        <w:rPr>
          <w:rFonts w:ascii="Times New Roman" w:hAnsi="Times New Roman" w:cs="Times New Roman"/>
          <w:sz w:val="24"/>
          <w:szCs w:val="24"/>
          <w:lang w:val="en-US"/>
        </w:rPr>
        <w:t xml:space="preserve"> more action-oriented academic education, which places great demands on the teachers, not least in terms of their own commitment and participation. Creative work</w:t>
      </w:r>
      <w:r>
        <w:rPr>
          <w:rFonts w:ascii="Times New Roman" w:hAnsi="Times New Roman" w:cs="Times New Roman"/>
          <w:sz w:val="24"/>
          <w:szCs w:val="24"/>
          <w:lang w:val="en-US"/>
        </w:rPr>
        <w:t>ing</w:t>
      </w:r>
      <w:r w:rsidRPr="00630703">
        <w:rPr>
          <w:rFonts w:ascii="Times New Roman" w:hAnsi="Times New Roman" w:cs="Times New Roman"/>
          <w:sz w:val="24"/>
          <w:szCs w:val="24"/>
          <w:lang w:val="en-US"/>
        </w:rPr>
        <w:t xml:space="preserve"> methods often require smaller groups </w:t>
      </w:r>
      <w:r>
        <w:rPr>
          <w:rFonts w:ascii="Times New Roman" w:hAnsi="Times New Roman" w:cs="Times New Roman"/>
          <w:sz w:val="24"/>
          <w:szCs w:val="24"/>
          <w:lang w:val="en-US"/>
        </w:rPr>
        <w:t xml:space="preserve">that </w:t>
      </w:r>
      <w:r w:rsidRPr="00630703">
        <w:rPr>
          <w:rFonts w:ascii="Times New Roman" w:hAnsi="Times New Roman" w:cs="Times New Roman"/>
          <w:sz w:val="24"/>
          <w:szCs w:val="24"/>
          <w:lang w:val="en-US"/>
        </w:rPr>
        <w:t xml:space="preserve">can </w:t>
      </w:r>
      <w:r>
        <w:rPr>
          <w:rFonts w:ascii="Times New Roman" w:hAnsi="Times New Roman" w:cs="Times New Roman"/>
          <w:sz w:val="24"/>
          <w:szCs w:val="24"/>
          <w:lang w:val="en-US"/>
        </w:rPr>
        <w:t>attract</w:t>
      </w:r>
      <w:r w:rsidRPr="00630703">
        <w:rPr>
          <w:rFonts w:ascii="Times New Roman" w:hAnsi="Times New Roman" w:cs="Times New Roman"/>
          <w:sz w:val="24"/>
          <w:szCs w:val="24"/>
          <w:lang w:val="en-US"/>
        </w:rPr>
        <w:t xml:space="preserve"> students</w:t>
      </w:r>
      <w:r>
        <w:rPr>
          <w:rFonts w:ascii="Times New Roman" w:hAnsi="Times New Roman" w:cs="Times New Roman"/>
          <w:sz w:val="24"/>
          <w:szCs w:val="24"/>
          <w:lang w:val="en-US"/>
        </w:rPr>
        <w:t xml:space="preserve"> as well as teachers</w:t>
      </w:r>
      <w:r w:rsidRPr="00630703">
        <w:rPr>
          <w:rFonts w:ascii="Times New Roman" w:hAnsi="Times New Roman" w:cs="Times New Roman"/>
          <w:sz w:val="24"/>
          <w:szCs w:val="24"/>
          <w:lang w:val="en-US"/>
        </w:rPr>
        <w:t xml:space="preserve"> </w:t>
      </w:r>
      <w:r>
        <w:rPr>
          <w:rFonts w:ascii="Times New Roman" w:hAnsi="Times New Roman" w:cs="Times New Roman"/>
          <w:sz w:val="24"/>
          <w:szCs w:val="24"/>
          <w:lang w:val="en-US"/>
        </w:rPr>
        <w:t>to</w:t>
      </w:r>
      <w:r w:rsidRPr="00630703">
        <w:rPr>
          <w:rFonts w:ascii="Times New Roman" w:hAnsi="Times New Roman" w:cs="Times New Roman"/>
          <w:sz w:val="24"/>
          <w:szCs w:val="24"/>
          <w:lang w:val="en-US"/>
        </w:rPr>
        <w:t xml:space="preserve"> </w:t>
      </w:r>
      <w:r>
        <w:rPr>
          <w:rFonts w:ascii="Times New Roman" w:hAnsi="Times New Roman" w:cs="Times New Roman"/>
          <w:sz w:val="24"/>
          <w:szCs w:val="24"/>
          <w:lang w:val="en-US"/>
        </w:rPr>
        <w:t>engage in further knowledge developments in social work. T</w:t>
      </w:r>
      <w:r w:rsidRPr="003C1CE6">
        <w:rPr>
          <w:rFonts w:ascii="Times New Roman" w:hAnsi="Times New Roman" w:cs="Times New Roman"/>
          <w:sz w:val="24"/>
          <w:szCs w:val="24"/>
          <w:lang w:val="en-US"/>
        </w:rPr>
        <w:t>he development in social work education has</w:t>
      </w:r>
      <w:r>
        <w:rPr>
          <w:rFonts w:ascii="Times New Roman" w:hAnsi="Times New Roman" w:cs="Times New Roman"/>
          <w:sz w:val="24"/>
          <w:szCs w:val="24"/>
          <w:lang w:val="en-US"/>
        </w:rPr>
        <w:t>,</w:t>
      </w:r>
      <w:r w:rsidRPr="003C1CE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however, </w:t>
      </w:r>
      <w:r w:rsidRPr="003C1CE6">
        <w:rPr>
          <w:rFonts w:ascii="Times New Roman" w:hAnsi="Times New Roman" w:cs="Times New Roman"/>
          <w:sz w:val="24"/>
          <w:szCs w:val="24"/>
          <w:lang w:val="en-US"/>
        </w:rPr>
        <w:t xml:space="preserve">been </w:t>
      </w:r>
      <w:r>
        <w:rPr>
          <w:rFonts w:ascii="Times New Roman" w:hAnsi="Times New Roman" w:cs="Times New Roman"/>
          <w:sz w:val="24"/>
          <w:szCs w:val="24"/>
          <w:lang w:val="en-US"/>
        </w:rPr>
        <w:t xml:space="preserve">in the opposite direction, </w:t>
      </w:r>
      <w:r w:rsidRPr="003C1CE6">
        <w:rPr>
          <w:rFonts w:ascii="Times New Roman" w:hAnsi="Times New Roman" w:cs="Times New Roman"/>
          <w:sz w:val="24"/>
          <w:szCs w:val="24"/>
          <w:lang w:val="en-US"/>
        </w:rPr>
        <w:t xml:space="preserve">towards larger sizes of classes, and a heavier teaching load, which </w:t>
      </w:r>
      <w:r>
        <w:rPr>
          <w:rFonts w:ascii="Times New Roman" w:hAnsi="Times New Roman" w:cs="Times New Roman"/>
          <w:sz w:val="24"/>
          <w:szCs w:val="24"/>
          <w:lang w:val="en-US"/>
        </w:rPr>
        <w:t>we</w:t>
      </w:r>
      <w:r w:rsidRPr="003C1CE6">
        <w:rPr>
          <w:rFonts w:ascii="Times New Roman" w:hAnsi="Times New Roman" w:cs="Times New Roman"/>
          <w:sz w:val="24"/>
          <w:szCs w:val="24"/>
          <w:lang w:val="en-US"/>
        </w:rPr>
        <w:t xml:space="preserve"> perceive as an obstacle for creating an educational environment that enables </w:t>
      </w:r>
      <w:r>
        <w:rPr>
          <w:rFonts w:ascii="Times New Roman" w:hAnsi="Times New Roman" w:cs="Times New Roman"/>
          <w:sz w:val="24"/>
          <w:szCs w:val="24"/>
          <w:lang w:val="en-US"/>
        </w:rPr>
        <w:t>development of professional knowledge.</w:t>
      </w:r>
      <w:r w:rsidRPr="003C1CE6">
        <w:rPr>
          <w:rFonts w:ascii="Times New Roman" w:hAnsi="Times New Roman" w:cs="Times New Roman"/>
          <w:sz w:val="24"/>
          <w:szCs w:val="24"/>
          <w:lang w:val="en-US"/>
        </w:rPr>
        <w:t xml:space="preserve"> Ideas and suggestions on how professional knowledge could be better integrated in social work education programs </w:t>
      </w:r>
      <w:r>
        <w:rPr>
          <w:rFonts w:ascii="Times New Roman" w:hAnsi="Times New Roman" w:cs="Times New Roman"/>
          <w:sz w:val="24"/>
          <w:szCs w:val="24"/>
          <w:lang w:val="en-US"/>
        </w:rPr>
        <w:t xml:space="preserve">concerns developing techne - practical skills further in social work courses irrespective of educational level, as well as increasing the opportunities for students to develop phronetic knowledge which can be done by having more aspects of the teaching where the students are encouraged to apply their knowledge to ‘real case scenarios’ </w:t>
      </w:r>
      <w:r>
        <w:rPr>
          <w:rFonts w:ascii="Times New Roman" w:eastAsia="Georgia" w:hAnsi="Times New Roman" w:cs="Times New Roman"/>
          <w:color w:val="222222"/>
          <w:spacing w:val="2"/>
          <w:sz w:val="24"/>
          <w:szCs w:val="24"/>
          <w:shd w:val="clear" w:color="auto" w:fill="FFFFFF"/>
          <w:lang w:val="en-US"/>
        </w:rPr>
        <w:t xml:space="preserve"> </w:t>
      </w:r>
      <w:r w:rsidRPr="003C1CE6">
        <w:rPr>
          <w:rFonts w:ascii="Times New Roman" w:eastAsia="Georgia" w:hAnsi="Times New Roman" w:cs="Times New Roman"/>
          <w:color w:val="222222"/>
          <w:spacing w:val="2"/>
          <w:sz w:val="24"/>
          <w:szCs w:val="24"/>
          <w:shd w:val="clear" w:color="auto" w:fill="FFFFFF"/>
          <w:lang w:val="en-US"/>
        </w:rPr>
        <w:t>Social work education and practice is about development in the sphere of ‘self-with-others’ (</w:t>
      </w:r>
      <w:r w:rsidRPr="003C1CE6">
        <w:rPr>
          <w:rFonts w:ascii="Times New Roman" w:hAnsi="Times New Roman" w:cs="Times New Roman"/>
          <w:sz w:val="24"/>
          <w:szCs w:val="24"/>
          <w:lang w:val="en-US"/>
        </w:rPr>
        <w:t xml:space="preserve">Edwards, &amp; Richards, 2002). Social work is based on respect for people's right to self-determination and integrity, but despite the fact that solidarity and justice are discussed within </w:t>
      </w:r>
      <w:r w:rsidRPr="003C1CE6">
        <w:rPr>
          <w:rFonts w:ascii="Times New Roman" w:hAnsi="Times New Roman" w:cs="Times New Roman"/>
          <w:sz w:val="24"/>
          <w:szCs w:val="24"/>
          <w:lang w:val="en-US"/>
        </w:rPr>
        <w:lastRenderedPageBreak/>
        <w:t>the different sub-courses of the social work program, the person's responsibility for their situation always risks being misinterpreted in the discussion of social problems and individual difficulties. Students should be asked questions such as: Imagine that you are a client in a curative meeting or a mother in an inquiry regarding your child’s welfare. Would you like to meet yourself as a social worker? If not, which skills do I need to develop in order to want to face "myself" in a crisis situation?</w:t>
      </w:r>
    </w:p>
    <w:p w14:paraId="22263B72" w14:textId="77777777" w:rsidR="00971D23" w:rsidRPr="003C1CE6" w:rsidRDefault="00971D23" w:rsidP="00971D23">
      <w:pPr>
        <w:spacing w:line="480" w:lineRule="auto"/>
        <w:ind w:firstLine="1304"/>
        <w:rPr>
          <w:rFonts w:ascii="Times New Roman" w:hAnsi="Times New Roman" w:cs="Times New Roman"/>
          <w:sz w:val="24"/>
          <w:szCs w:val="24"/>
          <w:lang w:val="en-US"/>
        </w:rPr>
      </w:pPr>
    </w:p>
    <w:p w14:paraId="2FC35843" w14:textId="77777777" w:rsidR="00971D23" w:rsidRPr="00796D9A" w:rsidRDefault="00971D23" w:rsidP="00971D23">
      <w:pPr>
        <w:spacing w:line="480" w:lineRule="auto"/>
        <w:rPr>
          <w:rFonts w:ascii="Times New Roman" w:hAnsi="Times New Roman" w:cs="Times New Roman"/>
          <w:sz w:val="24"/>
          <w:szCs w:val="24"/>
          <w:lang w:val="en-US"/>
        </w:rPr>
      </w:pPr>
    </w:p>
    <w:p w14:paraId="741DBFA1" w14:textId="77777777" w:rsidR="00971D23" w:rsidRPr="00C35DAB" w:rsidRDefault="00971D23" w:rsidP="00971D23">
      <w:pPr>
        <w:spacing w:line="480" w:lineRule="auto"/>
        <w:rPr>
          <w:rFonts w:ascii="Times New Roman" w:hAnsi="Times New Roman" w:cs="Times New Roman"/>
          <w:b/>
          <w:bCs/>
          <w:sz w:val="24"/>
          <w:szCs w:val="24"/>
        </w:rPr>
      </w:pPr>
      <w:r w:rsidRPr="00C35DAB">
        <w:rPr>
          <w:rFonts w:ascii="Times New Roman" w:hAnsi="Times New Roman" w:cs="Times New Roman"/>
          <w:b/>
          <w:bCs/>
          <w:sz w:val="24"/>
          <w:szCs w:val="24"/>
        </w:rPr>
        <w:t>Referenser</w:t>
      </w:r>
    </w:p>
    <w:p w14:paraId="344D73A8" w14:textId="77777777" w:rsidR="00971D23" w:rsidRPr="00C82E50" w:rsidRDefault="00971D23" w:rsidP="00971D23">
      <w:pPr>
        <w:spacing w:after="0" w:line="480" w:lineRule="auto"/>
        <w:ind w:hanging="567"/>
        <w:rPr>
          <w:rFonts w:ascii="Times New Roman" w:hAnsi="Times New Roman" w:cs="Times New Roman"/>
          <w:bCs/>
          <w:sz w:val="24"/>
          <w:szCs w:val="24"/>
          <w:lang w:val="en-US"/>
        </w:rPr>
      </w:pPr>
      <w:r w:rsidRPr="00C35DAB">
        <w:rPr>
          <w:rFonts w:ascii="Times New Roman" w:hAnsi="Times New Roman" w:cs="Times New Roman"/>
          <w:bCs/>
          <w:sz w:val="24"/>
          <w:szCs w:val="24"/>
        </w:rPr>
        <w:t xml:space="preserve">Aristoteles. (1988). Den nikomachiska etiken. </w:t>
      </w:r>
      <w:r w:rsidRPr="00C82E50">
        <w:rPr>
          <w:rFonts w:ascii="Times New Roman" w:hAnsi="Times New Roman" w:cs="Times New Roman"/>
          <w:bCs/>
          <w:sz w:val="24"/>
          <w:szCs w:val="24"/>
          <w:lang w:val="en-US"/>
        </w:rPr>
        <w:t>[The Nicomachean Ethics]. Daidalos.</w:t>
      </w:r>
    </w:p>
    <w:p w14:paraId="1A5ACABA" w14:textId="77777777" w:rsidR="00971D23" w:rsidRPr="00C82E50" w:rsidRDefault="00971D23" w:rsidP="00971D23">
      <w:pPr>
        <w:autoSpaceDE w:val="0"/>
        <w:autoSpaceDN w:val="0"/>
        <w:adjustRightInd w:val="0"/>
        <w:spacing w:after="0" w:line="480" w:lineRule="auto"/>
        <w:rPr>
          <w:rFonts w:ascii="Times New Roman" w:hAnsi="Times New Roman" w:cs="Times New Roman"/>
          <w:sz w:val="24"/>
          <w:szCs w:val="24"/>
          <w:lang w:val="en-US"/>
        </w:rPr>
      </w:pPr>
    </w:p>
    <w:p w14:paraId="281FFB1E" w14:textId="77777777" w:rsidR="00971D23" w:rsidRPr="003C1CE6" w:rsidRDefault="00971D23" w:rsidP="00971D23">
      <w:pPr>
        <w:spacing w:after="0" w:line="480" w:lineRule="auto"/>
        <w:ind w:hanging="567"/>
        <w:rPr>
          <w:rFonts w:ascii="Times New Roman" w:hAnsi="Times New Roman" w:cs="Times New Roman"/>
          <w:bCs/>
          <w:sz w:val="24"/>
          <w:szCs w:val="24"/>
          <w:lang w:val="en-US"/>
        </w:rPr>
      </w:pPr>
      <w:r w:rsidRPr="003C1CE6">
        <w:rPr>
          <w:rFonts w:ascii="Times New Roman" w:hAnsi="Times New Roman" w:cs="Times New Roman"/>
          <w:bCs/>
          <w:sz w:val="24"/>
          <w:szCs w:val="24"/>
          <w:lang w:val="en-US"/>
        </w:rPr>
        <w:t xml:space="preserve">Arnkil, T.E.(2018). Dialogical Meetings in Social Networks. Taylor and Francis. </w:t>
      </w:r>
      <w:hyperlink r:id="rId7" w:history="1">
        <w:r w:rsidRPr="003C1CE6">
          <w:rPr>
            <w:rStyle w:val="Hyperlnk"/>
            <w:rFonts w:ascii="Times New Roman" w:hAnsi="Times New Roman" w:cs="Times New Roman"/>
            <w:bCs/>
            <w:sz w:val="24"/>
            <w:szCs w:val="24"/>
            <w:lang w:val="en-US"/>
          </w:rPr>
          <w:t>https://doi.org/10.4324/9780429473685</w:t>
        </w:r>
      </w:hyperlink>
    </w:p>
    <w:p w14:paraId="6DF1748E" w14:textId="77777777" w:rsidR="00971D23" w:rsidRPr="003C1CE6" w:rsidRDefault="00971D23" w:rsidP="00971D23">
      <w:pPr>
        <w:spacing w:after="0" w:line="480" w:lineRule="auto"/>
        <w:ind w:hanging="567"/>
        <w:rPr>
          <w:rFonts w:ascii="Times New Roman" w:hAnsi="Times New Roman" w:cs="Times New Roman"/>
          <w:bCs/>
          <w:sz w:val="24"/>
          <w:szCs w:val="24"/>
          <w:lang w:val="en-US"/>
        </w:rPr>
      </w:pPr>
      <w:r w:rsidRPr="003C1CE6">
        <w:rPr>
          <w:rFonts w:ascii="Times New Roman" w:hAnsi="Times New Roman" w:cs="Times New Roman"/>
          <w:bCs/>
          <w:sz w:val="24"/>
          <w:szCs w:val="24"/>
          <w:lang w:val="en-US"/>
        </w:rPr>
        <w:t xml:space="preserve">  </w:t>
      </w:r>
      <w:r w:rsidRPr="003C1CE6">
        <w:rPr>
          <w:rFonts w:ascii="Times New Roman" w:hAnsi="Times New Roman" w:cs="Times New Roman"/>
          <w:bCs/>
          <w:sz w:val="24"/>
          <w:szCs w:val="24"/>
          <w:lang w:val="nb-NO"/>
        </w:rPr>
        <w:t xml:space="preserve">Arnkil, T.E., &amp; Seikkula, J. (2015). </w:t>
      </w:r>
      <w:r w:rsidRPr="003C1CE6">
        <w:rPr>
          <w:rFonts w:ascii="Times New Roman" w:hAnsi="Times New Roman" w:cs="Times New Roman"/>
          <w:bCs/>
          <w:sz w:val="24"/>
          <w:szCs w:val="24"/>
          <w:lang w:val="en-US"/>
        </w:rPr>
        <w:t>Developing Dialogicity in Relational Practices: Reflecting on Experiences from Open Dialogues. Australian and New Zealand Journal of Family Therapy, 36(1), 142–154. https://doi.org/10.1002/anzf.1099</w:t>
      </w:r>
    </w:p>
    <w:p w14:paraId="63115070" w14:textId="77777777" w:rsidR="00971D23" w:rsidRPr="00C82E50" w:rsidRDefault="00971D23" w:rsidP="00971D23">
      <w:pPr>
        <w:spacing w:after="0" w:line="480" w:lineRule="auto"/>
        <w:ind w:hanging="567"/>
        <w:rPr>
          <w:rFonts w:ascii="Times New Roman" w:hAnsi="Times New Roman" w:cs="Times New Roman"/>
          <w:sz w:val="24"/>
          <w:szCs w:val="24"/>
          <w:lang w:val="en-US"/>
        </w:rPr>
      </w:pPr>
      <w:r w:rsidRPr="00C82E50">
        <w:rPr>
          <w:rFonts w:ascii="Times New Roman" w:hAnsi="Times New Roman" w:cs="Times New Roman"/>
          <w:sz w:val="24"/>
          <w:szCs w:val="24"/>
          <w:lang w:val="en-US"/>
        </w:rPr>
        <w:t xml:space="preserve">Birmingham, C. (2004). Phronesis: A Model for Pedagogical Reflection. Journal of Teacher Education, 55(4), 313–324. </w:t>
      </w:r>
      <w:hyperlink r:id="rId8" w:history="1">
        <w:r w:rsidRPr="00C82E50">
          <w:rPr>
            <w:rFonts w:ascii="Times New Roman" w:hAnsi="Times New Roman" w:cs="Times New Roman"/>
            <w:sz w:val="24"/>
            <w:szCs w:val="24"/>
            <w:lang w:val="en-US"/>
          </w:rPr>
          <w:t>https://doi.org/10.1177/0022487104266725</w:t>
        </w:r>
      </w:hyperlink>
    </w:p>
    <w:p w14:paraId="2A47C569" w14:textId="77777777" w:rsidR="00971D23" w:rsidRPr="00C82E50" w:rsidRDefault="00971D23" w:rsidP="00971D23">
      <w:pPr>
        <w:spacing w:after="0" w:line="480" w:lineRule="auto"/>
        <w:ind w:hanging="567"/>
        <w:rPr>
          <w:rFonts w:ascii="Times New Roman" w:hAnsi="Times New Roman" w:cs="Times New Roman"/>
          <w:sz w:val="24"/>
          <w:szCs w:val="24"/>
          <w:lang w:val="en-US"/>
        </w:rPr>
      </w:pPr>
      <w:r w:rsidRPr="00BA6391">
        <w:rPr>
          <w:rFonts w:ascii="Times New Roman" w:hAnsi="Times New Roman" w:cs="Times New Roman"/>
          <w:sz w:val="24"/>
          <w:szCs w:val="24"/>
          <w:lang w:val="en-US"/>
        </w:rPr>
        <w:t>Bornemark</w:t>
      </w:r>
      <w:r w:rsidRPr="00C82E50">
        <w:rPr>
          <w:rFonts w:ascii="Times New Roman" w:hAnsi="Times New Roman" w:cs="Times New Roman"/>
          <w:sz w:val="24"/>
          <w:szCs w:val="24"/>
          <w:lang w:val="en-US"/>
        </w:rPr>
        <w:t>, J</w:t>
      </w:r>
      <w:r w:rsidRPr="00BA6391">
        <w:rPr>
          <w:rFonts w:ascii="Times New Roman" w:hAnsi="Times New Roman" w:cs="Times New Roman"/>
          <w:sz w:val="24"/>
          <w:szCs w:val="24"/>
          <w:lang w:val="en-US"/>
        </w:rPr>
        <w:t xml:space="preserve">. (2020). Horisonten finns alltid </w:t>
      </w:r>
      <w:r w:rsidRPr="00C82E50">
        <w:rPr>
          <w:rFonts w:ascii="Times New Roman" w:hAnsi="Times New Roman" w:cs="Times New Roman"/>
          <w:sz w:val="24"/>
          <w:szCs w:val="24"/>
          <w:lang w:val="en-US"/>
        </w:rPr>
        <w:t>kvar:</w:t>
      </w:r>
      <w:r w:rsidRPr="00BA6391">
        <w:rPr>
          <w:rFonts w:ascii="Times New Roman" w:hAnsi="Times New Roman" w:cs="Times New Roman"/>
          <w:sz w:val="24"/>
          <w:szCs w:val="24"/>
          <w:lang w:val="en-US"/>
        </w:rPr>
        <w:t xml:space="preserve"> om det bortglömda omdömet (Första upplagan)</w:t>
      </w:r>
      <w:r w:rsidRPr="00C82E50">
        <w:rPr>
          <w:rFonts w:ascii="Times New Roman" w:hAnsi="Times New Roman" w:cs="Times New Roman"/>
          <w:sz w:val="24"/>
          <w:szCs w:val="24"/>
          <w:lang w:val="en-US"/>
        </w:rPr>
        <w:t xml:space="preserve"> [The horizone is always there: about the forgotten </w:t>
      </w:r>
      <w:r w:rsidRPr="00FB4361">
        <w:rPr>
          <w:rFonts w:ascii="Times New Roman" w:hAnsi="Times New Roman" w:cs="Times New Roman"/>
          <w:sz w:val="24"/>
          <w:szCs w:val="24"/>
          <w:lang w:val="en-US"/>
        </w:rPr>
        <w:t>judgment</w:t>
      </w:r>
      <w:r w:rsidRPr="00C82E50">
        <w:rPr>
          <w:rFonts w:ascii="Times New Roman" w:hAnsi="Times New Roman" w:cs="Times New Roman"/>
          <w:sz w:val="24"/>
          <w:szCs w:val="24"/>
          <w:lang w:val="en-US"/>
        </w:rPr>
        <w:t xml:space="preserve"> (First edition)]</w:t>
      </w:r>
      <w:r w:rsidRPr="00BA6391">
        <w:rPr>
          <w:rFonts w:ascii="Times New Roman" w:hAnsi="Times New Roman" w:cs="Times New Roman"/>
          <w:sz w:val="24"/>
          <w:szCs w:val="24"/>
          <w:lang w:val="en-US"/>
        </w:rPr>
        <w:t>. Volante.</w:t>
      </w:r>
    </w:p>
    <w:p w14:paraId="1E6D1621" w14:textId="77777777" w:rsidR="00971D23" w:rsidRPr="00B16C0E" w:rsidRDefault="00971D23" w:rsidP="00971D23">
      <w:pPr>
        <w:spacing w:after="0" w:line="480" w:lineRule="auto"/>
        <w:ind w:hanging="567"/>
        <w:rPr>
          <w:rFonts w:ascii="Times New Roman" w:hAnsi="Times New Roman" w:cs="Times New Roman"/>
          <w:sz w:val="24"/>
          <w:szCs w:val="24"/>
          <w:lang w:val="en-US"/>
        </w:rPr>
      </w:pPr>
      <w:r w:rsidRPr="00302259">
        <w:rPr>
          <w:rFonts w:ascii="Times New Roman" w:hAnsi="Times New Roman" w:cs="Times New Roman"/>
          <w:sz w:val="24"/>
          <w:szCs w:val="24"/>
          <w:lang w:val="en-US"/>
        </w:rPr>
        <w:t xml:space="preserve">Bornemark. J. (2018). The Limits of Ratio: An Analysis of NPM in Sweden Using Nicholas of Cusa’s Understanding of Reason. In Metric Culture (pp. 235–253). Emerald Publishing </w:t>
      </w:r>
      <w:r w:rsidRPr="00B16C0E">
        <w:rPr>
          <w:rFonts w:ascii="Times New Roman" w:hAnsi="Times New Roman" w:cs="Times New Roman"/>
          <w:sz w:val="24"/>
          <w:szCs w:val="24"/>
          <w:lang w:val="en-US"/>
        </w:rPr>
        <w:t xml:space="preserve">Limited. </w:t>
      </w:r>
      <w:hyperlink r:id="rId9" w:history="1">
        <w:r w:rsidRPr="00B16C0E">
          <w:rPr>
            <w:rStyle w:val="Hyperlnk"/>
            <w:rFonts w:ascii="Times New Roman" w:hAnsi="Times New Roman" w:cs="Times New Roman"/>
            <w:sz w:val="24"/>
            <w:szCs w:val="24"/>
            <w:lang w:val="en-US"/>
          </w:rPr>
          <w:t>https://doi.org/10.1108/978-1-78743-289-520181013</w:t>
        </w:r>
      </w:hyperlink>
    </w:p>
    <w:p w14:paraId="59F6A051" w14:textId="77777777" w:rsidR="00971D23" w:rsidRPr="00B16C0E" w:rsidRDefault="00971D23" w:rsidP="00971D23">
      <w:pPr>
        <w:spacing w:after="0" w:line="480" w:lineRule="auto"/>
        <w:ind w:hanging="567"/>
        <w:rPr>
          <w:rStyle w:val="Hyperlnk"/>
          <w:rFonts w:ascii="Times New Roman" w:hAnsi="Times New Roman" w:cs="Times New Roman"/>
          <w:sz w:val="24"/>
          <w:szCs w:val="24"/>
          <w:lang w:val="en-US"/>
        </w:rPr>
      </w:pPr>
      <w:r w:rsidRPr="00B16C0E">
        <w:rPr>
          <w:rStyle w:val="Hyperlnk"/>
          <w:rFonts w:ascii="Times New Roman" w:hAnsi="Times New Roman" w:cs="Times New Roman"/>
          <w:sz w:val="24"/>
          <w:szCs w:val="24"/>
          <w:lang w:val="en-US"/>
        </w:rPr>
        <w:lastRenderedPageBreak/>
        <w:t xml:space="preserve">Braye, S., Preston-Shoot, M., &amp; Thorpe, A. (2007). Beyond the Classroom: Learning Social Work Law in Practice. Journal of Social Work: JSW, 7(3), 322–340. </w:t>
      </w:r>
      <w:hyperlink r:id="rId10" w:history="1">
        <w:r w:rsidRPr="00B16C0E">
          <w:rPr>
            <w:rStyle w:val="Hyperlnk"/>
            <w:rFonts w:ascii="Times New Roman" w:hAnsi="Times New Roman" w:cs="Times New Roman"/>
            <w:sz w:val="24"/>
            <w:szCs w:val="24"/>
            <w:lang w:val="en-US"/>
          </w:rPr>
          <w:t>https://doi.org/10.1177/1468017307084074</w:t>
        </w:r>
      </w:hyperlink>
    </w:p>
    <w:p w14:paraId="65712355" w14:textId="77777777" w:rsidR="00971D23" w:rsidRPr="00B16C0E" w:rsidRDefault="00971D23" w:rsidP="00971D23">
      <w:pPr>
        <w:spacing w:after="0" w:line="480" w:lineRule="auto"/>
        <w:ind w:hanging="567"/>
        <w:rPr>
          <w:rStyle w:val="Hyperlnk"/>
          <w:rFonts w:ascii="Times New Roman" w:hAnsi="Times New Roman" w:cs="Times New Roman"/>
          <w:sz w:val="24"/>
          <w:szCs w:val="24"/>
        </w:rPr>
      </w:pPr>
      <w:r w:rsidRPr="00B16C0E">
        <w:rPr>
          <w:rStyle w:val="Hyperlnk"/>
          <w:rFonts w:ascii="Times New Roman" w:hAnsi="Times New Roman" w:cs="Times New Roman"/>
          <w:sz w:val="24"/>
          <w:szCs w:val="24"/>
          <w:lang w:val="en-US"/>
        </w:rPr>
        <w:t xml:space="preserve">Bäckström I. (1997). </w:t>
      </w:r>
      <w:r w:rsidRPr="00B16C0E">
        <w:rPr>
          <w:rStyle w:val="Hyperlnk"/>
          <w:rFonts w:ascii="Times New Roman" w:hAnsi="Times New Roman" w:cs="Times New Roman"/>
          <w:sz w:val="24"/>
          <w:szCs w:val="24"/>
        </w:rPr>
        <w:t xml:space="preserve">Att skilja agnarna från vetet, om arbetslivsrehabilitering av långvarigt sjukskrivna kvinnor och män. </w:t>
      </w:r>
      <w:r w:rsidRPr="00B16C0E">
        <w:rPr>
          <w:rStyle w:val="Hyperlnk"/>
          <w:rFonts w:ascii="Times New Roman" w:hAnsi="Times New Roman" w:cs="Times New Roman"/>
          <w:sz w:val="24"/>
          <w:szCs w:val="24"/>
          <w:lang w:val="en-US"/>
        </w:rPr>
        <w:t xml:space="preserve">[Shifting the wheat from the chaft. Occupational rehabilitation of long-term sick-listed women and men] (In Swedish). </w:t>
      </w:r>
      <w:r w:rsidRPr="00B16C0E">
        <w:rPr>
          <w:rStyle w:val="Hyperlnk"/>
          <w:rFonts w:ascii="Times New Roman" w:hAnsi="Times New Roman" w:cs="Times New Roman"/>
          <w:sz w:val="24"/>
          <w:szCs w:val="24"/>
        </w:rPr>
        <w:t>Dissertation no 22. Institutionen för Socialt arbete, Umeå universitet.</w:t>
      </w:r>
    </w:p>
    <w:p w14:paraId="406560E6" w14:textId="77777777" w:rsidR="00971D23" w:rsidRPr="00B16C0E" w:rsidRDefault="00971D23" w:rsidP="00971D23">
      <w:pPr>
        <w:spacing w:after="0" w:line="480" w:lineRule="auto"/>
        <w:ind w:hanging="567"/>
        <w:rPr>
          <w:rStyle w:val="Hyperlnk"/>
          <w:rFonts w:ascii="Times New Roman" w:hAnsi="Times New Roman" w:cs="Times New Roman"/>
          <w:sz w:val="24"/>
          <w:szCs w:val="24"/>
          <w:lang w:val="en-US"/>
        </w:rPr>
      </w:pPr>
      <w:r w:rsidRPr="00B16C0E">
        <w:rPr>
          <w:rStyle w:val="Hyperlnk"/>
          <w:rFonts w:ascii="Times New Roman" w:hAnsi="Times New Roman" w:cs="Times New Roman"/>
          <w:sz w:val="24"/>
          <w:szCs w:val="24"/>
        </w:rPr>
        <w:t xml:space="preserve"> </w:t>
      </w:r>
      <w:r w:rsidRPr="00971D23">
        <w:rPr>
          <w:rStyle w:val="Hyperlnk"/>
          <w:rFonts w:ascii="Times New Roman" w:hAnsi="Times New Roman" w:cs="Times New Roman"/>
          <w:sz w:val="24"/>
          <w:szCs w:val="24"/>
          <w:lang w:val="en-US"/>
        </w:rPr>
        <w:t xml:space="preserve">Cowie, J., &amp; Summers, R. (2020). </w:t>
      </w:r>
      <w:r w:rsidRPr="00B16C0E">
        <w:rPr>
          <w:rStyle w:val="Hyperlnk"/>
          <w:rFonts w:ascii="Times New Roman" w:hAnsi="Times New Roman" w:cs="Times New Roman"/>
          <w:sz w:val="24"/>
          <w:szCs w:val="24"/>
          <w:lang w:val="en-US"/>
        </w:rPr>
        <w:t xml:space="preserve">At the heart of social work: Best practice for managing emotion in the technology-enhanced, practice-based learning classroom. </w:t>
      </w:r>
      <w:r w:rsidRPr="00B16C0E">
        <w:rPr>
          <w:rStyle w:val="Hyperlnk"/>
          <w:rFonts w:ascii="Times New Roman" w:hAnsi="Times New Roman" w:cs="Times New Roman"/>
          <w:i/>
          <w:iCs/>
          <w:sz w:val="24"/>
          <w:szCs w:val="24"/>
          <w:lang w:val="en-US"/>
        </w:rPr>
        <w:t>Advances in Social Work and Welfare Education</w:t>
      </w:r>
      <w:r w:rsidRPr="00B16C0E">
        <w:rPr>
          <w:rStyle w:val="Hyperlnk"/>
          <w:rFonts w:ascii="Times New Roman" w:hAnsi="Times New Roman" w:cs="Times New Roman"/>
          <w:sz w:val="24"/>
          <w:szCs w:val="24"/>
          <w:lang w:val="en-US"/>
        </w:rPr>
        <w:t>, 21(2), 36–49.</w:t>
      </w:r>
    </w:p>
    <w:p w14:paraId="0C433C69" w14:textId="77777777" w:rsidR="00971D23" w:rsidRPr="00C82E50" w:rsidRDefault="00971D23" w:rsidP="00971D23">
      <w:pPr>
        <w:spacing w:after="0" w:line="480" w:lineRule="auto"/>
        <w:ind w:hanging="567"/>
        <w:rPr>
          <w:rFonts w:ascii="Times New Roman" w:hAnsi="Times New Roman" w:cs="Times New Roman"/>
          <w:sz w:val="24"/>
          <w:szCs w:val="24"/>
          <w:lang w:val="en-US"/>
        </w:rPr>
      </w:pPr>
      <w:r w:rsidRPr="00B16C0E">
        <w:rPr>
          <w:rFonts w:ascii="Times New Roman" w:hAnsi="Times New Roman" w:cs="Times New Roman"/>
          <w:sz w:val="24"/>
          <w:szCs w:val="24"/>
          <w:lang w:val="en-US"/>
        </w:rPr>
        <w:t xml:space="preserve">Edwards, J.B., &amp; Richards, A. (2002). Relational Teaching: A View of Relational Teaching in </w:t>
      </w:r>
      <w:r w:rsidRPr="00C82E50">
        <w:rPr>
          <w:rFonts w:ascii="Times New Roman" w:hAnsi="Times New Roman" w:cs="Times New Roman"/>
          <w:sz w:val="24"/>
          <w:szCs w:val="24"/>
          <w:lang w:val="en-US"/>
        </w:rPr>
        <w:t xml:space="preserve">Social Work Education. </w:t>
      </w:r>
      <w:r w:rsidRPr="00C82E50">
        <w:rPr>
          <w:rFonts w:ascii="Times New Roman" w:hAnsi="Times New Roman" w:cs="Times New Roman"/>
          <w:i/>
          <w:iCs/>
          <w:sz w:val="24"/>
          <w:szCs w:val="24"/>
          <w:lang w:val="en-US"/>
        </w:rPr>
        <w:t>Journal of Teaching in Social Work</w:t>
      </w:r>
      <w:r w:rsidRPr="00C82E50">
        <w:rPr>
          <w:rFonts w:ascii="Times New Roman" w:hAnsi="Times New Roman" w:cs="Times New Roman"/>
          <w:sz w:val="24"/>
          <w:szCs w:val="24"/>
          <w:lang w:val="en-US"/>
        </w:rPr>
        <w:t>, 22(1-2), 33–48. https://doi.org/10.1300/J067v22n01_04</w:t>
      </w:r>
    </w:p>
    <w:p w14:paraId="0A714E5B" w14:textId="77777777" w:rsidR="00971D23" w:rsidRPr="00C82E50" w:rsidRDefault="00971D23" w:rsidP="00971D23">
      <w:pPr>
        <w:spacing w:after="0" w:line="480" w:lineRule="auto"/>
        <w:rPr>
          <w:rFonts w:ascii="Times New Roman" w:hAnsi="Times New Roman" w:cs="Times New Roman"/>
          <w:sz w:val="24"/>
          <w:szCs w:val="24"/>
          <w:lang w:val="en-US"/>
        </w:rPr>
      </w:pPr>
      <w:r w:rsidRPr="00C82E50">
        <w:rPr>
          <w:rFonts w:ascii="Times New Roman" w:hAnsi="Times New Roman" w:cs="Times New Roman"/>
          <w:sz w:val="24"/>
          <w:szCs w:val="24"/>
          <w:lang w:val="en-US"/>
        </w:rPr>
        <w:t>Esping-Andersen, G. (1990). </w:t>
      </w:r>
      <w:r w:rsidRPr="00C82E50">
        <w:rPr>
          <w:rFonts w:ascii="Times New Roman" w:hAnsi="Times New Roman" w:cs="Times New Roman"/>
          <w:i/>
          <w:iCs/>
          <w:sz w:val="24"/>
          <w:szCs w:val="24"/>
          <w:lang w:val="en-US"/>
        </w:rPr>
        <w:t>The three worlds of welfare capitalism</w:t>
      </w:r>
      <w:r w:rsidRPr="00C82E50">
        <w:rPr>
          <w:rFonts w:ascii="Times New Roman" w:hAnsi="Times New Roman" w:cs="Times New Roman"/>
          <w:sz w:val="24"/>
          <w:szCs w:val="24"/>
          <w:lang w:val="en-US"/>
        </w:rPr>
        <w:t>. Polity Press.</w:t>
      </w:r>
    </w:p>
    <w:p w14:paraId="37D7B41A" w14:textId="77777777" w:rsidR="00971D23" w:rsidRPr="003C1CE6" w:rsidRDefault="00971D23" w:rsidP="00971D23">
      <w:pPr>
        <w:spacing w:after="0" w:line="480" w:lineRule="auto"/>
        <w:ind w:hanging="567"/>
        <w:rPr>
          <w:rFonts w:ascii="Times New Roman" w:hAnsi="Times New Roman" w:cs="Times New Roman"/>
          <w:sz w:val="24"/>
          <w:szCs w:val="24"/>
          <w:lang w:val="en-US"/>
        </w:rPr>
      </w:pPr>
      <w:r w:rsidRPr="003C1CE6">
        <w:rPr>
          <w:rFonts w:ascii="Times New Roman" w:hAnsi="Times New Roman" w:cs="Times New Roman"/>
          <w:sz w:val="24"/>
          <w:szCs w:val="24"/>
          <w:lang w:val="en-US"/>
        </w:rPr>
        <w:t>Feigenbaum, A., &amp; Iqani, M. (2015). Quality after the cuts? Higher education practitioners’ accounts of systemic challenges to teaching quality in times of “austerity.” </w:t>
      </w:r>
      <w:r w:rsidRPr="003C1CE6">
        <w:rPr>
          <w:rFonts w:ascii="Times New Roman" w:hAnsi="Times New Roman" w:cs="Times New Roman"/>
          <w:i/>
          <w:iCs/>
          <w:sz w:val="24"/>
          <w:szCs w:val="24"/>
          <w:lang w:val="en-US"/>
        </w:rPr>
        <w:t>Journal of Further and Higher Education</w:t>
      </w:r>
      <w:r w:rsidRPr="003C1CE6">
        <w:rPr>
          <w:rFonts w:ascii="Times New Roman" w:hAnsi="Times New Roman" w:cs="Times New Roman"/>
          <w:sz w:val="24"/>
          <w:szCs w:val="24"/>
          <w:lang w:val="en-US"/>
        </w:rPr>
        <w:t xml:space="preserve">, 39(1), 46–66. https://doi.org/10.1080/0309877X.2013.778961 </w:t>
      </w:r>
    </w:p>
    <w:p w14:paraId="69252861" w14:textId="77777777" w:rsidR="00971D23" w:rsidRPr="003C1CE6" w:rsidRDefault="00971D23" w:rsidP="00971D23">
      <w:pPr>
        <w:spacing w:after="0" w:line="480" w:lineRule="auto"/>
        <w:ind w:hanging="567"/>
        <w:rPr>
          <w:rFonts w:ascii="Times New Roman" w:hAnsi="Times New Roman" w:cs="Times New Roman"/>
          <w:color w:val="0563C1" w:themeColor="hyperlink"/>
          <w:sz w:val="24"/>
          <w:szCs w:val="24"/>
          <w:lang w:val="en-US"/>
        </w:rPr>
      </w:pPr>
      <w:r w:rsidRPr="003C1CE6">
        <w:rPr>
          <w:rFonts w:ascii="Times New Roman" w:hAnsi="Times New Roman" w:cs="Times New Roman"/>
          <w:sz w:val="24"/>
          <w:szCs w:val="24"/>
          <w:lang w:val="nb-NO"/>
        </w:rPr>
        <w:t xml:space="preserve">Fjeldheim, S., Levin, I., &amp; Engebretsen, E. (2015). </w:t>
      </w:r>
      <w:r w:rsidRPr="003C1CE6">
        <w:rPr>
          <w:rFonts w:ascii="Times New Roman" w:hAnsi="Times New Roman" w:cs="Times New Roman"/>
          <w:sz w:val="24"/>
          <w:szCs w:val="24"/>
          <w:lang w:val="en-US"/>
        </w:rPr>
        <w:t xml:space="preserve">The theoretical foundation of social case work. </w:t>
      </w:r>
      <w:r w:rsidRPr="003C1CE6">
        <w:rPr>
          <w:rFonts w:ascii="Times New Roman" w:hAnsi="Times New Roman" w:cs="Times New Roman"/>
          <w:i/>
          <w:iCs/>
          <w:sz w:val="24"/>
          <w:szCs w:val="24"/>
          <w:lang w:val="en-US"/>
        </w:rPr>
        <w:t>Nordic Social Work Research</w:t>
      </w:r>
      <w:r w:rsidRPr="003C1CE6">
        <w:rPr>
          <w:rFonts w:ascii="Times New Roman" w:hAnsi="Times New Roman" w:cs="Times New Roman"/>
          <w:sz w:val="24"/>
          <w:szCs w:val="24"/>
          <w:lang w:val="en-US"/>
        </w:rPr>
        <w:t xml:space="preserve">, 5(1), 42–55. </w:t>
      </w:r>
      <w:r w:rsidRPr="003C1CE6">
        <w:rPr>
          <w:rFonts w:ascii="Times New Roman" w:hAnsi="Times New Roman" w:cs="Times New Roman"/>
          <w:color w:val="0563C1" w:themeColor="hyperlink"/>
          <w:sz w:val="24"/>
          <w:szCs w:val="24"/>
          <w:lang w:val="en-US"/>
        </w:rPr>
        <w:t>https://doi.org/10.1080/2156857X.2015.1067900</w:t>
      </w:r>
    </w:p>
    <w:p w14:paraId="518AF065" w14:textId="77777777" w:rsidR="00971D23" w:rsidRPr="003C1CE6" w:rsidRDefault="00971D23" w:rsidP="00971D23">
      <w:pPr>
        <w:spacing w:after="0" w:line="480" w:lineRule="auto"/>
        <w:ind w:hanging="567"/>
        <w:rPr>
          <w:rFonts w:ascii="Times New Roman" w:hAnsi="Times New Roman" w:cs="Times New Roman"/>
          <w:sz w:val="24"/>
          <w:szCs w:val="24"/>
          <w:lang w:val="en-US"/>
        </w:rPr>
      </w:pPr>
      <w:r w:rsidRPr="003C1CE6">
        <w:rPr>
          <w:rStyle w:val="cf01"/>
          <w:rFonts w:ascii="Times New Roman" w:hAnsi="Times New Roman" w:cs="Times New Roman"/>
          <w:sz w:val="24"/>
          <w:szCs w:val="24"/>
          <w:lang w:val="en-US"/>
        </w:rPr>
        <w:t>Hingley-Jones, H., and G. Ruch. (</w:t>
      </w:r>
      <w:r w:rsidRPr="003C1CE6">
        <w:rPr>
          <w:rStyle w:val="cf11"/>
          <w:rFonts w:ascii="Times New Roman" w:hAnsi="Times New Roman" w:cs="Times New Roman"/>
          <w:sz w:val="24"/>
          <w:szCs w:val="24"/>
          <w:lang w:val="en-US"/>
        </w:rPr>
        <w:t>2016)</w:t>
      </w:r>
      <w:r w:rsidRPr="003C1CE6">
        <w:rPr>
          <w:rStyle w:val="cf01"/>
          <w:rFonts w:ascii="Times New Roman" w:hAnsi="Times New Roman" w:cs="Times New Roman"/>
          <w:sz w:val="24"/>
          <w:szCs w:val="24"/>
          <w:lang w:val="en-US"/>
        </w:rPr>
        <w:t>. ‘Stumbling Through’? Relationship-based Social Work Practice in Austere</w:t>
      </w:r>
      <w:r w:rsidRPr="003C1CE6">
        <w:rPr>
          <w:rFonts w:ascii="Times New Roman" w:hAnsi="Times New Roman" w:cs="Times New Roman"/>
          <w:sz w:val="24"/>
          <w:szCs w:val="24"/>
          <w:lang w:val="en-US"/>
        </w:rPr>
        <w:t>-</w:t>
      </w:r>
      <w:r w:rsidRPr="003C1CE6">
        <w:rPr>
          <w:rStyle w:val="cf01"/>
          <w:rFonts w:ascii="Times New Roman" w:hAnsi="Times New Roman" w:cs="Times New Roman"/>
          <w:sz w:val="24"/>
          <w:szCs w:val="24"/>
          <w:lang w:val="en-US"/>
        </w:rPr>
        <w:t xml:space="preserve">Times.” </w:t>
      </w:r>
      <w:r w:rsidRPr="003C1CE6">
        <w:rPr>
          <w:rStyle w:val="cf31"/>
          <w:rFonts w:ascii="Times New Roman" w:hAnsi="Times New Roman" w:cs="Times New Roman"/>
          <w:sz w:val="24"/>
          <w:szCs w:val="24"/>
          <w:lang w:val="en-US"/>
        </w:rPr>
        <w:t xml:space="preserve">Journal of Social Work Practice </w:t>
      </w:r>
      <w:r w:rsidRPr="003C1CE6">
        <w:rPr>
          <w:rStyle w:val="cf01"/>
          <w:rFonts w:ascii="Times New Roman" w:hAnsi="Times New Roman" w:cs="Times New Roman"/>
          <w:sz w:val="24"/>
          <w:szCs w:val="24"/>
          <w:lang w:val="en-US"/>
        </w:rPr>
        <w:t>30 (3): 235–248. doi:</w:t>
      </w:r>
      <w:r w:rsidRPr="003C1CE6">
        <w:rPr>
          <w:rStyle w:val="cf11"/>
          <w:rFonts w:ascii="Times New Roman" w:hAnsi="Times New Roman" w:cs="Times New Roman"/>
          <w:sz w:val="24"/>
          <w:szCs w:val="24"/>
          <w:lang w:val="en-US"/>
        </w:rPr>
        <w:t>10.1080/02650533.2016.1215975</w:t>
      </w:r>
      <w:r w:rsidRPr="003C1CE6">
        <w:rPr>
          <w:rStyle w:val="cf01"/>
          <w:rFonts w:ascii="Times New Roman" w:hAnsi="Times New Roman" w:cs="Times New Roman"/>
          <w:sz w:val="24"/>
          <w:szCs w:val="24"/>
          <w:lang w:val="en-US"/>
        </w:rPr>
        <w:t>.</w:t>
      </w:r>
    </w:p>
    <w:p w14:paraId="5A3546C1" w14:textId="77777777" w:rsidR="00971D23" w:rsidRPr="00C82E50" w:rsidRDefault="00971D23" w:rsidP="00971D23">
      <w:pPr>
        <w:spacing w:after="0" w:line="480" w:lineRule="auto"/>
        <w:ind w:hanging="567"/>
        <w:rPr>
          <w:rFonts w:ascii="Times New Roman" w:hAnsi="Times New Roman" w:cs="Times New Roman"/>
          <w:sz w:val="24"/>
          <w:szCs w:val="24"/>
        </w:rPr>
      </w:pPr>
      <w:r w:rsidRPr="003C1CE6">
        <w:rPr>
          <w:rFonts w:ascii="Times New Roman" w:hAnsi="Times New Roman" w:cs="Times New Roman"/>
          <w:sz w:val="24"/>
          <w:szCs w:val="24"/>
          <w:lang w:val="en-GB"/>
        </w:rPr>
        <w:t xml:space="preserve">Jones, J.M. &amp; Sherr, M. E. (2014). The Role of Relationships in Connecting Social Work Research and Evidence-Based Practice. </w:t>
      </w:r>
      <w:r w:rsidRPr="00C82E50">
        <w:rPr>
          <w:rFonts w:ascii="Times New Roman" w:hAnsi="Times New Roman" w:cs="Times New Roman"/>
          <w:i/>
          <w:iCs/>
          <w:sz w:val="24"/>
          <w:szCs w:val="24"/>
        </w:rPr>
        <w:t>Journal of Evidence-Based Social Work</w:t>
      </w:r>
      <w:r w:rsidRPr="00C82E50">
        <w:rPr>
          <w:rFonts w:ascii="Times New Roman" w:hAnsi="Times New Roman" w:cs="Times New Roman"/>
          <w:sz w:val="24"/>
          <w:szCs w:val="24"/>
        </w:rPr>
        <w:t xml:space="preserve">, 11(1-2), 139–147. </w:t>
      </w:r>
      <w:hyperlink r:id="rId11" w:history="1">
        <w:r w:rsidRPr="00C82E50">
          <w:rPr>
            <w:rStyle w:val="Hyperlnk"/>
            <w:rFonts w:ascii="Times New Roman" w:hAnsi="Times New Roman" w:cs="Times New Roman"/>
            <w:sz w:val="24"/>
            <w:szCs w:val="24"/>
          </w:rPr>
          <w:t>https://doi.org/10.1080/15433714.2013.845028</w:t>
        </w:r>
      </w:hyperlink>
    </w:p>
    <w:p w14:paraId="48E841D0" w14:textId="77777777" w:rsidR="00971D23" w:rsidRPr="00B719AA" w:rsidRDefault="00971D23" w:rsidP="00971D23">
      <w:pPr>
        <w:spacing w:after="0" w:line="480" w:lineRule="auto"/>
        <w:ind w:hanging="567"/>
        <w:rPr>
          <w:rFonts w:ascii="Times New Roman" w:hAnsi="Times New Roman" w:cs="Times New Roman"/>
          <w:sz w:val="24"/>
          <w:szCs w:val="24"/>
        </w:rPr>
      </w:pPr>
      <w:r w:rsidRPr="00C82E50">
        <w:rPr>
          <w:rFonts w:ascii="Times New Roman" w:hAnsi="Times New Roman" w:cs="Times New Roman"/>
          <w:sz w:val="24"/>
          <w:szCs w:val="24"/>
        </w:rPr>
        <w:lastRenderedPageBreak/>
        <w:t>Nilsson, C. (2009) Fronesis och den mänskliga tillvaron En läsning av Bok VI i Aristoteles Nikomachiska etik</w:t>
      </w:r>
      <w:r w:rsidRPr="003C1CE6">
        <w:rPr>
          <w:rFonts w:ascii="Times New Roman" w:hAnsi="Times New Roman" w:cs="Times New Roman"/>
          <w:sz w:val="24"/>
          <w:szCs w:val="24"/>
        </w:rPr>
        <w:t xml:space="preserve">. </w:t>
      </w:r>
      <w:r w:rsidRPr="00C82E50">
        <w:rPr>
          <w:rFonts w:ascii="Times New Roman" w:hAnsi="Times New Roman" w:cs="Times New Roman"/>
          <w:sz w:val="24"/>
          <w:szCs w:val="24"/>
        </w:rPr>
        <w:t xml:space="preserve">Svenaeus, F., &amp; Bornemark, J. (Eds.). Vad är praktisk kunskap? </w:t>
      </w:r>
      <w:r w:rsidRPr="00B719AA">
        <w:rPr>
          <w:rFonts w:ascii="Times New Roman" w:hAnsi="Times New Roman" w:cs="Times New Roman"/>
          <w:sz w:val="24"/>
          <w:szCs w:val="24"/>
        </w:rPr>
        <w:t xml:space="preserve">Retrieved from </w:t>
      </w:r>
      <w:hyperlink r:id="rId12" w:history="1">
        <w:r w:rsidRPr="00B719AA">
          <w:rPr>
            <w:rStyle w:val="Hyperlnk"/>
            <w:rFonts w:ascii="Times New Roman" w:hAnsi="Times New Roman" w:cs="Times New Roman"/>
            <w:sz w:val="24"/>
            <w:szCs w:val="24"/>
          </w:rPr>
          <w:t>https://urn.kb.se/resolve?urn=urn:nbn:se:sh:diva-3283</w:t>
        </w:r>
      </w:hyperlink>
      <w:r w:rsidRPr="00B719AA">
        <w:rPr>
          <w:rFonts w:ascii="Times New Roman" w:hAnsi="Times New Roman" w:cs="Times New Roman"/>
          <w:sz w:val="24"/>
          <w:szCs w:val="24"/>
        </w:rPr>
        <w:t xml:space="preserve"> </w:t>
      </w:r>
    </w:p>
    <w:p w14:paraId="1131B164" w14:textId="77777777" w:rsidR="00971D23" w:rsidRPr="00302259" w:rsidRDefault="00971D23" w:rsidP="00971D23">
      <w:pPr>
        <w:spacing w:after="0" w:line="480" w:lineRule="auto"/>
        <w:ind w:hanging="567"/>
        <w:rPr>
          <w:rFonts w:ascii="Times New Roman" w:hAnsi="Times New Roman" w:cs="Times New Roman"/>
          <w:sz w:val="24"/>
          <w:szCs w:val="24"/>
          <w:lang w:val="en-GB"/>
        </w:rPr>
      </w:pPr>
      <w:r w:rsidRPr="00C82E50">
        <w:rPr>
          <w:rFonts w:ascii="Times New Roman" w:hAnsi="Times New Roman" w:cs="Times New Roman"/>
          <w:sz w:val="24"/>
          <w:szCs w:val="24"/>
          <w:lang w:val="nn-NO"/>
        </w:rPr>
        <w:t xml:space="preserve">Nordesjö, K., Scaramuzzino, G., &amp; Ulmestig, R. (2022). </w:t>
      </w:r>
      <w:r w:rsidRPr="00E171C7">
        <w:rPr>
          <w:rFonts w:ascii="Times New Roman" w:hAnsi="Times New Roman" w:cs="Times New Roman"/>
          <w:sz w:val="24"/>
          <w:szCs w:val="24"/>
          <w:lang w:val="en-GB"/>
        </w:rPr>
        <w:t xml:space="preserve">The social worker-client relationship in the </w:t>
      </w:r>
      <w:r w:rsidRPr="00302259">
        <w:rPr>
          <w:rFonts w:ascii="Times New Roman" w:hAnsi="Times New Roman" w:cs="Times New Roman"/>
          <w:sz w:val="24"/>
          <w:szCs w:val="24"/>
          <w:lang w:val="en-GB"/>
        </w:rPr>
        <w:t xml:space="preserve">digital era: a configurative literature review. </w:t>
      </w:r>
      <w:r w:rsidRPr="00302259">
        <w:rPr>
          <w:rFonts w:ascii="Times New Roman" w:hAnsi="Times New Roman" w:cs="Times New Roman"/>
          <w:i/>
          <w:iCs/>
          <w:sz w:val="24"/>
          <w:szCs w:val="24"/>
          <w:lang w:val="en-GB"/>
        </w:rPr>
        <w:t>European Journal of Social Work</w:t>
      </w:r>
      <w:r w:rsidRPr="00302259">
        <w:rPr>
          <w:rFonts w:ascii="Times New Roman" w:hAnsi="Times New Roman" w:cs="Times New Roman"/>
          <w:sz w:val="24"/>
          <w:szCs w:val="24"/>
          <w:lang w:val="en-GB"/>
        </w:rPr>
        <w:t xml:space="preserve">, 25(2), 303–315. </w:t>
      </w:r>
      <w:hyperlink r:id="rId13" w:history="1">
        <w:r w:rsidRPr="00302259">
          <w:rPr>
            <w:rStyle w:val="Hyperlnk"/>
            <w:rFonts w:ascii="Times New Roman" w:hAnsi="Times New Roman" w:cs="Times New Roman"/>
            <w:sz w:val="24"/>
            <w:szCs w:val="24"/>
            <w:lang w:val="en-GB"/>
          </w:rPr>
          <w:t>https://doi.org/10.1080/13691457.2021.1964445</w:t>
        </w:r>
      </w:hyperlink>
    </w:p>
    <w:p w14:paraId="3A6F013A" w14:textId="77777777" w:rsidR="00971D23" w:rsidRPr="00302259" w:rsidRDefault="00971D23" w:rsidP="00971D23">
      <w:pPr>
        <w:spacing w:after="0" w:line="480" w:lineRule="auto"/>
        <w:ind w:hanging="567"/>
        <w:rPr>
          <w:rFonts w:ascii="Times New Roman" w:hAnsi="Times New Roman" w:cs="Times New Roman"/>
          <w:color w:val="202124"/>
          <w:sz w:val="24"/>
          <w:szCs w:val="24"/>
          <w:lang w:val="en-US"/>
        </w:rPr>
      </w:pPr>
      <w:r w:rsidRPr="00302259">
        <w:rPr>
          <w:rFonts w:ascii="Times New Roman" w:hAnsi="Times New Roman" w:cs="Times New Roman"/>
          <w:sz w:val="24"/>
          <w:szCs w:val="24"/>
          <w:lang w:val="en-US"/>
        </w:rPr>
        <w:t>Nygård, M. (2020). </w:t>
      </w:r>
      <w:r w:rsidRPr="00302259">
        <w:rPr>
          <w:rFonts w:ascii="Times New Roman" w:hAnsi="Times New Roman" w:cs="Times New Roman"/>
          <w:i/>
          <w:iCs/>
          <w:sz w:val="24"/>
          <w:szCs w:val="24"/>
        </w:rPr>
        <w:t>Välfärdsstat i förändring: socialpolitiska reformer i Västeuropa på 2000-talet</w:t>
      </w:r>
      <w:r w:rsidRPr="00302259">
        <w:rPr>
          <w:rFonts w:ascii="Times New Roman" w:hAnsi="Times New Roman" w:cs="Times New Roman"/>
          <w:sz w:val="24"/>
          <w:szCs w:val="24"/>
        </w:rPr>
        <w:t xml:space="preserve">. </w:t>
      </w:r>
      <w:r w:rsidRPr="00302259">
        <w:rPr>
          <w:rFonts w:ascii="Times New Roman" w:hAnsi="Times New Roman" w:cs="Times New Roman"/>
          <w:sz w:val="24"/>
          <w:szCs w:val="24"/>
          <w:lang w:val="en-US"/>
        </w:rPr>
        <w:t>[</w:t>
      </w:r>
      <w:r w:rsidRPr="00302259">
        <w:rPr>
          <w:rFonts w:ascii="Times New Roman" w:hAnsi="Times New Roman" w:cs="Times New Roman"/>
          <w:color w:val="202124"/>
          <w:sz w:val="24"/>
          <w:szCs w:val="24"/>
          <w:lang w:val="en"/>
        </w:rPr>
        <w:t>Welfare state in change: social policy reforms in Western Europe in the 21st century.]</w:t>
      </w:r>
      <w:r>
        <w:rPr>
          <w:rFonts w:ascii="Times New Roman" w:hAnsi="Times New Roman" w:cs="Times New Roman"/>
          <w:color w:val="202124"/>
          <w:sz w:val="24"/>
          <w:szCs w:val="24"/>
          <w:lang w:val="en"/>
        </w:rPr>
        <w:t xml:space="preserve">. Lund: </w:t>
      </w:r>
    </w:p>
    <w:p w14:paraId="4F8ED4E0" w14:textId="77777777" w:rsidR="00971D23" w:rsidRPr="00302259" w:rsidRDefault="00971D23" w:rsidP="00971D23">
      <w:pPr>
        <w:spacing w:after="0" w:line="480" w:lineRule="auto"/>
        <w:rPr>
          <w:rFonts w:ascii="Times New Roman" w:hAnsi="Times New Roman" w:cs="Times New Roman"/>
          <w:sz w:val="24"/>
          <w:szCs w:val="24"/>
          <w:lang w:val="en-US"/>
        </w:rPr>
      </w:pPr>
      <w:r w:rsidRPr="00302259">
        <w:rPr>
          <w:rFonts w:ascii="Times New Roman" w:hAnsi="Times New Roman" w:cs="Times New Roman"/>
          <w:sz w:val="24"/>
          <w:szCs w:val="24"/>
          <w:lang w:val="en-US"/>
        </w:rPr>
        <w:t>Studentlitteratur.</w:t>
      </w:r>
    </w:p>
    <w:p w14:paraId="3589882B" w14:textId="77777777" w:rsidR="00971D23" w:rsidRPr="00302259" w:rsidRDefault="00971D23" w:rsidP="00971D23">
      <w:pPr>
        <w:spacing w:after="0" w:line="480" w:lineRule="auto"/>
        <w:ind w:hanging="567"/>
        <w:rPr>
          <w:rFonts w:ascii="Times New Roman" w:hAnsi="Times New Roman" w:cs="Times New Roman"/>
          <w:sz w:val="24"/>
          <w:szCs w:val="24"/>
          <w:lang w:val="en-US"/>
        </w:rPr>
      </w:pPr>
      <w:r w:rsidRPr="00302259">
        <w:rPr>
          <w:rFonts w:ascii="Times New Roman" w:hAnsi="Times New Roman" w:cs="Times New Roman"/>
          <w:sz w:val="24"/>
          <w:szCs w:val="24"/>
          <w:lang w:val="en-US"/>
        </w:rPr>
        <w:t xml:space="preserve">Rawles. J. (2016). Developing Social Work Professional Judgment Skills: Enhancing Learning in Practice by Researching Learning in Practice. </w:t>
      </w:r>
      <w:r w:rsidRPr="00302259">
        <w:rPr>
          <w:rFonts w:ascii="Times New Roman" w:hAnsi="Times New Roman" w:cs="Times New Roman"/>
          <w:i/>
          <w:iCs/>
          <w:sz w:val="24"/>
          <w:szCs w:val="24"/>
          <w:lang w:val="en-US"/>
        </w:rPr>
        <w:t>Journal of Teaching in Social Work</w:t>
      </w:r>
      <w:r w:rsidRPr="00302259">
        <w:rPr>
          <w:rFonts w:ascii="Times New Roman" w:hAnsi="Times New Roman" w:cs="Times New Roman"/>
          <w:sz w:val="24"/>
          <w:szCs w:val="24"/>
          <w:lang w:val="en-US"/>
        </w:rPr>
        <w:t>, 36(1), 102–122. https://doi.org/10.1080/08841233.2016.1124004</w:t>
      </w:r>
    </w:p>
    <w:p w14:paraId="78399795" w14:textId="77777777" w:rsidR="00971D23" w:rsidRPr="003C1CE6" w:rsidRDefault="00971D23" w:rsidP="00971D23">
      <w:pPr>
        <w:spacing w:after="0" w:line="480" w:lineRule="auto"/>
        <w:ind w:hanging="567"/>
        <w:rPr>
          <w:rFonts w:ascii="Times New Roman" w:hAnsi="Times New Roman" w:cs="Times New Roman"/>
          <w:sz w:val="24"/>
          <w:szCs w:val="24"/>
          <w:lang w:val="en-US"/>
        </w:rPr>
      </w:pPr>
      <w:r w:rsidRPr="003C1CE6">
        <w:rPr>
          <w:rFonts w:ascii="Times New Roman" w:hAnsi="Times New Roman" w:cs="Times New Roman"/>
          <w:sz w:val="24"/>
          <w:szCs w:val="24"/>
          <w:lang w:val="en-US"/>
        </w:rPr>
        <w:t>Richmond, M. E. (1917). Social Diagnosis. New York: Russel Sage House.</w:t>
      </w:r>
    </w:p>
    <w:p w14:paraId="547937A6" w14:textId="77777777" w:rsidR="00971D23" w:rsidRPr="003C1CE6" w:rsidRDefault="00971D23" w:rsidP="00971D23">
      <w:pPr>
        <w:spacing w:after="0" w:line="480" w:lineRule="auto"/>
        <w:ind w:hanging="567"/>
        <w:rPr>
          <w:rFonts w:ascii="Times New Roman" w:hAnsi="Times New Roman" w:cs="Times New Roman"/>
          <w:color w:val="222222"/>
          <w:sz w:val="24"/>
          <w:szCs w:val="24"/>
          <w:bdr w:val="none" w:sz="0" w:space="0" w:color="auto" w:frame="1"/>
          <w:lang w:val="en-US"/>
        </w:rPr>
      </w:pPr>
      <w:r w:rsidRPr="003C1CE6">
        <w:rPr>
          <w:rFonts w:ascii="Times New Roman" w:hAnsi="Times New Roman" w:cs="Times New Roman"/>
          <w:sz w:val="24"/>
          <w:szCs w:val="24"/>
          <w:lang w:val="en-US"/>
        </w:rPr>
        <w:t>Ruch. G. (2005). Relationship-based practice and reflective practice: holistic approaches to contemporary child care social work. Child &amp; Family Social Work, 10(2), 111–123. https://doi.org/10.1111/j.1365-2206.2005.00359.x</w:t>
      </w:r>
      <w:r w:rsidRPr="003C1CE6">
        <w:rPr>
          <w:rFonts w:ascii="Times New Roman" w:hAnsi="Times New Roman" w:cs="Times New Roman"/>
          <w:color w:val="222222"/>
          <w:sz w:val="24"/>
          <w:szCs w:val="24"/>
          <w:bdr w:val="none" w:sz="0" w:space="0" w:color="auto" w:frame="1"/>
          <w:lang w:val="en-US"/>
        </w:rPr>
        <w:t xml:space="preserve"> </w:t>
      </w:r>
    </w:p>
    <w:p w14:paraId="4958B358" w14:textId="77777777" w:rsidR="00971D23" w:rsidRPr="003C1CE6" w:rsidRDefault="00971D23" w:rsidP="00971D23">
      <w:pPr>
        <w:spacing w:after="0" w:line="480" w:lineRule="auto"/>
        <w:ind w:hanging="567"/>
        <w:rPr>
          <w:rFonts w:ascii="Times New Roman" w:hAnsi="Times New Roman" w:cs="Times New Roman"/>
          <w:sz w:val="24"/>
          <w:szCs w:val="24"/>
          <w:lang w:val="en-US"/>
        </w:rPr>
      </w:pPr>
      <w:r w:rsidRPr="003C1CE6">
        <w:rPr>
          <w:rFonts w:ascii="Times New Roman" w:hAnsi="Times New Roman" w:cs="Times New Roman"/>
          <w:sz w:val="24"/>
          <w:szCs w:val="24"/>
          <w:lang w:val="en-US"/>
        </w:rPr>
        <w:t xml:space="preserve">Thompson, L. J., &amp; West, D. (2013). Professional Development in the Contemporary Educational Context: Encouraging Practice Wisdom. Social Work Education, 32(1), 118–133. </w:t>
      </w:r>
      <w:hyperlink r:id="rId14" w:history="1">
        <w:r w:rsidRPr="00C82E50">
          <w:rPr>
            <w:rFonts w:ascii="Times New Roman" w:hAnsi="Times New Roman" w:cs="Times New Roman"/>
            <w:sz w:val="24"/>
            <w:szCs w:val="24"/>
            <w:lang w:val="en-US"/>
          </w:rPr>
          <w:t>https://doi.org/10.1080/02615479.2011.648178</w:t>
        </w:r>
      </w:hyperlink>
    </w:p>
    <w:p w14:paraId="6AE52137" w14:textId="77777777" w:rsidR="00971D23" w:rsidRPr="003C1CE6" w:rsidRDefault="00971D23" w:rsidP="00971D23">
      <w:pPr>
        <w:spacing w:after="0" w:line="480" w:lineRule="auto"/>
        <w:ind w:hanging="567"/>
        <w:rPr>
          <w:rFonts w:ascii="Times New Roman" w:hAnsi="Times New Roman" w:cs="Times New Roman"/>
          <w:color w:val="222222"/>
          <w:sz w:val="24"/>
          <w:szCs w:val="24"/>
          <w:bdr w:val="none" w:sz="0" w:space="0" w:color="auto" w:frame="1"/>
          <w:lang w:val="en-US"/>
        </w:rPr>
      </w:pPr>
      <w:r w:rsidRPr="003C1CE6">
        <w:rPr>
          <w:rFonts w:ascii="Times New Roman" w:hAnsi="Times New Roman" w:cs="Times New Roman"/>
          <w:color w:val="222222"/>
          <w:sz w:val="24"/>
          <w:szCs w:val="24"/>
          <w:bdr w:val="none" w:sz="0" w:space="0" w:color="auto" w:frame="1"/>
          <w:lang w:val="en-US"/>
        </w:rPr>
        <w:t xml:space="preserve">Wallengren Lynch, M., Bengtsson, A. R., &amp; Hollertz, K. (2019). Applying a “signature pedagogy” in the teaching of critical social work theory and practice. Social Work Education, 38(3), 289–301. </w:t>
      </w:r>
      <w:hyperlink r:id="rId15" w:history="1">
        <w:r w:rsidRPr="003C1CE6">
          <w:rPr>
            <w:rStyle w:val="Hyperlnk"/>
            <w:rFonts w:ascii="Times New Roman" w:hAnsi="Times New Roman" w:cs="Times New Roman"/>
            <w:sz w:val="24"/>
            <w:szCs w:val="24"/>
            <w:bdr w:val="none" w:sz="0" w:space="0" w:color="auto" w:frame="1"/>
            <w:lang w:val="en-US"/>
          </w:rPr>
          <w:t>https://doi.org/10.1080/02615479.2018.1498474</w:t>
        </w:r>
      </w:hyperlink>
    </w:p>
    <w:p w14:paraId="73382A8C" w14:textId="77777777" w:rsidR="00971D23" w:rsidRPr="003C1CE6" w:rsidRDefault="00971D23" w:rsidP="00971D23">
      <w:pPr>
        <w:spacing w:after="0" w:line="480" w:lineRule="auto"/>
        <w:ind w:hanging="567"/>
        <w:rPr>
          <w:rFonts w:ascii="Times New Roman" w:hAnsi="Times New Roman" w:cs="Times New Roman"/>
          <w:sz w:val="24"/>
          <w:szCs w:val="24"/>
          <w:lang w:val="en-US"/>
        </w:rPr>
      </w:pPr>
      <w:r w:rsidRPr="003C1CE6">
        <w:rPr>
          <w:rFonts w:ascii="Times New Roman" w:hAnsi="Times New Roman" w:cs="Times New Roman"/>
          <w:sz w:val="24"/>
          <w:szCs w:val="24"/>
          <w:lang w:val="en-US"/>
        </w:rPr>
        <w:t xml:space="preserve"> Wang. D. (2012). The use of self and reflective practice in relational teaching and adult learning: a social work perspective. Reflective Practice, 13(1), 55–63. https://doi.org/10.1080/14623943.2011.616887</w:t>
      </w:r>
    </w:p>
    <w:p w14:paraId="4CC52888" w14:textId="77777777" w:rsidR="00971D23" w:rsidRDefault="00971D23" w:rsidP="00971D23">
      <w:pPr>
        <w:spacing w:after="0" w:line="480" w:lineRule="auto"/>
        <w:ind w:hanging="567"/>
        <w:rPr>
          <w:rStyle w:val="Hyperlnk"/>
          <w:rFonts w:ascii="Times New Roman" w:hAnsi="Times New Roman" w:cs="Times New Roman"/>
          <w:sz w:val="24"/>
          <w:szCs w:val="24"/>
          <w:lang w:val="en-US"/>
        </w:rPr>
      </w:pPr>
      <w:r w:rsidRPr="00302259">
        <w:rPr>
          <w:rFonts w:ascii="Times New Roman" w:hAnsi="Times New Roman" w:cs="Times New Roman"/>
          <w:sz w:val="24"/>
          <w:szCs w:val="24"/>
          <w:lang w:val="en-US"/>
        </w:rPr>
        <w:lastRenderedPageBreak/>
        <w:t xml:space="preserve">Welander, J., Blomberg, H., &amp; Isaksson, K. (2020). </w:t>
      </w:r>
      <w:r w:rsidRPr="003C1CE6">
        <w:rPr>
          <w:rFonts w:ascii="Times New Roman" w:hAnsi="Times New Roman" w:cs="Times New Roman"/>
          <w:sz w:val="24"/>
          <w:szCs w:val="24"/>
          <w:lang w:val="en-US"/>
        </w:rPr>
        <w:t xml:space="preserve">Exceeded expectations: building stable psychological contracts among newly recruited social workers in a Swedish context. </w:t>
      </w:r>
      <w:r w:rsidRPr="00C82E50">
        <w:rPr>
          <w:rFonts w:ascii="Times New Roman" w:hAnsi="Times New Roman" w:cs="Times New Roman"/>
          <w:i/>
          <w:iCs/>
          <w:sz w:val="24"/>
          <w:szCs w:val="24"/>
          <w:lang w:val="en-US"/>
        </w:rPr>
        <w:t>Nordic Social Work Research</w:t>
      </w:r>
      <w:r w:rsidRPr="003C1CE6">
        <w:rPr>
          <w:rFonts w:ascii="Times New Roman" w:hAnsi="Times New Roman" w:cs="Times New Roman"/>
          <w:sz w:val="24"/>
          <w:szCs w:val="24"/>
          <w:lang w:val="en-US"/>
        </w:rPr>
        <w:t xml:space="preserve">, 10(1), 66–79. </w:t>
      </w:r>
      <w:hyperlink r:id="rId16" w:history="1">
        <w:r w:rsidRPr="003C1CE6">
          <w:rPr>
            <w:rStyle w:val="Hyperlnk"/>
            <w:rFonts w:ascii="Times New Roman" w:hAnsi="Times New Roman" w:cs="Times New Roman"/>
            <w:sz w:val="24"/>
            <w:szCs w:val="24"/>
            <w:lang w:val="en-US"/>
          </w:rPr>
          <w:t>https://doi.org/10.1080/2156857X.2018.1548372</w:t>
        </w:r>
      </w:hyperlink>
    </w:p>
    <w:p w14:paraId="42B0C3FF" w14:textId="77777777" w:rsidR="00971D23" w:rsidRPr="00302259" w:rsidRDefault="00971D23" w:rsidP="00971D23">
      <w:pPr>
        <w:spacing w:after="0" w:line="480" w:lineRule="auto"/>
        <w:ind w:hanging="567"/>
        <w:rPr>
          <w:rFonts w:ascii="Times New Roman" w:hAnsi="Times New Roman" w:cs="Times New Roman"/>
          <w:sz w:val="24"/>
          <w:szCs w:val="24"/>
          <w:lang w:val="en-US"/>
        </w:rPr>
      </w:pPr>
      <w:r w:rsidRPr="00302259">
        <w:rPr>
          <w:rFonts w:ascii="Times New Roman" w:hAnsi="Times New Roman" w:cs="Times New Roman"/>
          <w:sz w:val="24"/>
          <w:szCs w:val="24"/>
          <w:lang w:val="en-US"/>
        </w:rPr>
        <w:t>World café (2024). https:/theworldcafe.com/ retrieved 11th of January 2024</w:t>
      </w:r>
    </w:p>
    <w:p w14:paraId="1E42C73B" w14:textId="77777777" w:rsidR="00971D23" w:rsidRDefault="00971D23" w:rsidP="001E514C">
      <w:pPr>
        <w:spacing w:line="276" w:lineRule="auto"/>
        <w:rPr>
          <w:rFonts w:ascii="Times New Roman" w:hAnsi="Times New Roman" w:cs="Times New Roman"/>
          <w:sz w:val="24"/>
          <w:szCs w:val="24"/>
          <w:lang w:val="en-US"/>
        </w:rPr>
      </w:pPr>
    </w:p>
    <w:p w14:paraId="7D4DA55B" w14:textId="77777777" w:rsidR="00971D23" w:rsidRDefault="00971D23" w:rsidP="001E514C">
      <w:pPr>
        <w:spacing w:line="276" w:lineRule="auto"/>
        <w:rPr>
          <w:rFonts w:ascii="Times New Roman" w:hAnsi="Times New Roman" w:cs="Times New Roman"/>
          <w:sz w:val="24"/>
          <w:szCs w:val="24"/>
          <w:lang w:val="en-US"/>
        </w:rPr>
      </w:pPr>
    </w:p>
    <w:p w14:paraId="4EFF59D7" w14:textId="46DF3DAB" w:rsidR="00A70B9F" w:rsidRPr="0022799A" w:rsidRDefault="0022799A" w:rsidP="001E514C">
      <w:pPr>
        <w:spacing w:line="276" w:lineRule="auto"/>
        <w:rPr>
          <w:rFonts w:ascii="Times New Roman" w:hAnsi="Times New Roman" w:cs="Times New Roman"/>
          <w:sz w:val="24"/>
          <w:szCs w:val="24"/>
          <w:lang w:val="en-US"/>
        </w:rPr>
      </w:pPr>
      <w:r w:rsidRPr="0022799A">
        <w:rPr>
          <w:rFonts w:ascii="Times New Roman" w:hAnsi="Times New Roman" w:cs="Times New Roman"/>
          <w:sz w:val="24"/>
          <w:szCs w:val="24"/>
          <w:lang w:val="en-US"/>
        </w:rPr>
        <w:t>Table 1. What is professional knowledge</w:t>
      </w:r>
      <w:r w:rsidR="00670D26">
        <w:rPr>
          <w:rFonts w:ascii="Times New Roman" w:hAnsi="Times New Roman" w:cs="Times New Roman"/>
          <w:sz w:val="24"/>
          <w:szCs w:val="24"/>
          <w:lang w:val="en-US"/>
        </w:rPr>
        <w:t xml:space="preserve"> in social work</w:t>
      </w:r>
      <w:r w:rsidRPr="0022799A">
        <w:rPr>
          <w:rFonts w:ascii="Times New Roman" w:hAnsi="Times New Roman" w:cs="Times New Roman"/>
          <w:sz w:val="24"/>
          <w:szCs w:val="24"/>
          <w:lang w:val="en-US"/>
        </w:rPr>
        <w:t xml:space="preserve">, results from workshop </w:t>
      </w:r>
      <w:r w:rsidR="00AD0C7D">
        <w:rPr>
          <w:rFonts w:ascii="Times New Roman" w:hAnsi="Times New Roman" w:cs="Times New Roman"/>
          <w:sz w:val="24"/>
          <w:szCs w:val="24"/>
          <w:lang w:val="en-US"/>
        </w:rPr>
        <w:t>with</w:t>
      </w:r>
      <w:r w:rsidRPr="0022799A">
        <w:rPr>
          <w:rFonts w:ascii="Times New Roman" w:hAnsi="Times New Roman" w:cs="Times New Roman"/>
          <w:sz w:val="24"/>
          <w:szCs w:val="24"/>
          <w:lang w:val="en-US"/>
        </w:rPr>
        <w:t xml:space="preserve"> social work</w:t>
      </w:r>
      <w:r w:rsidR="00AD0C7D">
        <w:rPr>
          <w:rFonts w:ascii="Times New Roman" w:hAnsi="Times New Roman" w:cs="Times New Roman"/>
          <w:sz w:val="24"/>
          <w:szCs w:val="24"/>
          <w:lang w:val="en-US"/>
        </w:rPr>
        <w:t xml:space="preserve"> teachers in Sweden and Ireland</w:t>
      </w:r>
      <w:r w:rsidRPr="0022799A">
        <w:rPr>
          <w:rFonts w:ascii="Times New Roman" w:hAnsi="Times New Roman" w:cs="Times New Roman"/>
          <w:sz w:val="24"/>
          <w:szCs w:val="24"/>
          <w:lang w:val="en-US"/>
        </w:rPr>
        <w:t>, 2023.</w:t>
      </w:r>
    </w:p>
    <w:p w14:paraId="2A449620" w14:textId="77777777" w:rsidR="00C309B3" w:rsidRPr="0022799A" w:rsidRDefault="00C309B3" w:rsidP="001E514C">
      <w:pPr>
        <w:spacing w:line="276" w:lineRule="auto"/>
        <w:rPr>
          <w:rFonts w:ascii="Times New Roman" w:hAnsi="Times New Roman" w:cs="Times New Roman"/>
          <w:sz w:val="24"/>
          <w:szCs w:val="24"/>
          <w:lang w:val="en-US"/>
        </w:rPr>
      </w:pPr>
    </w:p>
    <w:tbl>
      <w:tblPr>
        <w:tblStyle w:val="Tabellrutnt"/>
        <w:tblW w:w="0" w:type="auto"/>
        <w:tblLook w:val="04A0" w:firstRow="1" w:lastRow="0" w:firstColumn="1" w:lastColumn="0" w:noHBand="0" w:noVBand="1"/>
      </w:tblPr>
      <w:tblGrid>
        <w:gridCol w:w="2405"/>
        <w:gridCol w:w="6611"/>
      </w:tblGrid>
      <w:tr w:rsidR="00C41485" w:rsidRPr="00971D23" w14:paraId="7AE3B7FF" w14:textId="77777777" w:rsidTr="005755CE">
        <w:tc>
          <w:tcPr>
            <w:tcW w:w="2405" w:type="dxa"/>
          </w:tcPr>
          <w:p w14:paraId="2B0297AF" w14:textId="4AD44F97" w:rsidR="00C309B3" w:rsidRPr="005755CE" w:rsidRDefault="007F10F9" w:rsidP="001E514C">
            <w:pPr>
              <w:pStyle w:val="Kommentarer"/>
              <w:spacing w:line="276" w:lineRule="auto"/>
              <w:rPr>
                <w:rFonts w:ascii="Times New Roman" w:hAnsi="Times New Roman" w:cs="Times New Roman"/>
                <w:b/>
                <w:bCs/>
                <w:sz w:val="24"/>
                <w:szCs w:val="24"/>
              </w:rPr>
            </w:pPr>
            <w:r w:rsidRPr="005755CE">
              <w:rPr>
                <w:rFonts w:ascii="Times New Roman" w:hAnsi="Times New Roman" w:cs="Times New Roman"/>
                <w:b/>
                <w:bCs/>
                <w:sz w:val="24"/>
                <w:szCs w:val="24"/>
              </w:rPr>
              <w:t>Themes</w:t>
            </w:r>
          </w:p>
        </w:tc>
        <w:tc>
          <w:tcPr>
            <w:tcW w:w="6611" w:type="dxa"/>
          </w:tcPr>
          <w:p w14:paraId="1D81E0C7" w14:textId="35E1D1AC" w:rsidR="00C309B3" w:rsidRPr="005755CE" w:rsidRDefault="007F10F9" w:rsidP="001E514C">
            <w:pPr>
              <w:pStyle w:val="Kommentarer"/>
              <w:spacing w:line="276" w:lineRule="auto"/>
              <w:rPr>
                <w:rFonts w:ascii="Times New Roman" w:hAnsi="Times New Roman" w:cs="Times New Roman"/>
                <w:b/>
                <w:bCs/>
                <w:i/>
                <w:iCs/>
                <w:sz w:val="24"/>
                <w:szCs w:val="24"/>
                <w:lang w:val="en-US"/>
              </w:rPr>
            </w:pPr>
            <w:r w:rsidRPr="005755CE">
              <w:rPr>
                <w:rFonts w:ascii="Times New Roman" w:hAnsi="Times New Roman" w:cs="Times New Roman"/>
                <w:b/>
                <w:bCs/>
                <w:i/>
                <w:iCs/>
                <w:sz w:val="24"/>
                <w:szCs w:val="24"/>
                <w:lang w:val="en-US"/>
              </w:rPr>
              <w:t>What</w:t>
            </w:r>
            <w:r w:rsidR="006F40DC" w:rsidRPr="005755CE">
              <w:rPr>
                <w:rFonts w:ascii="Times New Roman" w:hAnsi="Times New Roman" w:cs="Times New Roman"/>
                <w:b/>
                <w:bCs/>
                <w:i/>
                <w:iCs/>
                <w:sz w:val="24"/>
                <w:szCs w:val="24"/>
                <w:lang w:val="en-US"/>
              </w:rPr>
              <w:t xml:space="preserve"> i</w:t>
            </w:r>
            <w:r w:rsidRPr="005755CE">
              <w:rPr>
                <w:rFonts w:ascii="Times New Roman" w:hAnsi="Times New Roman" w:cs="Times New Roman"/>
                <w:b/>
                <w:bCs/>
                <w:i/>
                <w:iCs/>
                <w:sz w:val="24"/>
                <w:szCs w:val="24"/>
                <w:lang w:val="en-US"/>
              </w:rPr>
              <w:t>s professional knowledge</w:t>
            </w:r>
            <w:r w:rsidR="00670D26" w:rsidRPr="005755CE">
              <w:rPr>
                <w:rFonts w:ascii="Times New Roman" w:hAnsi="Times New Roman" w:cs="Times New Roman"/>
                <w:b/>
                <w:bCs/>
                <w:i/>
                <w:iCs/>
                <w:sz w:val="24"/>
                <w:szCs w:val="24"/>
                <w:lang w:val="en-US"/>
              </w:rPr>
              <w:t xml:space="preserve"> in social work</w:t>
            </w:r>
            <w:r w:rsidR="00C309B3" w:rsidRPr="005755CE">
              <w:rPr>
                <w:rFonts w:ascii="Times New Roman" w:hAnsi="Times New Roman" w:cs="Times New Roman"/>
                <w:b/>
                <w:bCs/>
                <w:i/>
                <w:iCs/>
                <w:sz w:val="24"/>
                <w:szCs w:val="24"/>
                <w:lang w:val="en-US"/>
              </w:rPr>
              <w:t xml:space="preserve">? </w:t>
            </w:r>
          </w:p>
          <w:p w14:paraId="1A9901B8" w14:textId="77777777" w:rsidR="00C309B3" w:rsidRPr="005755CE" w:rsidRDefault="00C309B3" w:rsidP="001E514C">
            <w:pPr>
              <w:spacing w:line="276" w:lineRule="auto"/>
              <w:rPr>
                <w:rFonts w:ascii="Times New Roman" w:hAnsi="Times New Roman" w:cs="Times New Roman"/>
                <w:sz w:val="24"/>
                <w:szCs w:val="24"/>
                <w:lang w:val="en-US"/>
              </w:rPr>
            </w:pPr>
          </w:p>
        </w:tc>
      </w:tr>
      <w:tr w:rsidR="00AD0C7D" w:rsidRPr="00971D23" w14:paraId="37489E58" w14:textId="77777777" w:rsidTr="005755CE">
        <w:tc>
          <w:tcPr>
            <w:tcW w:w="2405" w:type="dxa"/>
          </w:tcPr>
          <w:p w14:paraId="7E27AC61" w14:textId="63B8DCB3" w:rsidR="00AD0C7D" w:rsidRPr="005755CE" w:rsidRDefault="00670D26" w:rsidP="00AD0C7D">
            <w:pPr>
              <w:pStyle w:val="Kommentarer"/>
              <w:spacing w:line="276"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Being a person</w:t>
            </w:r>
            <w:r w:rsidR="009D264E">
              <w:rPr>
                <w:rFonts w:ascii="Times New Roman" w:hAnsi="Times New Roman" w:cs="Times New Roman"/>
                <w:i/>
                <w:iCs/>
                <w:sz w:val="24"/>
                <w:szCs w:val="24"/>
                <w:lang w:val="en-US"/>
              </w:rPr>
              <w:t xml:space="preserve"> with a function</w:t>
            </w:r>
          </w:p>
        </w:tc>
        <w:tc>
          <w:tcPr>
            <w:tcW w:w="6611" w:type="dxa"/>
          </w:tcPr>
          <w:p w14:paraId="530D10C1" w14:textId="139EF4B3" w:rsidR="00AD0C7D" w:rsidRPr="005755CE" w:rsidRDefault="00AD0C7D" w:rsidP="00AD0C7D">
            <w:pPr>
              <w:pStyle w:val="Kommentarer"/>
              <w:spacing w:line="276" w:lineRule="auto"/>
              <w:rPr>
                <w:rFonts w:ascii="Times New Roman" w:hAnsi="Times New Roman" w:cs="Times New Roman"/>
                <w:i/>
                <w:iCs/>
                <w:sz w:val="24"/>
                <w:szCs w:val="24"/>
                <w:lang w:val="en-US"/>
              </w:rPr>
            </w:pPr>
            <w:r w:rsidRPr="00EE4975">
              <w:rPr>
                <w:rFonts w:ascii="Times New Roman" w:hAnsi="Times New Roman" w:cs="Times New Roman"/>
                <w:sz w:val="24"/>
                <w:szCs w:val="24"/>
                <w:lang w:val="en-US"/>
              </w:rPr>
              <w:t>Being a person, not just a function</w:t>
            </w:r>
          </w:p>
        </w:tc>
      </w:tr>
      <w:tr w:rsidR="00AD0C7D" w:rsidRPr="00971D23" w14:paraId="5652B027" w14:textId="77777777" w:rsidTr="005755CE">
        <w:tc>
          <w:tcPr>
            <w:tcW w:w="2405" w:type="dxa"/>
          </w:tcPr>
          <w:p w14:paraId="39844014" w14:textId="47466FD6" w:rsidR="00AD0C7D" w:rsidRPr="005755CE" w:rsidRDefault="009D264E" w:rsidP="00AD0C7D">
            <w:pPr>
              <w:pStyle w:val="Kommentarer"/>
              <w:spacing w:line="276"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Situational based</w:t>
            </w:r>
            <w:r w:rsidR="00670D26">
              <w:rPr>
                <w:rFonts w:ascii="Times New Roman" w:hAnsi="Times New Roman" w:cs="Times New Roman"/>
                <w:i/>
                <w:iCs/>
                <w:sz w:val="24"/>
                <w:szCs w:val="24"/>
                <w:lang w:val="en-US"/>
              </w:rPr>
              <w:t xml:space="preserve"> wisdom</w:t>
            </w:r>
          </w:p>
        </w:tc>
        <w:tc>
          <w:tcPr>
            <w:tcW w:w="6611" w:type="dxa"/>
          </w:tcPr>
          <w:p w14:paraId="219B1A75" w14:textId="5A00F309" w:rsidR="00AD0C7D" w:rsidRPr="005755CE" w:rsidRDefault="00AD0C7D" w:rsidP="00AD0C7D">
            <w:pPr>
              <w:pStyle w:val="Kommentarer"/>
              <w:spacing w:line="276" w:lineRule="auto"/>
              <w:rPr>
                <w:rFonts w:ascii="Times New Roman" w:hAnsi="Times New Roman" w:cs="Times New Roman"/>
                <w:i/>
                <w:iCs/>
                <w:sz w:val="24"/>
                <w:szCs w:val="24"/>
                <w:lang w:val="en-US"/>
              </w:rPr>
            </w:pPr>
            <w:r w:rsidRPr="00EE4975">
              <w:rPr>
                <w:rFonts w:ascii="Times New Roman" w:hAnsi="Times New Roman" w:cs="Times New Roman"/>
                <w:sz w:val="24"/>
                <w:szCs w:val="24"/>
                <w:lang w:val="en-US"/>
              </w:rPr>
              <w:t>Practical wisdom that is carried out with professional judgment in situation-specific contexts on individual/group/structural levels</w:t>
            </w:r>
          </w:p>
        </w:tc>
      </w:tr>
      <w:tr w:rsidR="00AD0C7D" w:rsidRPr="00971D23" w14:paraId="32C2E277" w14:textId="77777777" w:rsidTr="005755CE">
        <w:tc>
          <w:tcPr>
            <w:tcW w:w="2405" w:type="dxa"/>
          </w:tcPr>
          <w:p w14:paraId="09562473" w14:textId="1FC5BF5B" w:rsidR="00AD0C7D" w:rsidRDefault="009D264E" w:rsidP="00AD0C7D">
            <w:pPr>
              <w:pStyle w:val="Kommentarer"/>
              <w:spacing w:line="276" w:lineRule="auto"/>
              <w:rPr>
                <w:rFonts w:ascii="Times New Roman" w:hAnsi="Times New Roman" w:cs="Times New Roman"/>
                <w:i/>
                <w:iCs/>
                <w:sz w:val="24"/>
                <w:szCs w:val="24"/>
              </w:rPr>
            </w:pPr>
            <w:r>
              <w:rPr>
                <w:rFonts w:ascii="Times New Roman" w:hAnsi="Times New Roman" w:cs="Times New Roman"/>
                <w:i/>
                <w:iCs/>
                <w:sz w:val="24"/>
                <w:szCs w:val="24"/>
              </w:rPr>
              <w:t>Handle complex matters</w:t>
            </w:r>
          </w:p>
        </w:tc>
        <w:tc>
          <w:tcPr>
            <w:tcW w:w="6611" w:type="dxa"/>
          </w:tcPr>
          <w:p w14:paraId="48C11802" w14:textId="19EA1AF6" w:rsidR="00AD0C7D" w:rsidRPr="00EE4975" w:rsidRDefault="00AD0C7D" w:rsidP="00AD0C7D">
            <w:pPr>
              <w:pStyle w:val="Kommentarer"/>
              <w:spacing w:line="276" w:lineRule="auto"/>
              <w:rPr>
                <w:rFonts w:ascii="Times New Roman" w:hAnsi="Times New Roman" w:cs="Times New Roman"/>
                <w:sz w:val="24"/>
                <w:szCs w:val="24"/>
                <w:lang w:val="en-US"/>
              </w:rPr>
            </w:pPr>
            <w:r w:rsidRPr="001B5A0C">
              <w:rPr>
                <w:rFonts w:ascii="Times New Roman" w:hAnsi="Times New Roman" w:cs="Times New Roman"/>
                <w:sz w:val="24"/>
                <w:szCs w:val="24"/>
                <w:lang w:val="en-US"/>
              </w:rPr>
              <w:t xml:space="preserve">Being able to handle complex matters and </w:t>
            </w:r>
            <w:r>
              <w:rPr>
                <w:rFonts w:ascii="Times New Roman" w:hAnsi="Times New Roman" w:cs="Times New Roman"/>
                <w:sz w:val="24"/>
                <w:szCs w:val="24"/>
                <w:lang w:val="en-US"/>
              </w:rPr>
              <w:t>see different</w:t>
            </w:r>
            <w:r w:rsidRPr="001B5A0C">
              <w:rPr>
                <w:rFonts w:ascii="Times New Roman" w:hAnsi="Times New Roman" w:cs="Times New Roman"/>
                <w:sz w:val="24"/>
                <w:szCs w:val="24"/>
                <w:lang w:val="en-US"/>
              </w:rPr>
              <w:t xml:space="preserve"> perspectives and flex in-between</w:t>
            </w:r>
          </w:p>
        </w:tc>
      </w:tr>
      <w:tr w:rsidR="00AD0C7D" w:rsidRPr="00971D23" w14:paraId="29541591" w14:textId="77777777" w:rsidTr="005755CE">
        <w:tc>
          <w:tcPr>
            <w:tcW w:w="2405" w:type="dxa"/>
          </w:tcPr>
          <w:p w14:paraId="0E8BDBBE" w14:textId="77AB0E78" w:rsidR="00AD0C7D" w:rsidRDefault="009D264E" w:rsidP="00AD0C7D">
            <w:pPr>
              <w:pStyle w:val="Kommentarer"/>
              <w:spacing w:line="276" w:lineRule="auto"/>
              <w:rPr>
                <w:rFonts w:ascii="Times New Roman" w:hAnsi="Times New Roman" w:cs="Times New Roman"/>
                <w:i/>
                <w:iCs/>
                <w:sz w:val="24"/>
                <w:szCs w:val="24"/>
              </w:rPr>
            </w:pPr>
            <w:r>
              <w:rPr>
                <w:rFonts w:ascii="Times New Roman" w:hAnsi="Times New Roman" w:cs="Times New Roman"/>
                <w:i/>
                <w:iCs/>
                <w:sz w:val="24"/>
                <w:szCs w:val="24"/>
              </w:rPr>
              <w:t>Allow all voices</w:t>
            </w:r>
          </w:p>
        </w:tc>
        <w:tc>
          <w:tcPr>
            <w:tcW w:w="6611" w:type="dxa"/>
          </w:tcPr>
          <w:p w14:paraId="2679CA56" w14:textId="0DA665EA" w:rsidR="00AD0C7D" w:rsidRPr="001B5A0C" w:rsidRDefault="00AD0C7D" w:rsidP="00AD0C7D">
            <w:pPr>
              <w:pStyle w:val="Kommentarer"/>
              <w:spacing w:line="276" w:lineRule="auto"/>
              <w:rPr>
                <w:rFonts w:ascii="Times New Roman" w:hAnsi="Times New Roman" w:cs="Times New Roman"/>
                <w:sz w:val="24"/>
                <w:szCs w:val="24"/>
                <w:lang w:val="en-US"/>
              </w:rPr>
            </w:pPr>
            <w:r w:rsidRPr="00B05B76">
              <w:rPr>
                <w:rFonts w:ascii="Times New Roman" w:hAnsi="Times New Roman" w:cs="Times New Roman"/>
                <w:sz w:val="24"/>
                <w:szCs w:val="24"/>
                <w:lang w:val="en-US"/>
              </w:rPr>
              <w:t>Self-awareness and dialogically learning where all voices are allowed to contribute</w:t>
            </w:r>
          </w:p>
        </w:tc>
      </w:tr>
      <w:tr w:rsidR="00AD0C7D" w:rsidRPr="00971D23" w14:paraId="3BE7C070" w14:textId="77777777" w:rsidTr="005755CE">
        <w:tc>
          <w:tcPr>
            <w:tcW w:w="2405" w:type="dxa"/>
          </w:tcPr>
          <w:p w14:paraId="1F3C1F10" w14:textId="20183CD2" w:rsidR="00AD0C7D" w:rsidRDefault="009D264E" w:rsidP="00AD0C7D">
            <w:pPr>
              <w:pStyle w:val="Kommentarer"/>
              <w:spacing w:line="276" w:lineRule="auto"/>
              <w:rPr>
                <w:rFonts w:ascii="Times New Roman" w:hAnsi="Times New Roman" w:cs="Times New Roman"/>
                <w:i/>
                <w:iCs/>
                <w:sz w:val="24"/>
                <w:szCs w:val="24"/>
              </w:rPr>
            </w:pPr>
            <w:r>
              <w:rPr>
                <w:rFonts w:ascii="Times New Roman" w:hAnsi="Times New Roman" w:cs="Times New Roman"/>
                <w:i/>
                <w:iCs/>
                <w:sz w:val="24"/>
                <w:szCs w:val="24"/>
              </w:rPr>
              <w:t>Emancipatory work</w:t>
            </w:r>
          </w:p>
        </w:tc>
        <w:tc>
          <w:tcPr>
            <w:tcW w:w="6611" w:type="dxa"/>
          </w:tcPr>
          <w:p w14:paraId="60807A7C" w14:textId="3B827BDF" w:rsidR="00AD0C7D" w:rsidRPr="00B05B76" w:rsidRDefault="00AD0C7D" w:rsidP="00AD0C7D">
            <w:pPr>
              <w:pStyle w:val="Kommentarer"/>
              <w:spacing w:line="276" w:lineRule="auto"/>
              <w:rPr>
                <w:rFonts w:ascii="Times New Roman" w:hAnsi="Times New Roman" w:cs="Times New Roman"/>
                <w:sz w:val="24"/>
                <w:szCs w:val="24"/>
                <w:lang w:val="en-US"/>
              </w:rPr>
            </w:pPr>
            <w:r w:rsidRPr="00EE4975">
              <w:rPr>
                <w:rFonts w:ascii="Times New Roman" w:hAnsi="Times New Roman" w:cs="Times New Roman"/>
                <w:sz w:val="24"/>
                <w:szCs w:val="24"/>
                <w:lang w:val="en-US"/>
              </w:rPr>
              <w:t>Using emancipatory social work; to create, build and maintain relationships</w:t>
            </w:r>
          </w:p>
        </w:tc>
      </w:tr>
      <w:tr w:rsidR="00DA2A8A" w:rsidRPr="00AD0C7D" w14:paraId="674AE46A" w14:textId="77777777" w:rsidTr="005755CE">
        <w:tc>
          <w:tcPr>
            <w:tcW w:w="2405" w:type="dxa"/>
          </w:tcPr>
          <w:p w14:paraId="26C14DF4" w14:textId="59319E8C" w:rsidR="00DA2A8A" w:rsidRPr="005755CE" w:rsidRDefault="00DA2A8A" w:rsidP="00AD0C7D">
            <w:pPr>
              <w:pStyle w:val="Kommentarer"/>
              <w:spacing w:line="276" w:lineRule="auto"/>
              <w:rPr>
                <w:rFonts w:ascii="Times New Roman" w:hAnsi="Times New Roman" w:cs="Times New Roman"/>
                <w:b/>
                <w:bCs/>
                <w:sz w:val="24"/>
                <w:szCs w:val="24"/>
              </w:rPr>
            </w:pPr>
            <w:r w:rsidRPr="005755CE">
              <w:rPr>
                <w:rFonts w:ascii="Times New Roman" w:hAnsi="Times New Roman" w:cs="Times New Roman"/>
                <w:b/>
                <w:bCs/>
                <w:sz w:val="24"/>
                <w:szCs w:val="24"/>
              </w:rPr>
              <w:t>Validation</w:t>
            </w:r>
          </w:p>
        </w:tc>
        <w:tc>
          <w:tcPr>
            <w:tcW w:w="6611" w:type="dxa"/>
          </w:tcPr>
          <w:p w14:paraId="60D85BE9" w14:textId="77777777" w:rsidR="00DA2A8A" w:rsidRPr="00EE4975" w:rsidRDefault="00DA2A8A" w:rsidP="00AD0C7D">
            <w:pPr>
              <w:pStyle w:val="Kommentarer"/>
              <w:spacing w:line="276" w:lineRule="auto"/>
              <w:rPr>
                <w:rFonts w:ascii="Times New Roman" w:hAnsi="Times New Roman" w:cs="Times New Roman"/>
                <w:sz w:val="24"/>
                <w:szCs w:val="24"/>
                <w:lang w:val="en-US"/>
              </w:rPr>
            </w:pPr>
          </w:p>
        </w:tc>
      </w:tr>
      <w:tr w:rsidR="00AD0C7D" w:rsidRPr="00971D23" w14:paraId="1DEDD55D" w14:textId="77777777" w:rsidTr="005755CE">
        <w:tc>
          <w:tcPr>
            <w:tcW w:w="2405" w:type="dxa"/>
          </w:tcPr>
          <w:p w14:paraId="3811F789" w14:textId="5546CE33" w:rsidR="00AD0C7D" w:rsidRPr="005755CE" w:rsidRDefault="009D264E" w:rsidP="00AD0C7D">
            <w:pPr>
              <w:spacing w:line="276" w:lineRule="auto"/>
              <w:rPr>
                <w:rFonts w:ascii="Times New Roman" w:hAnsi="Times New Roman" w:cs="Times New Roman"/>
                <w:i/>
                <w:iCs/>
                <w:sz w:val="24"/>
                <w:szCs w:val="24"/>
                <w:lang w:val="en-US"/>
              </w:rPr>
            </w:pPr>
            <w:r w:rsidRPr="005755CE">
              <w:rPr>
                <w:rFonts w:ascii="Times New Roman" w:hAnsi="Times New Roman" w:cs="Times New Roman"/>
                <w:i/>
                <w:iCs/>
                <w:sz w:val="24"/>
                <w:szCs w:val="24"/>
                <w:lang w:val="en-US"/>
              </w:rPr>
              <w:t>Combine care and responsibilities</w:t>
            </w:r>
          </w:p>
        </w:tc>
        <w:tc>
          <w:tcPr>
            <w:tcW w:w="6611" w:type="dxa"/>
          </w:tcPr>
          <w:p w14:paraId="24522095" w14:textId="4DACED0D" w:rsidR="00AD0C7D" w:rsidRPr="00EE4975" w:rsidRDefault="00AD0C7D" w:rsidP="00AD0C7D">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Ability to manage care versus control responsibilities and functions. Holding the voice of the service user as critical in all interventions</w:t>
            </w:r>
          </w:p>
        </w:tc>
      </w:tr>
      <w:tr w:rsidR="00AD0C7D" w:rsidRPr="00971D23" w14:paraId="748C5616" w14:textId="77777777" w:rsidTr="005755CE">
        <w:tc>
          <w:tcPr>
            <w:tcW w:w="2405" w:type="dxa"/>
          </w:tcPr>
          <w:p w14:paraId="17AB5B1D" w14:textId="285763C2" w:rsidR="00AD0C7D" w:rsidRPr="005755CE" w:rsidRDefault="00057F20" w:rsidP="00AD0C7D">
            <w:pPr>
              <w:spacing w:line="276" w:lineRule="auto"/>
              <w:rPr>
                <w:rFonts w:ascii="Times New Roman" w:hAnsi="Times New Roman" w:cs="Times New Roman"/>
                <w:i/>
                <w:iCs/>
                <w:sz w:val="24"/>
                <w:szCs w:val="24"/>
                <w:lang w:val="en-US"/>
              </w:rPr>
            </w:pPr>
            <w:r w:rsidRPr="005755CE">
              <w:rPr>
                <w:rFonts w:ascii="Times New Roman" w:hAnsi="Times New Roman" w:cs="Times New Roman"/>
                <w:i/>
                <w:iCs/>
                <w:sz w:val="24"/>
                <w:szCs w:val="24"/>
                <w:lang w:val="en-US"/>
              </w:rPr>
              <w:t>Use self-awareness and critical thinking</w:t>
            </w:r>
          </w:p>
        </w:tc>
        <w:tc>
          <w:tcPr>
            <w:tcW w:w="6611" w:type="dxa"/>
          </w:tcPr>
          <w:p w14:paraId="23D319AA" w14:textId="0597E757" w:rsidR="00AD0C7D" w:rsidRDefault="009D264E" w:rsidP="00AD0C7D">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Understand</w:t>
            </w:r>
            <w:r w:rsidR="00AD0C7D">
              <w:rPr>
                <w:rFonts w:ascii="Times New Roman" w:hAnsi="Times New Roman" w:cs="Times New Roman"/>
                <w:sz w:val="24"/>
                <w:szCs w:val="24"/>
                <w:lang w:val="en-US"/>
              </w:rPr>
              <w:t xml:space="preserve"> our own psychological make-up and family history, self-awareness and thinking critically</w:t>
            </w:r>
          </w:p>
        </w:tc>
      </w:tr>
      <w:tr w:rsidR="00AD0C7D" w:rsidRPr="00971D23" w14:paraId="778ACD6C" w14:textId="77777777" w:rsidTr="005755CE">
        <w:tc>
          <w:tcPr>
            <w:tcW w:w="2405" w:type="dxa"/>
          </w:tcPr>
          <w:p w14:paraId="45475E53" w14:textId="22B95DA6" w:rsidR="00AD0C7D" w:rsidRPr="005755CE" w:rsidRDefault="00057F20" w:rsidP="00AD0C7D">
            <w:pPr>
              <w:spacing w:line="276" w:lineRule="auto"/>
              <w:rPr>
                <w:rFonts w:ascii="Times New Roman" w:hAnsi="Times New Roman" w:cs="Times New Roman"/>
                <w:i/>
                <w:iCs/>
                <w:sz w:val="24"/>
                <w:szCs w:val="24"/>
                <w:lang w:val="en-US"/>
              </w:rPr>
            </w:pPr>
            <w:r w:rsidRPr="005755CE">
              <w:rPr>
                <w:rFonts w:ascii="Times New Roman" w:hAnsi="Times New Roman" w:cs="Times New Roman"/>
                <w:i/>
                <w:iCs/>
                <w:sz w:val="24"/>
                <w:szCs w:val="24"/>
                <w:lang w:val="en-US"/>
              </w:rPr>
              <w:t>Relationship based practice</w:t>
            </w:r>
            <w:r>
              <w:rPr>
                <w:rFonts w:ascii="Times New Roman" w:hAnsi="Times New Roman" w:cs="Times New Roman"/>
                <w:i/>
                <w:iCs/>
                <w:sz w:val="24"/>
                <w:szCs w:val="24"/>
                <w:lang w:val="en-US"/>
              </w:rPr>
              <w:t xml:space="preserve"> as a core</w:t>
            </w:r>
          </w:p>
        </w:tc>
        <w:tc>
          <w:tcPr>
            <w:tcW w:w="6611" w:type="dxa"/>
          </w:tcPr>
          <w:p w14:paraId="5DFA80B3" w14:textId="09FEB0AB" w:rsidR="00AD0C7D" w:rsidRDefault="00AD0C7D" w:rsidP="00AD0C7D">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Relationship based practice at the best</w:t>
            </w:r>
            <w:r w:rsidR="00F228DC">
              <w:rPr>
                <w:rFonts w:ascii="Times New Roman" w:hAnsi="Times New Roman" w:cs="Times New Roman"/>
                <w:sz w:val="24"/>
                <w:szCs w:val="24"/>
                <w:lang w:val="en-US"/>
              </w:rPr>
              <w:t xml:space="preserve"> </w:t>
            </w:r>
            <w:r w:rsidR="003A3C43">
              <w:rPr>
                <w:rFonts w:ascii="Times New Roman" w:hAnsi="Times New Roman" w:cs="Times New Roman"/>
                <w:sz w:val="24"/>
                <w:szCs w:val="24"/>
                <w:lang w:val="en-US"/>
              </w:rPr>
              <w:t xml:space="preserve">- </w:t>
            </w:r>
            <w:r w:rsidR="00F228DC">
              <w:rPr>
                <w:rFonts w:ascii="Times New Roman" w:hAnsi="Times New Roman" w:cs="Times New Roman"/>
                <w:sz w:val="24"/>
                <w:szCs w:val="24"/>
                <w:lang w:val="en-US"/>
              </w:rPr>
              <w:t xml:space="preserve">the </w:t>
            </w:r>
            <w:r>
              <w:rPr>
                <w:rFonts w:ascii="Times New Roman" w:hAnsi="Times New Roman" w:cs="Times New Roman"/>
                <w:sz w:val="24"/>
                <w:szCs w:val="24"/>
                <w:lang w:val="en-US"/>
              </w:rPr>
              <w:t>core of social work practice</w:t>
            </w:r>
          </w:p>
        </w:tc>
      </w:tr>
      <w:tr w:rsidR="00AD0C7D" w:rsidRPr="00971D23" w14:paraId="6BA0DD60" w14:textId="77777777" w:rsidTr="005755CE">
        <w:tc>
          <w:tcPr>
            <w:tcW w:w="2405" w:type="dxa"/>
          </w:tcPr>
          <w:p w14:paraId="2929AD40" w14:textId="71AF6A1A" w:rsidR="00AD0C7D" w:rsidRPr="005755CE" w:rsidRDefault="00057F20" w:rsidP="00AD0C7D">
            <w:pPr>
              <w:spacing w:line="276" w:lineRule="auto"/>
              <w:rPr>
                <w:rFonts w:ascii="Times New Roman" w:hAnsi="Times New Roman" w:cs="Times New Roman"/>
                <w:i/>
                <w:iCs/>
                <w:sz w:val="24"/>
                <w:szCs w:val="24"/>
                <w:lang w:val="en-US"/>
              </w:rPr>
            </w:pPr>
            <w:bookmarkStart w:id="3" w:name="_Hlk154052071"/>
            <w:r>
              <w:rPr>
                <w:rFonts w:ascii="Times New Roman" w:hAnsi="Times New Roman" w:cs="Times New Roman"/>
                <w:i/>
                <w:iCs/>
                <w:sz w:val="24"/>
                <w:szCs w:val="24"/>
                <w:lang w:val="en-US"/>
              </w:rPr>
              <w:t>Act as u</w:t>
            </w:r>
            <w:r w:rsidRPr="005755CE">
              <w:rPr>
                <w:rFonts w:ascii="Times New Roman" w:hAnsi="Times New Roman" w:cs="Times New Roman"/>
                <w:i/>
                <w:iCs/>
                <w:sz w:val="24"/>
                <w:szCs w:val="24"/>
                <w:lang w:val="en-US"/>
              </w:rPr>
              <w:t>ser</w:t>
            </w:r>
            <w:r>
              <w:rPr>
                <w:rFonts w:ascii="Times New Roman" w:hAnsi="Times New Roman" w:cs="Times New Roman"/>
                <w:i/>
                <w:iCs/>
                <w:sz w:val="24"/>
                <w:szCs w:val="24"/>
                <w:lang w:val="en-US"/>
              </w:rPr>
              <w:t>’s</w:t>
            </w:r>
            <w:r w:rsidRPr="005755CE">
              <w:rPr>
                <w:rFonts w:ascii="Times New Roman" w:hAnsi="Times New Roman" w:cs="Times New Roman"/>
                <w:i/>
                <w:iCs/>
                <w:sz w:val="24"/>
                <w:szCs w:val="24"/>
                <w:lang w:val="en-US"/>
              </w:rPr>
              <w:t xml:space="preserve"> navigator in complex welfare systems</w:t>
            </w:r>
            <w:bookmarkEnd w:id="3"/>
          </w:p>
        </w:tc>
        <w:tc>
          <w:tcPr>
            <w:tcW w:w="6611" w:type="dxa"/>
          </w:tcPr>
          <w:p w14:paraId="3EE82A05" w14:textId="4FE1FD8C" w:rsidR="00AD0C7D" w:rsidRDefault="00AD0C7D" w:rsidP="00AD0C7D">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Prompts the use of self and on awareness that social workers are not just state agents and act as a buffer which helps to make sense of complex systems and experiences that that service users have to navigate  </w:t>
            </w:r>
          </w:p>
        </w:tc>
      </w:tr>
      <w:tr w:rsidR="00AD0C7D" w:rsidRPr="00971D23" w14:paraId="4B10C56A" w14:textId="77777777" w:rsidTr="005755CE">
        <w:tc>
          <w:tcPr>
            <w:tcW w:w="2405" w:type="dxa"/>
          </w:tcPr>
          <w:p w14:paraId="6C60BA07" w14:textId="7C3F97FB" w:rsidR="00AD0C7D" w:rsidRPr="005755CE" w:rsidRDefault="00057F20" w:rsidP="00AD0C7D">
            <w:pPr>
              <w:spacing w:line="276" w:lineRule="auto"/>
              <w:rPr>
                <w:rFonts w:ascii="Times New Roman" w:hAnsi="Times New Roman" w:cs="Times New Roman"/>
                <w:i/>
                <w:iCs/>
                <w:sz w:val="24"/>
                <w:szCs w:val="24"/>
                <w:lang w:val="en-US"/>
              </w:rPr>
            </w:pPr>
            <w:bookmarkStart w:id="4" w:name="_Hlk154745503"/>
            <w:bookmarkStart w:id="5" w:name="_Hlk154052023"/>
            <w:r w:rsidRPr="005755CE">
              <w:rPr>
                <w:rFonts w:ascii="Times New Roman" w:hAnsi="Times New Roman" w:cs="Times New Roman"/>
                <w:i/>
                <w:iCs/>
                <w:sz w:val="24"/>
                <w:szCs w:val="24"/>
                <w:lang w:val="en-US"/>
              </w:rPr>
              <w:t>Promote self-determination in the face of risk</w:t>
            </w:r>
            <w:bookmarkEnd w:id="4"/>
          </w:p>
        </w:tc>
        <w:tc>
          <w:tcPr>
            <w:tcW w:w="6611" w:type="dxa"/>
          </w:tcPr>
          <w:p w14:paraId="55CD966D" w14:textId="11F6FAB2" w:rsidR="00AD0C7D" w:rsidRDefault="00AD0C7D" w:rsidP="00AD0C7D">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Includes critical reflection and a capacity to promote autonomy/self-determination in the face of risk. Recogni</w:t>
            </w:r>
            <w:r w:rsidR="00BE57C8">
              <w:rPr>
                <w:rFonts w:ascii="Times New Roman" w:hAnsi="Times New Roman" w:cs="Times New Roman"/>
                <w:sz w:val="24"/>
                <w:szCs w:val="24"/>
                <w:lang w:val="en-US"/>
              </w:rPr>
              <w:t>z</w:t>
            </w:r>
            <w:r>
              <w:rPr>
                <w:rFonts w:ascii="Times New Roman" w:hAnsi="Times New Roman" w:cs="Times New Roman"/>
                <w:sz w:val="24"/>
                <w:szCs w:val="24"/>
                <w:lang w:val="en-US"/>
              </w:rPr>
              <w:t>ing the limits and role whereby there is a statutory function</w:t>
            </w:r>
          </w:p>
        </w:tc>
      </w:tr>
      <w:bookmarkEnd w:id="5"/>
      <w:tr w:rsidR="00AD0C7D" w:rsidRPr="00971D23" w14:paraId="21B37453" w14:textId="77777777" w:rsidTr="005755CE">
        <w:tc>
          <w:tcPr>
            <w:tcW w:w="2405" w:type="dxa"/>
          </w:tcPr>
          <w:p w14:paraId="696EAB57" w14:textId="420C6EB1" w:rsidR="00AD0C7D" w:rsidRPr="005755CE" w:rsidRDefault="00AD0C7D" w:rsidP="00AD0C7D">
            <w:pPr>
              <w:spacing w:line="276" w:lineRule="auto"/>
              <w:rPr>
                <w:rFonts w:ascii="Times New Roman" w:hAnsi="Times New Roman" w:cs="Times New Roman"/>
                <w:b/>
                <w:bCs/>
                <w:sz w:val="24"/>
                <w:szCs w:val="24"/>
                <w:lang w:val="en-US"/>
              </w:rPr>
            </w:pPr>
            <w:r w:rsidRPr="005755CE">
              <w:rPr>
                <w:rFonts w:ascii="Times New Roman" w:hAnsi="Times New Roman" w:cs="Times New Roman"/>
                <w:b/>
                <w:bCs/>
                <w:sz w:val="24"/>
                <w:szCs w:val="24"/>
                <w:lang w:val="en-US"/>
              </w:rPr>
              <w:lastRenderedPageBreak/>
              <w:t>Theoretical aspects from both groups</w:t>
            </w:r>
          </w:p>
        </w:tc>
        <w:tc>
          <w:tcPr>
            <w:tcW w:w="6611" w:type="dxa"/>
          </w:tcPr>
          <w:p w14:paraId="55B00D29" w14:textId="71FF510B" w:rsidR="00AD0C7D" w:rsidRPr="00EE4975" w:rsidRDefault="00AD0C7D" w:rsidP="00AD0C7D">
            <w:pPr>
              <w:spacing w:line="276" w:lineRule="auto"/>
              <w:rPr>
                <w:rFonts w:ascii="Times New Roman" w:hAnsi="Times New Roman" w:cs="Times New Roman"/>
                <w:sz w:val="24"/>
                <w:szCs w:val="24"/>
                <w:lang w:val="en-US"/>
              </w:rPr>
            </w:pPr>
            <w:r w:rsidRPr="00EE4975">
              <w:rPr>
                <w:rFonts w:ascii="Times New Roman" w:hAnsi="Times New Roman" w:cs="Times New Roman"/>
                <w:sz w:val="24"/>
                <w:szCs w:val="24"/>
                <w:lang w:val="en-US"/>
              </w:rPr>
              <w:t xml:space="preserve">Professional knowledge also means </w:t>
            </w:r>
            <w:bookmarkStart w:id="6" w:name="_Hlk154051811"/>
            <w:r w:rsidRPr="00EE4975">
              <w:rPr>
                <w:rFonts w:ascii="Times New Roman" w:hAnsi="Times New Roman" w:cs="Times New Roman"/>
                <w:sz w:val="24"/>
                <w:szCs w:val="24"/>
                <w:lang w:val="en-US"/>
              </w:rPr>
              <w:t xml:space="preserve">having acquired theoretical knowledge such as </w:t>
            </w:r>
            <w:r>
              <w:rPr>
                <w:rFonts w:ascii="Times New Roman" w:hAnsi="Times New Roman" w:cs="Times New Roman"/>
                <w:sz w:val="24"/>
                <w:szCs w:val="24"/>
                <w:lang w:val="en-US"/>
              </w:rPr>
              <w:t>psychology, sociology, law, social policy, and a critical interjection of these</w:t>
            </w:r>
            <w:bookmarkEnd w:id="6"/>
          </w:p>
        </w:tc>
      </w:tr>
    </w:tbl>
    <w:p w14:paraId="22D8777D" w14:textId="77777777" w:rsidR="00485F85" w:rsidRDefault="00485F85" w:rsidP="001E514C">
      <w:pPr>
        <w:spacing w:line="276" w:lineRule="auto"/>
        <w:rPr>
          <w:rFonts w:ascii="Times New Roman" w:hAnsi="Times New Roman" w:cs="Times New Roman"/>
          <w:sz w:val="24"/>
          <w:szCs w:val="24"/>
          <w:lang w:val="en-US"/>
        </w:rPr>
      </w:pPr>
    </w:p>
    <w:p w14:paraId="10C28152" w14:textId="77777777" w:rsidR="00485F85" w:rsidRDefault="00485F85" w:rsidP="001E514C">
      <w:pPr>
        <w:spacing w:line="276" w:lineRule="auto"/>
        <w:rPr>
          <w:rFonts w:ascii="Times New Roman" w:hAnsi="Times New Roman" w:cs="Times New Roman"/>
          <w:sz w:val="24"/>
          <w:szCs w:val="24"/>
          <w:lang w:val="en-US"/>
        </w:rPr>
      </w:pPr>
    </w:p>
    <w:p w14:paraId="6F6EB7D2" w14:textId="137EA634" w:rsidR="00427FB2" w:rsidRDefault="009B24C4" w:rsidP="00AD0C7D">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01D5A5B4" w14:textId="1B0DAC67" w:rsidR="00C309B3" w:rsidRDefault="00EB1B47" w:rsidP="001E514C">
      <w:pPr>
        <w:spacing w:line="276" w:lineRule="auto"/>
        <w:rPr>
          <w:rFonts w:ascii="Times New Roman" w:hAnsi="Times New Roman" w:cs="Times New Roman"/>
          <w:sz w:val="24"/>
          <w:szCs w:val="24"/>
          <w:lang w:val="en-US"/>
        </w:rPr>
      </w:pPr>
      <w:r w:rsidRPr="0022799A">
        <w:rPr>
          <w:rFonts w:ascii="Times New Roman" w:hAnsi="Times New Roman" w:cs="Times New Roman"/>
          <w:sz w:val="24"/>
          <w:szCs w:val="24"/>
          <w:lang w:val="en-US"/>
        </w:rPr>
        <w:br w:type="page"/>
      </w:r>
    </w:p>
    <w:p w14:paraId="708F4F7C" w14:textId="77777777" w:rsidR="00485F85" w:rsidRPr="0022799A" w:rsidRDefault="00485F85" w:rsidP="001E514C">
      <w:pPr>
        <w:spacing w:line="276" w:lineRule="auto"/>
        <w:rPr>
          <w:rFonts w:ascii="Times New Roman" w:hAnsi="Times New Roman" w:cs="Times New Roman"/>
          <w:sz w:val="24"/>
          <w:szCs w:val="24"/>
          <w:lang w:val="en-US"/>
        </w:rPr>
      </w:pPr>
    </w:p>
    <w:p w14:paraId="269BE7F9" w14:textId="769BADE0" w:rsidR="009D6214" w:rsidRDefault="00553DE8" w:rsidP="001E514C">
      <w:pPr>
        <w:spacing w:line="276" w:lineRule="auto"/>
        <w:rPr>
          <w:rFonts w:ascii="Times New Roman" w:hAnsi="Times New Roman" w:cs="Times New Roman"/>
          <w:sz w:val="24"/>
          <w:szCs w:val="24"/>
          <w:lang w:val="en-US"/>
        </w:rPr>
      </w:pPr>
      <w:r w:rsidRPr="00DC1EAA">
        <w:rPr>
          <w:rFonts w:ascii="Times New Roman" w:hAnsi="Times New Roman" w:cs="Times New Roman"/>
          <w:sz w:val="24"/>
          <w:szCs w:val="24"/>
          <w:lang w:val="en-US"/>
        </w:rPr>
        <w:t xml:space="preserve">Table 2, How </w:t>
      </w:r>
      <w:r>
        <w:rPr>
          <w:rFonts w:ascii="Times New Roman" w:hAnsi="Times New Roman" w:cs="Times New Roman"/>
          <w:sz w:val="24"/>
          <w:szCs w:val="24"/>
          <w:lang w:val="en-US"/>
        </w:rPr>
        <w:t xml:space="preserve">can </w:t>
      </w:r>
      <w:r w:rsidRPr="00DC1EAA">
        <w:rPr>
          <w:rFonts w:ascii="Times New Roman" w:hAnsi="Times New Roman" w:cs="Times New Roman"/>
          <w:sz w:val="24"/>
          <w:szCs w:val="24"/>
          <w:lang w:val="en-US"/>
        </w:rPr>
        <w:t xml:space="preserve">professional knowledge </w:t>
      </w:r>
      <w:r>
        <w:rPr>
          <w:rFonts w:ascii="Times New Roman" w:hAnsi="Times New Roman" w:cs="Times New Roman"/>
          <w:sz w:val="24"/>
          <w:szCs w:val="24"/>
          <w:lang w:val="en-US"/>
        </w:rPr>
        <w:t>be</w:t>
      </w:r>
      <w:r w:rsidRPr="00DC1EAA">
        <w:rPr>
          <w:rFonts w:ascii="Times New Roman" w:hAnsi="Times New Roman" w:cs="Times New Roman"/>
          <w:sz w:val="24"/>
          <w:szCs w:val="24"/>
          <w:lang w:val="en-US"/>
        </w:rPr>
        <w:t xml:space="preserve"> trained, </w:t>
      </w:r>
      <w:r w:rsidR="00D94552" w:rsidRPr="0022799A">
        <w:rPr>
          <w:rFonts w:ascii="Times New Roman" w:hAnsi="Times New Roman" w:cs="Times New Roman"/>
          <w:sz w:val="24"/>
          <w:szCs w:val="24"/>
          <w:lang w:val="en-US"/>
        </w:rPr>
        <w:t xml:space="preserve">results from workshop </w:t>
      </w:r>
      <w:r w:rsidR="00D94552">
        <w:rPr>
          <w:rFonts w:ascii="Times New Roman" w:hAnsi="Times New Roman" w:cs="Times New Roman"/>
          <w:sz w:val="24"/>
          <w:szCs w:val="24"/>
          <w:lang w:val="en-US"/>
        </w:rPr>
        <w:t>with</w:t>
      </w:r>
      <w:r w:rsidR="00D94552" w:rsidRPr="0022799A">
        <w:rPr>
          <w:rFonts w:ascii="Times New Roman" w:hAnsi="Times New Roman" w:cs="Times New Roman"/>
          <w:sz w:val="24"/>
          <w:szCs w:val="24"/>
          <w:lang w:val="en-US"/>
        </w:rPr>
        <w:t xml:space="preserve"> social work</w:t>
      </w:r>
      <w:r w:rsidR="00D94552">
        <w:rPr>
          <w:rFonts w:ascii="Times New Roman" w:hAnsi="Times New Roman" w:cs="Times New Roman"/>
          <w:sz w:val="24"/>
          <w:szCs w:val="24"/>
          <w:lang w:val="en-US"/>
        </w:rPr>
        <w:t xml:space="preserve"> teachers in Sweden and Ireland</w:t>
      </w:r>
      <w:r w:rsidR="00D94552" w:rsidRPr="0022799A">
        <w:rPr>
          <w:rFonts w:ascii="Times New Roman" w:hAnsi="Times New Roman" w:cs="Times New Roman"/>
          <w:sz w:val="24"/>
          <w:szCs w:val="24"/>
          <w:lang w:val="en-US"/>
        </w:rPr>
        <w:t>, 2023.</w:t>
      </w:r>
    </w:p>
    <w:p w14:paraId="2FBF0854" w14:textId="77777777" w:rsidR="001E514C" w:rsidRPr="00DC1EAA" w:rsidRDefault="001E514C" w:rsidP="001E514C">
      <w:pPr>
        <w:spacing w:line="276" w:lineRule="auto"/>
        <w:rPr>
          <w:rFonts w:ascii="Times New Roman" w:hAnsi="Times New Roman" w:cs="Times New Roman"/>
          <w:sz w:val="24"/>
          <w:szCs w:val="24"/>
          <w:lang w:val="en-US"/>
        </w:rPr>
      </w:pPr>
    </w:p>
    <w:tbl>
      <w:tblPr>
        <w:tblStyle w:val="Tabellrutnt"/>
        <w:tblW w:w="0" w:type="auto"/>
        <w:tblLook w:val="04A0" w:firstRow="1" w:lastRow="0" w:firstColumn="1" w:lastColumn="0" w:noHBand="0" w:noVBand="1"/>
      </w:tblPr>
      <w:tblGrid>
        <w:gridCol w:w="3123"/>
        <w:gridCol w:w="5893"/>
      </w:tblGrid>
      <w:tr w:rsidR="00B8267D" w:rsidRPr="00971D23" w14:paraId="10FED174" w14:textId="77777777" w:rsidTr="005755CE">
        <w:tc>
          <w:tcPr>
            <w:tcW w:w="3123" w:type="dxa"/>
          </w:tcPr>
          <w:p w14:paraId="0E686F4C" w14:textId="584FF40F" w:rsidR="00C309B3" w:rsidRPr="005755CE" w:rsidRDefault="00553DE8" w:rsidP="001E514C">
            <w:pPr>
              <w:pStyle w:val="Kommentarer"/>
              <w:spacing w:line="276" w:lineRule="auto"/>
              <w:rPr>
                <w:rFonts w:ascii="Times New Roman" w:hAnsi="Times New Roman" w:cs="Times New Roman"/>
                <w:b/>
                <w:bCs/>
                <w:sz w:val="24"/>
                <w:szCs w:val="24"/>
              </w:rPr>
            </w:pPr>
            <w:r w:rsidRPr="005755CE">
              <w:rPr>
                <w:rFonts w:ascii="Times New Roman" w:hAnsi="Times New Roman" w:cs="Times New Roman"/>
                <w:b/>
                <w:bCs/>
                <w:sz w:val="24"/>
                <w:szCs w:val="24"/>
              </w:rPr>
              <w:t xml:space="preserve">Themes </w:t>
            </w:r>
          </w:p>
        </w:tc>
        <w:tc>
          <w:tcPr>
            <w:tcW w:w="5893" w:type="dxa"/>
          </w:tcPr>
          <w:p w14:paraId="4318298D" w14:textId="0E52C529" w:rsidR="00C309B3" w:rsidRPr="005755CE" w:rsidRDefault="00553DE8" w:rsidP="001E514C">
            <w:pPr>
              <w:pStyle w:val="Kommentarer"/>
              <w:spacing w:line="276" w:lineRule="auto"/>
              <w:rPr>
                <w:rFonts w:ascii="Times New Roman" w:hAnsi="Times New Roman" w:cs="Times New Roman"/>
                <w:b/>
                <w:bCs/>
                <w:sz w:val="24"/>
                <w:szCs w:val="24"/>
                <w:lang w:val="en-US"/>
              </w:rPr>
            </w:pPr>
            <w:r w:rsidRPr="005755CE">
              <w:rPr>
                <w:rFonts w:ascii="Times New Roman" w:hAnsi="Times New Roman" w:cs="Times New Roman"/>
                <w:b/>
                <w:bCs/>
                <w:sz w:val="24"/>
                <w:szCs w:val="24"/>
                <w:lang w:val="en-US"/>
              </w:rPr>
              <w:t>How can professional knowledge be trained?</w:t>
            </w:r>
          </w:p>
        </w:tc>
      </w:tr>
      <w:tr w:rsidR="00B8267D" w:rsidRPr="00971D23" w14:paraId="34430460" w14:textId="77777777" w:rsidTr="005755CE">
        <w:tc>
          <w:tcPr>
            <w:tcW w:w="3123" w:type="dxa"/>
          </w:tcPr>
          <w:p w14:paraId="1AB610B5" w14:textId="073119F6" w:rsidR="00C309B3" w:rsidRPr="00AD0C7D" w:rsidRDefault="00C80DBF" w:rsidP="001E514C">
            <w:pPr>
              <w:spacing w:line="276" w:lineRule="auto"/>
              <w:rPr>
                <w:rFonts w:ascii="Times New Roman" w:hAnsi="Times New Roman" w:cs="Times New Roman"/>
                <w:sz w:val="24"/>
                <w:szCs w:val="24"/>
                <w:lang w:val="en-US"/>
              </w:rPr>
            </w:pPr>
            <w:r>
              <w:rPr>
                <w:rFonts w:ascii="Times New Roman" w:hAnsi="Times New Roman" w:cs="Times New Roman"/>
                <w:i/>
                <w:iCs/>
                <w:sz w:val="24"/>
                <w:szCs w:val="24"/>
                <w:lang w:val="en-US"/>
              </w:rPr>
              <w:t>Through</w:t>
            </w:r>
            <w:r w:rsidR="00057F20">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 xml:space="preserve">prolonged </w:t>
            </w:r>
            <w:r w:rsidR="00057F20">
              <w:rPr>
                <w:rFonts w:ascii="Times New Roman" w:hAnsi="Times New Roman" w:cs="Times New Roman"/>
                <w:i/>
                <w:iCs/>
                <w:sz w:val="24"/>
                <w:szCs w:val="24"/>
                <w:lang w:val="en-US"/>
              </w:rPr>
              <w:t>s</w:t>
            </w:r>
            <w:r w:rsidR="00AD0C7D">
              <w:rPr>
                <w:rFonts w:ascii="Times New Roman" w:hAnsi="Times New Roman" w:cs="Times New Roman"/>
                <w:i/>
                <w:iCs/>
                <w:sz w:val="24"/>
                <w:szCs w:val="24"/>
                <w:lang w:val="en-US"/>
              </w:rPr>
              <w:t>elf-</w:t>
            </w:r>
            <w:r w:rsidR="00057F20">
              <w:rPr>
                <w:rFonts w:ascii="Times New Roman" w:hAnsi="Times New Roman" w:cs="Times New Roman"/>
                <w:i/>
                <w:iCs/>
                <w:sz w:val="24"/>
                <w:szCs w:val="24"/>
                <w:lang w:val="en-US"/>
              </w:rPr>
              <w:t>other</w:t>
            </w:r>
            <w:r w:rsidR="00AD0C7D">
              <w:rPr>
                <w:rFonts w:ascii="Times New Roman" w:hAnsi="Times New Roman" w:cs="Times New Roman"/>
                <w:i/>
                <w:iCs/>
                <w:sz w:val="24"/>
                <w:szCs w:val="24"/>
                <w:lang w:val="en-US"/>
              </w:rPr>
              <w:t xml:space="preserve"> </w:t>
            </w:r>
            <w:r w:rsidR="00057F20">
              <w:rPr>
                <w:rFonts w:ascii="Times New Roman" w:hAnsi="Times New Roman" w:cs="Times New Roman"/>
                <w:i/>
                <w:iCs/>
                <w:sz w:val="24"/>
                <w:szCs w:val="24"/>
                <w:lang w:val="en-US"/>
              </w:rPr>
              <w:t>situations</w:t>
            </w:r>
          </w:p>
        </w:tc>
        <w:tc>
          <w:tcPr>
            <w:tcW w:w="5893" w:type="dxa"/>
          </w:tcPr>
          <w:p w14:paraId="55ABA0C2" w14:textId="01BDA65F" w:rsidR="00C309B3" w:rsidRPr="006314FA" w:rsidRDefault="001B4346" w:rsidP="00A30783">
            <w:pPr>
              <w:spacing w:line="276" w:lineRule="auto"/>
              <w:rPr>
                <w:rFonts w:ascii="Times New Roman" w:hAnsi="Times New Roman" w:cs="Times New Roman"/>
                <w:kern w:val="0"/>
                <w:sz w:val="24"/>
                <w:szCs w:val="24"/>
                <w:lang w:val="en-US"/>
                <w14:ligatures w14:val="none"/>
              </w:rPr>
            </w:pPr>
            <w:r w:rsidRPr="001B4346">
              <w:rPr>
                <w:rFonts w:ascii="Times New Roman" w:hAnsi="Times New Roman" w:cs="Times New Roman"/>
                <w:kern w:val="0"/>
                <w:sz w:val="24"/>
                <w:szCs w:val="24"/>
                <w:lang w:val="en-US"/>
                <w14:ligatures w14:val="none"/>
              </w:rPr>
              <w:t>Challenge students to reflect on themselves and others through being a member of a cohesive group</w:t>
            </w:r>
          </w:p>
        </w:tc>
      </w:tr>
      <w:tr w:rsidR="00B8267D" w:rsidRPr="00971D23" w14:paraId="27EE6E92" w14:textId="77777777" w:rsidTr="005755CE">
        <w:tc>
          <w:tcPr>
            <w:tcW w:w="3123" w:type="dxa"/>
          </w:tcPr>
          <w:p w14:paraId="31988ED6" w14:textId="2F4120B5" w:rsidR="00B2062E" w:rsidRPr="00057F20" w:rsidRDefault="00057F20" w:rsidP="001E514C">
            <w:pPr>
              <w:spacing w:line="276" w:lineRule="auto"/>
              <w:rPr>
                <w:rFonts w:ascii="Times New Roman" w:hAnsi="Times New Roman" w:cs="Times New Roman"/>
                <w:i/>
                <w:iCs/>
                <w:sz w:val="24"/>
                <w:szCs w:val="24"/>
                <w:lang w:val="en-US"/>
              </w:rPr>
            </w:pPr>
            <w:r w:rsidRPr="00057F20">
              <w:rPr>
                <w:rStyle w:val="cf01"/>
                <w:rFonts w:ascii="Times New Roman" w:hAnsi="Times New Roman" w:cs="Times New Roman"/>
                <w:i/>
                <w:iCs/>
                <w:sz w:val="24"/>
                <w:szCs w:val="24"/>
                <w:lang w:val="en-US"/>
              </w:rPr>
              <w:t>M</w:t>
            </w:r>
            <w:r w:rsidRPr="005755CE">
              <w:rPr>
                <w:rStyle w:val="cf01"/>
                <w:rFonts w:ascii="Times New Roman" w:hAnsi="Times New Roman" w:cs="Times New Roman"/>
                <w:i/>
                <w:iCs/>
                <w:sz w:val="24"/>
                <w:szCs w:val="24"/>
              </w:rPr>
              <w:t>ai</w:t>
            </w:r>
            <w:r>
              <w:rPr>
                <w:rStyle w:val="cf01"/>
                <w:rFonts w:ascii="Times New Roman" w:hAnsi="Times New Roman" w:cs="Times New Roman"/>
                <w:i/>
                <w:iCs/>
                <w:sz w:val="24"/>
                <w:szCs w:val="24"/>
              </w:rPr>
              <w:t>n</w:t>
            </w:r>
            <w:r w:rsidRPr="005755CE">
              <w:rPr>
                <w:rStyle w:val="cf01"/>
                <w:rFonts w:ascii="Times New Roman" w:hAnsi="Times New Roman" w:cs="Times New Roman"/>
                <w:i/>
                <w:iCs/>
                <w:sz w:val="24"/>
                <w:szCs w:val="24"/>
              </w:rPr>
              <w:t>tain relationships with students</w:t>
            </w:r>
          </w:p>
        </w:tc>
        <w:tc>
          <w:tcPr>
            <w:tcW w:w="5893" w:type="dxa"/>
          </w:tcPr>
          <w:p w14:paraId="44AC7AC3" w14:textId="72BAF7EB" w:rsidR="00B2062E" w:rsidRPr="000911D8" w:rsidRDefault="000911D8" w:rsidP="00A30783">
            <w:pPr>
              <w:spacing w:line="276" w:lineRule="auto"/>
              <w:rPr>
                <w:rFonts w:ascii="Times New Roman" w:hAnsi="Times New Roman" w:cs="Times New Roman"/>
                <w:sz w:val="24"/>
                <w:szCs w:val="24"/>
                <w:lang w:val="en-US"/>
              </w:rPr>
            </w:pPr>
            <w:r w:rsidRPr="000911D8">
              <w:rPr>
                <w:rFonts w:ascii="Times New Roman" w:hAnsi="Times New Roman" w:cs="Times New Roman"/>
                <w:kern w:val="0"/>
                <w:sz w:val="24"/>
                <w:szCs w:val="24"/>
                <w:lang w:val="en-US"/>
                <w14:ligatures w14:val="none"/>
              </w:rPr>
              <w:t xml:space="preserve">Establish </w:t>
            </w:r>
            <w:r w:rsidR="001B4346">
              <w:rPr>
                <w:rFonts w:ascii="Times New Roman" w:hAnsi="Times New Roman" w:cs="Times New Roman"/>
                <w:kern w:val="0"/>
                <w:sz w:val="24"/>
                <w:szCs w:val="24"/>
                <w:lang w:val="en-US"/>
                <w14:ligatures w14:val="none"/>
              </w:rPr>
              <w:t xml:space="preserve">and </w:t>
            </w:r>
            <w:r w:rsidR="003C68F0">
              <w:rPr>
                <w:rFonts w:ascii="Times New Roman" w:hAnsi="Times New Roman" w:cs="Times New Roman"/>
                <w:kern w:val="0"/>
                <w:sz w:val="24"/>
                <w:szCs w:val="24"/>
                <w:lang w:val="en-US"/>
                <w14:ligatures w14:val="none"/>
              </w:rPr>
              <w:t xml:space="preserve">maintain </w:t>
            </w:r>
            <w:r w:rsidRPr="000911D8">
              <w:rPr>
                <w:rFonts w:ascii="Times New Roman" w:hAnsi="Times New Roman" w:cs="Times New Roman"/>
                <w:kern w:val="0"/>
                <w:sz w:val="24"/>
                <w:szCs w:val="24"/>
                <w:lang w:val="en-US"/>
                <w14:ligatures w14:val="none"/>
              </w:rPr>
              <w:t>relationships with students and former students</w:t>
            </w:r>
          </w:p>
        </w:tc>
      </w:tr>
      <w:tr w:rsidR="00B8267D" w:rsidRPr="00971D23" w14:paraId="1E3A6886" w14:textId="77777777" w:rsidTr="005755CE">
        <w:tc>
          <w:tcPr>
            <w:tcW w:w="3123" w:type="dxa"/>
          </w:tcPr>
          <w:p w14:paraId="5DC57667" w14:textId="09C5EED5" w:rsidR="00B2062E" w:rsidRPr="005755CE" w:rsidRDefault="00C80DBF" w:rsidP="001E514C">
            <w:pPr>
              <w:spacing w:line="276"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Through</w:t>
            </w:r>
            <w:r w:rsidR="00B8267D" w:rsidRPr="005755CE">
              <w:rPr>
                <w:rFonts w:ascii="Times New Roman" w:hAnsi="Times New Roman" w:cs="Times New Roman"/>
                <w:i/>
                <w:iCs/>
                <w:sz w:val="24"/>
                <w:szCs w:val="24"/>
                <w:lang w:val="en-US"/>
              </w:rPr>
              <w:t xml:space="preserve"> role models </w:t>
            </w:r>
            <w:r w:rsidRPr="005755CE">
              <w:rPr>
                <w:rFonts w:ascii="Times New Roman" w:hAnsi="Times New Roman" w:cs="Times New Roman"/>
                <w:i/>
                <w:iCs/>
                <w:sz w:val="24"/>
                <w:szCs w:val="24"/>
                <w:lang w:val="en-US"/>
              </w:rPr>
              <w:t>and m</w:t>
            </w:r>
            <w:r>
              <w:rPr>
                <w:rFonts w:ascii="Times New Roman" w:hAnsi="Times New Roman" w:cs="Times New Roman"/>
                <w:i/>
                <w:iCs/>
                <w:sz w:val="24"/>
                <w:szCs w:val="24"/>
                <w:lang w:val="en-US"/>
              </w:rPr>
              <w:t>entorship</w:t>
            </w:r>
          </w:p>
        </w:tc>
        <w:tc>
          <w:tcPr>
            <w:tcW w:w="5893" w:type="dxa"/>
          </w:tcPr>
          <w:p w14:paraId="7B5C47C6" w14:textId="49159039" w:rsidR="00B2062E" w:rsidRPr="000911D8" w:rsidRDefault="000911D8" w:rsidP="00A30783">
            <w:pPr>
              <w:spacing w:line="276" w:lineRule="auto"/>
              <w:rPr>
                <w:rFonts w:ascii="Times New Roman" w:hAnsi="Times New Roman" w:cs="Times New Roman"/>
                <w:sz w:val="24"/>
                <w:szCs w:val="24"/>
                <w:lang w:val="en-US"/>
              </w:rPr>
            </w:pPr>
            <w:r w:rsidRPr="000911D8">
              <w:rPr>
                <w:rFonts w:ascii="Times New Roman" w:hAnsi="Times New Roman" w:cs="Times New Roman"/>
                <w:kern w:val="0"/>
                <w:sz w:val="24"/>
                <w:szCs w:val="24"/>
                <w:lang w:val="en-US"/>
                <w14:ligatures w14:val="none"/>
              </w:rPr>
              <w:t xml:space="preserve">Offer role models and preferably mentorship </w:t>
            </w:r>
            <w:r w:rsidR="003C68F0">
              <w:rPr>
                <w:rFonts w:ascii="Times New Roman" w:hAnsi="Times New Roman" w:cs="Times New Roman"/>
                <w:kern w:val="0"/>
                <w:sz w:val="24"/>
                <w:szCs w:val="24"/>
                <w:lang w:val="en-US"/>
                <w14:ligatures w14:val="none"/>
              </w:rPr>
              <w:t>with</w:t>
            </w:r>
            <w:r w:rsidR="003C68F0" w:rsidRPr="000911D8">
              <w:rPr>
                <w:rFonts w:ascii="Times New Roman" w:hAnsi="Times New Roman" w:cs="Times New Roman"/>
                <w:kern w:val="0"/>
                <w:sz w:val="24"/>
                <w:szCs w:val="24"/>
                <w:lang w:val="en-US"/>
                <w14:ligatures w14:val="none"/>
              </w:rPr>
              <w:t xml:space="preserve"> </w:t>
            </w:r>
            <w:r w:rsidR="003C68F0">
              <w:rPr>
                <w:rFonts w:ascii="Times New Roman" w:hAnsi="Times New Roman" w:cs="Times New Roman"/>
                <w:kern w:val="0"/>
                <w:sz w:val="24"/>
                <w:szCs w:val="24"/>
                <w:lang w:val="en-US"/>
                <w14:ligatures w14:val="none"/>
              </w:rPr>
              <w:t>professionals</w:t>
            </w:r>
            <w:r w:rsidR="003C68F0" w:rsidRPr="000911D8">
              <w:rPr>
                <w:rFonts w:ascii="Times New Roman" w:hAnsi="Times New Roman" w:cs="Times New Roman"/>
                <w:kern w:val="0"/>
                <w:sz w:val="24"/>
                <w:szCs w:val="24"/>
                <w:lang w:val="en-US"/>
                <w14:ligatures w14:val="none"/>
              </w:rPr>
              <w:t xml:space="preserve"> </w:t>
            </w:r>
            <w:r w:rsidR="003C68F0">
              <w:rPr>
                <w:rFonts w:ascii="Times New Roman" w:hAnsi="Times New Roman" w:cs="Times New Roman"/>
                <w:kern w:val="0"/>
                <w:sz w:val="24"/>
                <w:szCs w:val="24"/>
                <w:lang w:val="en-US"/>
                <w14:ligatures w14:val="none"/>
              </w:rPr>
              <w:t xml:space="preserve">who </w:t>
            </w:r>
            <w:r w:rsidRPr="000911D8">
              <w:rPr>
                <w:rFonts w:ascii="Times New Roman" w:hAnsi="Times New Roman" w:cs="Times New Roman"/>
                <w:kern w:val="0"/>
                <w:sz w:val="24"/>
                <w:szCs w:val="24"/>
                <w:lang w:val="en-US"/>
                <w14:ligatures w14:val="none"/>
              </w:rPr>
              <w:t>have accepted to be 'one to learn from'</w:t>
            </w:r>
            <w:r w:rsidR="009D6ED0">
              <w:rPr>
                <w:rFonts w:ascii="Times New Roman" w:hAnsi="Times New Roman" w:cs="Times New Roman"/>
                <w:kern w:val="0"/>
                <w:sz w:val="24"/>
                <w:szCs w:val="24"/>
                <w:lang w:val="en-US"/>
                <w14:ligatures w14:val="none"/>
              </w:rPr>
              <w:t xml:space="preserve"> </w:t>
            </w:r>
          </w:p>
        </w:tc>
      </w:tr>
      <w:tr w:rsidR="00B8267D" w:rsidRPr="00971D23" w14:paraId="6F34CFAE" w14:textId="77777777" w:rsidTr="005755CE">
        <w:tc>
          <w:tcPr>
            <w:tcW w:w="3123" w:type="dxa"/>
          </w:tcPr>
          <w:p w14:paraId="4872261A" w14:textId="6D90C9CC" w:rsidR="00B2062E" w:rsidRPr="00B8267D" w:rsidRDefault="00C80DBF" w:rsidP="001E514C">
            <w:pPr>
              <w:spacing w:line="276" w:lineRule="auto"/>
              <w:rPr>
                <w:rFonts w:ascii="Times New Roman" w:hAnsi="Times New Roman" w:cs="Times New Roman"/>
                <w:i/>
                <w:iCs/>
                <w:sz w:val="24"/>
                <w:szCs w:val="24"/>
              </w:rPr>
            </w:pPr>
            <w:r>
              <w:rPr>
                <w:rFonts w:ascii="Times New Roman" w:hAnsi="Times New Roman" w:cs="Times New Roman"/>
                <w:i/>
                <w:iCs/>
                <w:sz w:val="24"/>
                <w:szCs w:val="24"/>
                <w:lang w:val="en-US"/>
              </w:rPr>
              <w:t>Through</w:t>
            </w:r>
            <w:r w:rsidR="00B8267D" w:rsidRPr="005755CE">
              <w:rPr>
                <w:rFonts w:ascii="Times New Roman" w:hAnsi="Times New Roman" w:cs="Times New Roman"/>
                <w:i/>
                <w:iCs/>
                <w:sz w:val="24"/>
                <w:szCs w:val="24"/>
                <w:lang w:val="en-US"/>
              </w:rPr>
              <w:t xml:space="preserve"> </w:t>
            </w:r>
            <w:r w:rsidR="00454102">
              <w:rPr>
                <w:rFonts w:ascii="Times New Roman" w:hAnsi="Times New Roman" w:cs="Times New Roman"/>
                <w:i/>
                <w:iCs/>
                <w:sz w:val="24"/>
                <w:szCs w:val="24"/>
                <w:lang w:val="en-US"/>
              </w:rPr>
              <w:t xml:space="preserve">commitment </w:t>
            </w:r>
            <w:r>
              <w:rPr>
                <w:rFonts w:ascii="Times New Roman" w:hAnsi="Times New Roman" w:cs="Times New Roman"/>
                <w:i/>
                <w:iCs/>
                <w:sz w:val="24"/>
                <w:szCs w:val="24"/>
                <w:lang w:val="en-US"/>
              </w:rPr>
              <w:t>and inspiration</w:t>
            </w:r>
          </w:p>
        </w:tc>
        <w:tc>
          <w:tcPr>
            <w:tcW w:w="5893" w:type="dxa"/>
          </w:tcPr>
          <w:p w14:paraId="5E2C93F4" w14:textId="71334762" w:rsidR="00B2062E" w:rsidRPr="000911D8" w:rsidRDefault="000911D8" w:rsidP="00A30783">
            <w:pPr>
              <w:spacing w:line="276" w:lineRule="auto"/>
              <w:rPr>
                <w:rFonts w:ascii="Times New Roman" w:hAnsi="Times New Roman" w:cs="Times New Roman"/>
                <w:sz w:val="24"/>
                <w:szCs w:val="24"/>
                <w:lang w:val="en-US"/>
              </w:rPr>
            </w:pPr>
            <w:r w:rsidRPr="000911D8">
              <w:rPr>
                <w:rFonts w:ascii="Times New Roman" w:hAnsi="Times New Roman" w:cs="Times New Roman"/>
                <w:kern w:val="0"/>
                <w:sz w:val="24"/>
                <w:szCs w:val="24"/>
                <w:lang w:val="en-US"/>
                <w14:ligatures w14:val="none"/>
              </w:rPr>
              <w:t xml:space="preserve">Use </w:t>
            </w:r>
            <w:r w:rsidR="003C68F0">
              <w:rPr>
                <w:rFonts w:ascii="Times New Roman" w:hAnsi="Times New Roman" w:cs="Times New Roman"/>
                <w:kern w:val="0"/>
                <w:sz w:val="24"/>
                <w:szCs w:val="24"/>
                <w:lang w:val="en-US"/>
                <w14:ligatures w14:val="none"/>
              </w:rPr>
              <w:t xml:space="preserve">methods </w:t>
            </w:r>
            <w:r w:rsidR="00023319">
              <w:rPr>
                <w:rFonts w:ascii="Times New Roman" w:hAnsi="Times New Roman" w:cs="Times New Roman"/>
                <w:kern w:val="0"/>
                <w:sz w:val="24"/>
                <w:szCs w:val="24"/>
                <w:lang w:val="en-US"/>
                <w14:ligatures w14:val="none"/>
              </w:rPr>
              <w:t xml:space="preserve">in teaching </w:t>
            </w:r>
            <w:r w:rsidRPr="000911D8">
              <w:rPr>
                <w:rFonts w:ascii="Times New Roman" w:hAnsi="Times New Roman" w:cs="Times New Roman"/>
                <w:kern w:val="0"/>
                <w:sz w:val="24"/>
                <w:szCs w:val="24"/>
                <w:lang w:val="en-US"/>
                <w14:ligatures w14:val="none"/>
              </w:rPr>
              <w:t>that engages, includes</w:t>
            </w:r>
            <w:r w:rsidR="00023319">
              <w:rPr>
                <w:rFonts w:ascii="Times New Roman" w:hAnsi="Times New Roman" w:cs="Times New Roman"/>
                <w:kern w:val="0"/>
                <w:sz w:val="24"/>
                <w:szCs w:val="24"/>
                <w:lang w:val="en-US"/>
                <w14:ligatures w14:val="none"/>
              </w:rPr>
              <w:t>,</w:t>
            </w:r>
            <w:r w:rsidRPr="000911D8">
              <w:rPr>
                <w:rFonts w:ascii="Times New Roman" w:hAnsi="Times New Roman" w:cs="Times New Roman"/>
                <w:kern w:val="0"/>
                <w:sz w:val="24"/>
                <w:szCs w:val="24"/>
                <w:lang w:val="en-US"/>
                <w14:ligatures w14:val="none"/>
              </w:rPr>
              <w:t xml:space="preserve"> and inspires the students</w:t>
            </w:r>
            <w:r w:rsidR="0008184F">
              <w:rPr>
                <w:rFonts w:ascii="Times New Roman" w:hAnsi="Times New Roman" w:cs="Times New Roman"/>
                <w:kern w:val="0"/>
                <w:sz w:val="24"/>
                <w:szCs w:val="24"/>
                <w:lang w:val="en-US"/>
                <w14:ligatures w14:val="none"/>
              </w:rPr>
              <w:t xml:space="preserve"> </w:t>
            </w:r>
          </w:p>
        </w:tc>
      </w:tr>
      <w:tr w:rsidR="00B8267D" w:rsidRPr="00971D23" w14:paraId="7576B589" w14:textId="77777777" w:rsidTr="005755CE">
        <w:tc>
          <w:tcPr>
            <w:tcW w:w="3123" w:type="dxa"/>
          </w:tcPr>
          <w:p w14:paraId="67D835AE" w14:textId="46213FBD" w:rsidR="00B2062E" w:rsidRPr="005E6E81" w:rsidRDefault="00C80DBF" w:rsidP="001E514C">
            <w:pPr>
              <w:spacing w:line="276"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Include</w:t>
            </w:r>
            <w:r w:rsidR="00B8267D">
              <w:rPr>
                <w:rFonts w:ascii="Times New Roman" w:hAnsi="Times New Roman" w:cs="Times New Roman"/>
                <w:i/>
                <w:iCs/>
                <w:sz w:val="24"/>
                <w:szCs w:val="24"/>
                <w:lang w:val="en-US"/>
              </w:rPr>
              <w:t xml:space="preserve"> </w:t>
            </w:r>
            <w:r w:rsidR="00E138FE" w:rsidRPr="005E6E81">
              <w:rPr>
                <w:rFonts w:ascii="Times New Roman" w:hAnsi="Times New Roman" w:cs="Times New Roman"/>
                <w:i/>
                <w:iCs/>
                <w:sz w:val="24"/>
                <w:szCs w:val="24"/>
                <w:lang w:val="en-US"/>
              </w:rPr>
              <w:t xml:space="preserve">different </w:t>
            </w:r>
            <w:r>
              <w:rPr>
                <w:rFonts w:ascii="Times New Roman" w:hAnsi="Times New Roman" w:cs="Times New Roman"/>
                <w:i/>
                <w:iCs/>
                <w:sz w:val="24"/>
                <w:szCs w:val="24"/>
                <w:lang w:val="en-US"/>
              </w:rPr>
              <w:t xml:space="preserve">materials and </w:t>
            </w:r>
            <w:r w:rsidR="00E138FE" w:rsidRPr="005E6E81">
              <w:rPr>
                <w:rFonts w:ascii="Times New Roman" w:hAnsi="Times New Roman" w:cs="Times New Roman"/>
                <w:i/>
                <w:iCs/>
                <w:sz w:val="24"/>
                <w:szCs w:val="24"/>
                <w:lang w:val="en-US"/>
              </w:rPr>
              <w:t>contexts</w:t>
            </w:r>
          </w:p>
        </w:tc>
        <w:tc>
          <w:tcPr>
            <w:tcW w:w="5893" w:type="dxa"/>
          </w:tcPr>
          <w:p w14:paraId="6C904367" w14:textId="62264532" w:rsidR="00B2062E" w:rsidRPr="000911D8" w:rsidRDefault="000911D8" w:rsidP="00A30783">
            <w:pPr>
              <w:spacing w:line="276" w:lineRule="auto"/>
              <w:rPr>
                <w:rFonts w:ascii="Times New Roman" w:hAnsi="Times New Roman" w:cs="Times New Roman"/>
                <w:sz w:val="24"/>
                <w:szCs w:val="24"/>
                <w:lang w:val="en-US"/>
              </w:rPr>
            </w:pPr>
            <w:r w:rsidRPr="000911D8">
              <w:rPr>
                <w:rFonts w:ascii="Times New Roman" w:hAnsi="Times New Roman" w:cs="Times New Roman"/>
                <w:kern w:val="0"/>
                <w:sz w:val="24"/>
                <w:szCs w:val="24"/>
                <w:lang w:val="en-US"/>
                <w14:ligatures w14:val="none"/>
              </w:rPr>
              <w:t>Use pra</w:t>
            </w:r>
            <w:r w:rsidR="00C80DBF">
              <w:rPr>
                <w:rFonts w:ascii="Times New Roman" w:hAnsi="Times New Roman" w:cs="Times New Roman"/>
                <w:kern w:val="0"/>
                <w:sz w:val="24"/>
                <w:szCs w:val="24"/>
                <w:lang w:val="en-US"/>
                <w14:ligatures w14:val="none"/>
              </w:rPr>
              <w:t>c</w:t>
            </w:r>
            <w:r w:rsidR="00C80DBF" w:rsidRPr="005755CE">
              <w:rPr>
                <w:kern w:val="0"/>
                <w:lang w:val="en-US"/>
                <w14:ligatures w14:val="none"/>
              </w:rPr>
              <w:t>t</w:t>
            </w:r>
            <w:r w:rsidRPr="000911D8">
              <w:rPr>
                <w:rFonts w:ascii="Times New Roman" w:hAnsi="Times New Roman" w:cs="Times New Roman"/>
                <w:kern w:val="0"/>
                <w:sz w:val="24"/>
                <w:szCs w:val="24"/>
                <w:lang w:val="en-US"/>
                <w14:ligatures w14:val="none"/>
              </w:rPr>
              <w:t>i</w:t>
            </w:r>
            <w:r w:rsidR="00C80DBF">
              <w:rPr>
                <w:rFonts w:ascii="Times New Roman" w:hAnsi="Times New Roman" w:cs="Times New Roman"/>
                <w:kern w:val="0"/>
                <w:sz w:val="24"/>
                <w:szCs w:val="24"/>
                <w:lang w:val="en-US"/>
                <w14:ligatures w14:val="none"/>
              </w:rPr>
              <w:t>c</w:t>
            </w:r>
            <w:r w:rsidR="00C80DBF" w:rsidRPr="005755CE">
              <w:rPr>
                <w:kern w:val="0"/>
                <w:lang w:val="en-US"/>
                <w14:ligatures w14:val="none"/>
              </w:rPr>
              <w:t>e</w:t>
            </w:r>
            <w:r w:rsidRPr="000911D8">
              <w:rPr>
                <w:rFonts w:ascii="Times New Roman" w:hAnsi="Times New Roman" w:cs="Times New Roman"/>
                <w:kern w:val="0"/>
                <w:sz w:val="24"/>
                <w:szCs w:val="24"/>
                <w:lang w:val="en-US"/>
                <w14:ligatures w14:val="none"/>
              </w:rPr>
              <w:t>, literature, fiction, film, case descriptions, and simulation environments</w:t>
            </w:r>
          </w:p>
        </w:tc>
      </w:tr>
      <w:tr w:rsidR="00B8267D" w:rsidRPr="005E6E81" w14:paraId="242692F6" w14:textId="77777777" w:rsidTr="005755CE">
        <w:tc>
          <w:tcPr>
            <w:tcW w:w="3123" w:type="dxa"/>
          </w:tcPr>
          <w:p w14:paraId="046395F6" w14:textId="2D0FB8CF" w:rsidR="005E6E81" w:rsidRPr="005755CE" w:rsidRDefault="00D94552" w:rsidP="001E514C">
            <w:pPr>
              <w:spacing w:line="276" w:lineRule="auto"/>
              <w:rPr>
                <w:rFonts w:ascii="Times New Roman" w:hAnsi="Times New Roman" w:cs="Times New Roman"/>
                <w:b/>
                <w:bCs/>
                <w:sz w:val="24"/>
                <w:szCs w:val="24"/>
                <w:lang w:val="en-US"/>
              </w:rPr>
            </w:pPr>
            <w:r w:rsidRPr="00D94552">
              <w:rPr>
                <w:rFonts w:ascii="Times New Roman" w:hAnsi="Times New Roman" w:cs="Times New Roman"/>
                <w:b/>
                <w:bCs/>
                <w:sz w:val="24"/>
                <w:szCs w:val="24"/>
                <w:lang w:val="en-US"/>
              </w:rPr>
              <w:t>V</w:t>
            </w:r>
            <w:r w:rsidRPr="005755CE">
              <w:rPr>
                <w:rFonts w:ascii="Times New Roman" w:hAnsi="Times New Roman" w:cs="Times New Roman"/>
                <w:b/>
                <w:bCs/>
                <w:sz w:val="24"/>
                <w:szCs w:val="24"/>
              </w:rPr>
              <w:t>alidation</w:t>
            </w:r>
          </w:p>
        </w:tc>
        <w:tc>
          <w:tcPr>
            <w:tcW w:w="5893" w:type="dxa"/>
          </w:tcPr>
          <w:p w14:paraId="7B7CBE47" w14:textId="14B46A9C" w:rsidR="005E6E81" w:rsidRPr="000911D8" w:rsidRDefault="005E6E81" w:rsidP="00A30783">
            <w:pPr>
              <w:spacing w:line="276" w:lineRule="auto"/>
              <w:rPr>
                <w:rFonts w:ascii="Times New Roman" w:hAnsi="Times New Roman" w:cs="Times New Roman"/>
                <w:kern w:val="0"/>
                <w:sz w:val="24"/>
                <w:szCs w:val="24"/>
                <w:lang w:val="en-US"/>
                <w14:ligatures w14:val="none"/>
              </w:rPr>
            </w:pPr>
          </w:p>
        </w:tc>
      </w:tr>
      <w:tr w:rsidR="00B8267D" w:rsidRPr="00971D23" w14:paraId="4735A943" w14:textId="77777777" w:rsidTr="005755CE">
        <w:tc>
          <w:tcPr>
            <w:tcW w:w="3123" w:type="dxa"/>
          </w:tcPr>
          <w:p w14:paraId="3DCA2747" w14:textId="4FB002E2" w:rsidR="005E6E81" w:rsidRPr="00671782" w:rsidRDefault="00C80DBF" w:rsidP="001E514C">
            <w:pPr>
              <w:spacing w:line="276" w:lineRule="auto"/>
              <w:rPr>
                <w:rStyle w:val="cf01"/>
                <w:rFonts w:ascii="Times New Roman" w:hAnsi="Times New Roman" w:cs="Times New Roman"/>
                <w:i/>
                <w:iCs/>
                <w:sz w:val="24"/>
                <w:szCs w:val="24"/>
                <w:lang w:val="en-US"/>
              </w:rPr>
            </w:pPr>
            <w:r>
              <w:rPr>
                <w:rStyle w:val="cf01"/>
                <w:rFonts w:ascii="Times New Roman" w:hAnsi="Times New Roman" w:cs="Times New Roman"/>
                <w:i/>
                <w:iCs/>
                <w:sz w:val="24"/>
                <w:szCs w:val="24"/>
                <w:lang w:val="en-US"/>
              </w:rPr>
              <w:t>Develop confidence through peer learning</w:t>
            </w:r>
          </w:p>
        </w:tc>
        <w:tc>
          <w:tcPr>
            <w:tcW w:w="5893" w:type="dxa"/>
          </w:tcPr>
          <w:p w14:paraId="0F519108" w14:textId="38160871" w:rsidR="005E6E81" w:rsidRDefault="00671782" w:rsidP="00A30783">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Peer learning through organized practice skill training </w:t>
            </w:r>
            <w:r w:rsidR="00D777E5">
              <w:rPr>
                <w:rFonts w:ascii="Times New Roman" w:hAnsi="Times New Roman" w:cs="Times New Roman"/>
                <w:sz w:val="24"/>
                <w:szCs w:val="24"/>
                <w:lang w:val="en-US"/>
              </w:rPr>
              <w:t>in safe environments that develops confidence</w:t>
            </w:r>
          </w:p>
        </w:tc>
      </w:tr>
      <w:tr w:rsidR="00B8267D" w:rsidRPr="00971D23" w14:paraId="2B66ED82" w14:textId="77777777" w:rsidTr="005755CE">
        <w:tc>
          <w:tcPr>
            <w:tcW w:w="3123" w:type="dxa"/>
          </w:tcPr>
          <w:p w14:paraId="0AD4E767" w14:textId="52ED259F" w:rsidR="00671782" w:rsidRPr="00671782" w:rsidRDefault="00C80DBF" w:rsidP="001E514C">
            <w:pPr>
              <w:spacing w:line="276" w:lineRule="auto"/>
              <w:rPr>
                <w:rStyle w:val="cf01"/>
                <w:rFonts w:ascii="Times New Roman" w:hAnsi="Times New Roman" w:cs="Times New Roman"/>
                <w:i/>
                <w:iCs/>
                <w:sz w:val="24"/>
                <w:szCs w:val="24"/>
                <w:lang w:val="en-US"/>
              </w:rPr>
            </w:pPr>
            <w:r>
              <w:rPr>
                <w:rStyle w:val="cf01"/>
                <w:rFonts w:ascii="Times New Roman" w:hAnsi="Times New Roman" w:cs="Times New Roman"/>
                <w:i/>
                <w:iCs/>
                <w:sz w:val="24"/>
                <w:szCs w:val="24"/>
                <w:lang w:val="en-US"/>
              </w:rPr>
              <w:t>Collaboration between practice and academy</w:t>
            </w:r>
          </w:p>
        </w:tc>
        <w:tc>
          <w:tcPr>
            <w:tcW w:w="5893" w:type="dxa"/>
          </w:tcPr>
          <w:p w14:paraId="24BE1636" w14:textId="5597ED64" w:rsidR="00671782" w:rsidRDefault="00671782" w:rsidP="005755CE">
            <w:pPr>
              <w:spacing w:after="160"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Commitment to the integration of theory/practice by dynamic commitment </w:t>
            </w:r>
            <w:r w:rsidR="00D777E5">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collaboration </w:t>
            </w:r>
            <w:r w:rsidR="00D777E5">
              <w:rPr>
                <w:rFonts w:ascii="Times New Roman" w:hAnsi="Times New Roman" w:cs="Times New Roman"/>
                <w:sz w:val="24"/>
                <w:szCs w:val="24"/>
                <w:lang w:val="en-US"/>
              </w:rPr>
              <w:t xml:space="preserve">between academic teachers and practice teachers </w:t>
            </w:r>
          </w:p>
        </w:tc>
      </w:tr>
      <w:tr w:rsidR="00B8267D" w:rsidRPr="00971D23" w14:paraId="53C73D40" w14:textId="77777777" w:rsidTr="005755CE">
        <w:tc>
          <w:tcPr>
            <w:tcW w:w="3123" w:type="dxa"/>
          </w:tcPr>
          <w:p w14:paraId="4F61F35B" w14:textId="740003E6" w:rsidR="00D777E5" w:rsidRPr="00D777E5" w:rsidRDefault="003971A5" w:rsidP="001E514C">
            <w:pPr>
              <w:spacing w:line="276" w:lineRule="auto"/>
              <w:rPr>
                <w:rStyle w:val="cf01"/>
                <w:rFonts w:ascii="Times New Roman" w:hAnsi="Times New Roman" w:cs="Times New Roman"/>
                <w:i/>
                <w:iCs/>
                <w:sz w:val="24"/>
                <w:szCs w:val="24"/>
                <w:lang w:val="en-US"/>
              </w:rPr>
            </w:pPr>
            <w:bookmarkStart w:id="7" w:name="_Hlk154675581"/>
            <w:r>
              <w:rPr>
                <w:rStyle w:val="cf01"/>
                <w:rFonts w:ascii="Times New Roman" w:hAnsi="Times New Roman" w:cs="Times New Roman"/>
                <w:i/>
                <w:iCs/>
                <w:sz w:val="24"/>
                <w:szCs w:val="24"/>
                <w:lang w:val="en-US"/>
              </w:rPr>
              <w:t>Engag</w:t>
            </w:r>
            <w:r w:rsidR="00F04943">
              <w:rPr>
                <w:rStyle w:val="cf01"/>
                <w:rFonts w:ascii="Times New Roman" w:hAnsi="Times New Roman" w:cs="Times New Roman"/>
                <w:i/>
                <w:iCs/>
                <w:sz w:val="24"/>
                <w:szCs w:val="24"/>
                <w:lang w:val="en-US"/>
              </w:rPr>
              <w:t>e</w:t>
            </w:r>
            <w:r>
              <w:rPr>
                <w:rStyle w:val="cf01"/>
                <w:rFonts w:ascii="Times New Roman" w:hAnsi="Times New Roman" w:cs="Times New Roman"/>
                <w:i/>
                <w:iCs/>
                <w:sz w:val="24"/>
                <w:szCs w:val="24"/>
                <w:lang w:val="en-US"/>
              </w:rPr>
              <w:t xml:space="preserve"> with literature</w:t>
            </w:r>
            <w:r w:rsidR="00A77C2E">
              <w:rPr>
                <w:rStyle w:val="cf01"/>
                <w:rFonts w:ascii="Times New Roman" w:hAnsi="Times New Roman" w:cs="Times New Roman"/>
                <w:i/>
                <w:iCs/>
                <w:sz w:val="24"/>
                <w:szCs w:val="24"/>
                <w:lang w:val="en-US"/>
              </w:rPr>
              <w:t xml:space="preserve"> and research findings</w:t>
            </w:r>
            <w:r w:rsidR="00FB1AF6">
              <w:rPr>
                <w:rStyle w:val="cf01"/>
                <w:rFonts w:ascii="Times New Roman" w:hAnsi="Times New Roman" w:cs="Times New Roman"/>
                <w:i/>
                <w:iCs/>
                <w:sz w:val="24"/>
                <w:szCs w:val="24"/>
                <w:lang w:val="en-US"/>
              </w:rPr>
              <w:t>,</w:t>
            </w:r>
            <w:r w:rsidR="00A77C2E">
              <w:rPr>
                <w:rStyle w:val="cf01"/>
                <w:rFonts w:ascii="Times New Roman" w:hAnsi="Times New Roman" w:cs="Times New Roman"/>
                <w:i/>
                <w:iCs/>
                <w:sz w:val="24"/>
                <w:szCs w:val="24"/>
                <w:lang w:val="en-US"/>
              </w:rPr>
              <w:t xml:space="preserve"> consider the life course changings</w:t>
            </w:r>
            <w:bookmarkEnd w:id="7"/>
          </w:p>
        </w:tc>
        <w:tc>
          <w:tcPr>
            <w:tcW w:w="5893" w:type="dxa"/>
          </w:tcPr>
          <w:p w14:paraId="7BC1C59E" w14:textId="1E64D846" w:rsidR="00D777E5" w:rsidRDefault="00D777E5" w:rsidP="00671782">
            <w:pPr>
              <w:rPr>
                <w:rFonts w:ascii="Times New Roman" w:hAnsi="Times New Roman" w:cs="Times New Roman"/>
                <w:sz w:val="24"/>
                <w:szCs w:val="24"/>
                <w:lang w:val="en-US"/>
              </w:rPr>
            </w:pPr>
            <w:r>
              <w:rPr>
                <w:rFonts w:ascii="Times New Roman" w:hAnsi="Times New Roman" w:cs="Times New Roman"/>
                <w:sz w:val="24"/>
                <w:szCs w:val="24"/>
                <w:lang w:val="en-US"/>
              </w:rPr>
              <w:t xml:space="preserve">Engaging with </w:t>
            </w:r>
            <w:r w:rsidRPr="003971A5">
              <w:rPr>
                <w:rFonts w:ascii="Times New Roman" w:hAnsi="Times New Roman" w:cs="Times New Roman"/>
                <w:sz w:val="24"/>
                <w:szCs w:val="24"/>
                <w:lang w:val="en-US"/>
              </w:rPr>
              <w:t xml:space="preserve">the literature </w:t>
            </w:r>
            <w:r w:rsidR="00F04943">
              <w:rPr>
                <w:rFonts w:ascii="Times New Roman" w:hAnsi="Times New Roman" w:cs="Times New Roman"/>
                <w:sz w:val="24"/>
                <w:szCs w:val="24"/>
                <w:lang w:val="en-US"/>
              </w:rPr>
              <w:t>and research</w:t>
            </w:r>
            <w:r w:rsidR="00FB1AF6">
              <w:rPr>
                <w:rFonts w:ascii="Times New Roman" w:hAnsi="Times New Roman" w:cs="Times New Roman"/>
                <w:sz w:val="24"/>
                <w:szCs w:val="24"/>
                <w:lang w:val="en-US"/>
              </w:rPr>
              <w:t>,</w:t>
            </w:r>
            <w:r w:rsidR="00F04943">
              <w:rPr>
                <w:rFonts w:ascii="Times New Roman" w:hAnsi="Times New Roman" w:cs="Times New Roman"/>
                <w:sz w:val="24"/>
                <w:szCs w:val="24"/>
                <w:lang w:val="en-US"/>
              </w:rPr>
              <w:t xml:space="preserve"> </w:t>
            </w:r>
            <w:r w:rsidRPr="003971A5">
              <w:rPr>
                <w:rFonts w:ascii="Times New Roman" w:hAnsi="Times New Roman" w:cs="Times New Roman"/>
                <w:sz w:val="24"/>
                <w:szCs w:val="24"/>
                <w:lang w:val="en-US"/>
              </w:rPr>
              <w:t>ensuring student</w:t>
            </w:r>
            <w:r w:rsidR="00FB1AF6">
              <w:rPr>
                <w:rFonts w:ascii="Times New Roman" w:hAnsi="Times New Roman" w:cs="Times New Roman"/>
                <w:sz w:val="24"/>
                <w:szCs w:val="24"/>
                <w:lang w:val="en-US"/>
              </w:rPr>
              <w:t>s</w:t>
            </w:r>
            <w:r w:rsidRPr="003971A5">
              <w:rPr>
                <w:rFonts w:ascii="Times New Roman" w:hAnsi="Times New Roman" w:cs="Times New Roman"/>
                <w:sz w:val="24"/>
                <w:szCs w:val="24"/>
                <w:lang w:val="en-US"/>
              </w:rPr>
              <w:t xml:space="preserve"> use material that</w:t>
            </w:r>
            <w:r w:rsidR="003971A5" w:rsidRPr="005755CE">
              <w:rPr>
                <w:rFonts w:ascii="Times New Roman" w:hAnsi="Times New Roman" w:cs="Times New Roman"/>
                <w:sz w:val="24"/>
                <w:szCs w:val="24"/>
                <w:lang w:val="en-US"/>
              </w:rPr>
              <w:t xml:space="preserve"> is</w:t>
            </w:r>
            <w:r w:rsidRPr="003971A5">
              <w:rPr>
                <w:rFonts w:ascii="Times New Roman" w:hAnsi="Times New Roman" w:cs="Times New Roman"/>
                <w:sz w:val="24"/>
                <w:szCs w:val="24"/>
                <w:lang w:val="en-US"/>
              </w:rPr>
              <w:t xml:space="preserve"> evidence based.</w:t>
            </w:r>
            <w:r w:rsidR="00D917C1" w:rsidRPr="003971A5">
              <w:rPr>
                <w:rFonts w:ascii="Times New Roman" w:hAnsi="Times New Roman" w:cs="Times New Roman"/>
                <w:sz w:val="24"/>
                <w:szCs w:val="24"/>
                <w:lang w:val="en-US"/>
              </w:rPr>
              <w:t xml:space="preserve"> </w:t>
            </w:r>
            <w:r w:rsidR="003971A5">
              <w:rPr>
                <w:rFonts w:ascii="Times New Roman" w:hAnsi="Times New Roman" w:cs="Times New Roman"/>
                <w:sz w:val="24"/>
                <w:szCs w:val="24"/>
                <w:lang w:val="en-US"/>
              </w:rPr>
              <w:t>Keeping in mind</w:t>
            </w:r>
            <w:r w:rsidR="00D917C1" w:rsidRPr="003971A5">
              <w:rPr>
                <w:rFonts w:ascii="Times New Roman" w:hAnsi="Times New Roman" w:cs="Times New Roman"/>
                <w:sz w:val="24"/>
                <w:szCs w:val="24"/>
                <w:lang w:val="en-US"/>
              </w:rPr>
              <w:t xml:space="preserve"> the importance of an application across the life course</w:t>
            </w:r>
          </w:p>
        </w:tc>
      </w:tr>
      <w:tr w:rsidR="007E120E" w:rsidRPr="00971D23" w14:paraId="6B3E50BF" w14:textId="77777777" w:rsidTr="00DD20CC">
        <w:tc>
          <w:tcPr>
            <w:tcW w:w="3123" w:type="dxa"/>
          </w:tcPr>
          <w:p w14:paraId="3D33726F" w14:textId="6E0E3714" w:rsidR="007E120E" w:rsidRDefault="007E120E" w:rsidP="001E514C">
            <w:pPr>
              <w:spacing w:line="276" w:lineRule="auto"/>
              <w:rPr>
                <w:rStyle w:val="cf01"/>
                <w:rFonts w:ascii="Times New Roman" w:hAnsi="Times New Roman" w:cs="Times New Roman"/>
                <w:i/>
                <w:iCs/>
                <w:sz w:val="24"/>
                <w:szCs w:val="24"/>
                <w:lang w:val="en-US"/>
              </w:rPr>
            </w:pPr>
            <w:r w:rsidRPr="0082108B">
              <w:rPr>
                <w:rStyle w:val="cf01"/>
                <w:rFonts w:ascii="Times New Roman" w:hAnsi="Times New Roman" w:cs="Times New Roman"/>
                <w:b/>
                <w:bCs/>
                <w:sz w:val="24"/>
                <w:szCs w:val="24"/>
                <w:lang w:val="en-US"/>
              </w:rPr>
              <w:t xml:space="preserve">Integrate </w:t>
            </w:r>
            <w:r>
              <w:rPr>
                <w:rStyle w:val="cf01"/>
                <w:rFonts w:ascii="Times New Roman" w:hAnsi="Times New Roman" w:cs="Times New Roman"/>
                <w:b/>
                <w:bCs/>
                <w:sz w:val="24"/>
                <w:szCs w:val="24"/>
                <w:lang w:val="en-US"/>
              </w:rPr>
              <w:t xml:space="preserve">a </w:t>
            </w:r>
            <w:r w:rsidRPr="0082108B">
              <w:rPr>
                <w:rStyle w:val="cf01"/>
                <w:rFonts w:ascii="Times New Roman" w:hAnsi="Times New Roman" w:cs="Times New Roman"/>
                <w:b/>
                <w:bCs/>
                <w:sz w:val="24"/>
                <w:szCs w:val="24"/>
                <w:lang w:val="en-US"/>
              </w:rPr>
              <w:t>systemic</w:t>
            </w:r>
            <w:r>
              <w:rPr>
                <w:rStyle w:val="cf01"/>
                <w:rFonts w:ascii="Times New Roman" w:hAnsi="Times New Roman" w:cs="Times New Roman"/>
                <w:b/>
                <w:bCs/>
                <w:sz w:val="24"/>
                <w:szCs w:val="24"/>
                <w:lang w:val="en-US"/>
              </w:rPr>
              <w:t xml:space="preserve"> perspective -</w:t>
            </w:r>
            <w:r w:rsidRPr="0082108B">
              <w:rPr>
                <w:rStyle w:val="cf01"/>
                <w:rFonts w:ascii="Times New Roman" w:hAnsi="Times New Roman" w:cs="Times New Roman"/>
                <w:b/>
                <w:bCs/>
                <w:sz w:val="24"/>
                <w:szCs w:val="24"/>
                <w:lang w:val="en-US"/>
              </w:rPr>
              <w:t xml:space="preserve"> both groups</w:t>
            </w:r>
          </w:p>
        </w:tc>
        <w:tc>
          <w:tcPr>
            <w:tcW w:w="5893" w:type="dxa"/>
          </w:tcPr>
          <w:p w14:paraId="79B9E2CA" w14:textId="3B128E6E" w:rsidR="007E120E" w:rsidRDefault="007E120E" w:rsidP="00671782">
            <w:pPr>
              <w:rPr>
                <w:rFonts w:ascii="Times New Roman" w:hAnsi="Times New Roman" w:cs="Times New Roman"/>
                <w:sz w:val="24"/>
                <w:szCs w:val="24"/>
                <w:lang w:val="en-US"/>
              </w:rPr>
            </w:pPr>
            <w:r>
              <w:rPr>
                <w:rFonts w:ascii="Times New Roman" w:hAnsi="Times New Roman" w:cs="Times New Roman"/>
                <w:kern w:val="0"/>
                <w:sz w:val="24"/>
                <w:szCs w:val="24"/>
                <w:lang w:val="en-US"/>
                <w14:ligatures w14:val="none"/>
              </w:rPr>
              <w:t>Make students use</w:t>
            </w:r>
            <w:r w:rsidRPr="000911D8">
              <w:rPr>
                <w:rFonts w:ascii="Times New Roman" w:hAnsi="Times New Roman" w:cs="Times New Roman"/>
                <w:kern w:val="0"/>
                <w:sz w:val="24"/>
                <w:szCs w:val="24"/>
                <w:lang w:val="en-US"/>
                <w14:ligatures w14:val="none"/>
              </w:rPr>
              <w:t xml:space="preserve"> </w:t>
            </w:r>
            <w:r>
              <w:rPr>
                <w:rFonts w:ascii="Times New Roman" w:hAnsi="Times New Roman" w:cs="Times New Roman"/>
                <w:kern w:val="0"/>
                <w:sz w:val="24"/>
                <w:szCs w:val="24"/>
                <w:lang w:val="en-US"/>
                <w14:ligatures w14:val="none"/>
              </w:rPr>
              <w:t>systemic theory and processes</w:t>
            </w:r>
            <w:r w:rsidRPr="000911D8">
              <w:rPr>
                <w:rFonts w:ascii="Times New Roman" w:hAnsi="Times New Roman" w:cs="Times New Roman"/>
                <w:kern w:val="0"/>
                <w:sz w:val="24"/>
                <w:szCs w:val="24"/>
                <w:lang w:val="en-US"/>
                <w14:ligatures w14:val="none"/>
              </w:rPr>
              <w:t xml:space="preserve"> that </w:t>
            </w:r>
            <w:r>
              <w:rPr>
                <w:rFonts w:ascii="Times New Roman" w:hAnsi="Times New Roman" w:cs="Times New Roman"/>
                <w:kern w:val="0"/>
                <w:sz w:val="24"/>
                <w:szCs w:val="24"/>
                <w:lang w:val="en-US"/>
                <w14:ligatures w14:val="none"/>
              </w:rPr>
              <w:t xml:space="preserve">might </w:t>
            </w:r>
            <w:r w:rsidRPr="000911D8">
              <w:rPr>
                <w:rFonts w:ascii="Times New Roman" w:hAnsi="Times New Roman" w:cs="Times New Roman"/>
                <w:kern w:val="0"/>
                <w:sz w:val="24"/>
                <w:szCs w:val="24"/>
                <w:lang w:val="en-US"/>
                <w14:ligatures w14:val="none"/>
              </w:rPr>
              <w:t xml:space="preserve">extend across and between people in </w:t>
            </w:r>
            <w:r>
              <w:rPr>
                <w:rFonts w:ascii="Times New Roman" w:hAnsi="Times New Roman" w:cs="Times New Roman"/>
                <w:kern w:val="0"/>
                <w:sz w:val="24"/>
                <w:szCs w:val="24"/>
                <w:lang w:val="en-US"/>
                <w14:ligatures w14:val="none"/>
              </w:rPr>
              <w:t>a</w:t>
            </w:r>
            <w:r w:rsidRPr="000911D8">
              <w:rPr>
                <w:rFonts w:ascii="Times New Roman" w:hAnsi="Times New Roman" w:cs="Times New Roman"/>
                <w:kern w:val="0"/>
                <w:sz w:val="24"/>
                <w:szCs w:val="24"/>
                <w:lang w:val="en-US"/>
                <w14:ligatures w14:val="none"/>
              </w:rPr>
              <w:t xml:space="preserve"> family, the social service agency, </w:t>
            </w:r>
            <w:r>
              <w:rPr>
                <w:rFonts w:ascii="Times New Roman" w:hAnsi="Times New Roman" w:cs="Times New Roman"/>
                <w:kern w:val="0"/>
                <w:sz w:val="24"/>
                <w:szCs w:val="24"/>
                <w:lang w:val="en-US"/>
                <w14:ligatures w14:val="none"/>
              </w:rPr>
              <w:t xml:space="preserve">a </w:t>
            </w:r>
            <w:r w:rsidRPr="000911D8">
              <w:rPr>
                <w:rFonts w:ascii="Times New Roman" w:hAnsi="Times New Roman" w:cs="Times New Roman"/>
                <w:kern w:val="0"/>
                <w:sz w:val="24"/>
                <w:szCs w:val="24"/>
                <w:lang w:val="en-US"/>
                <w14:ligatures w14:val="none"/>
              </w:rPr>
              <w:t>work group, the classroom</w:t>
            </w:r>
            <w:r>
              <w:rPr>
                <w:rFonts w:ascii="Times New Roman" w:hAnsi="Times New Roman" w:cs="Times New Roman"/>
                <w:kern w:val="0"/>
                <w:sz w:val="24"/>
                <w:szCs w:val="24"/>
                <w:lang w:val="en-US"/>
                <w14:ligatures w14:val="none"/>
              </w:rPr>
              <w:t>…</w:t>
            </w:r>
            <w:r>
              <w:rPr>
                <w:kern w:val="0"/>
                <w:lang w:val="en-US"/>
                <w14:ligatures w14:val="none"/>
              </w:rPr>
              <w:t>.</w:t>
            </w:r>
          </w:p>
        </w:tc>
      </w:tr>
    </w:tbl>
    <w:p w14:paraId="637EB166" w14:textId="77777777" w:rsidR="00C309B3" w:rsidRPr="00DC1EAA" w:rsidRDefault="00C309B3" w:rsidP="001E514C">
      <w:pPr>
        <w:spacing w:line="276" w:lineRule="auto"/>
        <w:rPr>
          <w:rFonts w:ascii="Times New Roman" w:hAnsi="Times New Roman" w:cs="Times New Roman"/>
          <w:sz w:val="24"/>
          <w:szCs w:val="24"/>
          <w:lang w:val="en-US"/>
        </w:rPr>
      </w:pPr>
    </w:p>
    <w:p w14:paraId="450CD9CA" w14:textId="77777777" w:rsidR="00B8267D" w:rsidRDefault="00B8267D">
      <w:pPr>
        <w:rPr>
          <w:rFonts w:ascii="Times New Roman" w:hAnsi="Times New Roman" w:cs="Times New Roman"/>
          <w:sz w:val="24"/>
          <w:szCs w:val="24"/>
          <w:lang w:val="en-US"/>
        </w:rPr>
      </w:pPr>
    </w:p>
    <w:p w14:paraId="70544FAC" w14:textId="77777777" w:rsidR="00B8267D" w:rsidRDefault="00B8267D">
      <w:pPr>
        <w:rPr>
          <w:rFonts w:ascii="Times New Roman" w:hAnsi="Times New Roman" w:cs="Times New Roman"/>
          <w:sz w:val="24"/>
          <w:szCs w:val="24"/>
          <w:lang w:val="en-US"/>
        </w:rPr>
      </w:pPr>
    </w:p>
    <w:p w14:paraId="14C39795" w14:textId="77777777" w:rsidR="00B8267D" w:rsidRDefault="00B8267D">
      <w:pPr>
        <w:rPr>
          <w:rFonts w:ascii="Times New Roman" w:hAnsi="Times New Roman" w:cs="Times New Roman"/>
          <w:sz w:val="24"/>
          <w:szCs w:val="24"/>
          <w:lang w:val="en-US"/>
        </w:rPr>
      </w:pPr>
    </w:p>
    <w:p w14:paraId="50AE9496" w14:textId="77777777" w:rsidR="00B8267D" w:rsidRDefault="00B8267D">
      <w:pPr>
        <w:rPr>
          <w:rFonts w:ascii="Times New Roman" w:hAnsi="Times New Roman" w:cs="Times New Roman"/>
          <w:sz w:val="24"/>
          <w:szCs w:val="24"/>
          <w:lang w:val="en-US"/>
        </w:rPr>
      </w:pPr>
    </w:p>
    <w:p w14:paraId="25845F6B" w14:textId="77777777" w:rsidR="00B8267D" w:rsidRDefault="00B8267D">
      <w:pPr>
        <w:rPr>
          <w:rFonts w:ascii="Times New Roman" w:hAnsi="Times New Roman" w:cs="Times New Roman"/>
          <w:sz w:val="24"/>
          <w:szCs w:val="24"/>
          <w:lang w:val="en-US"/>
        </w:rPr>
      </w:pPr>
    </w:p>
    <w:p w14:paraId="34C68CF7" w14:textId="77777777" w:rsidR="00B8267D" w:rsidRDefault="00B8267D">
      <w:pPr>
        <w:rPr>
          <w:rFonts w:ascii="Times New Roman" w:hAnsi="Times New Roman" w:cs="Times New Roman"/>
          <w:sz w:val="24"/>
          <w:szCs w:val="24"/>
          <w:lang w:val="en-US"/>
        </w:rPr>
      </w:pPr>
    </w:p>
    <w:p w14:paraId="5FCAE44E" w14:textId="77777777" w:rsidR="00B8267D" w:rsidRDefault="00B8267D">
      <w:pPr>
        <w:rPr>
          <w:rFonts w:ascii="Times New Roman" w:hAnsi="Times New Roman" w:cs="Times New Roman"/>
          <w:sz w:val="24"/>
          <w:szCs w:val="24"/>
          <w:lang w:val="en-US"/>
        </w:rPr>
      </w:pPr>
    </w:p>
    <w:p w14:paraId="128A150F" w14:textId="77777777" w:rsidR="00835C6B" w:rsidRDefault="00835C6B">
      <w:pPr>
        <w:rPr>
          <w:rFonts w:ascii="Times New Roman" w:hAnsi="Times New Roman" w:cs="Times New Roman"/>
          <w:sz w:val="24"/>
          <w:szCs w:val="24"/>
          <w:lang w:val="en-US"/>
        </w:rPr>
      </w:pPr>
    </w:p>
    <w:p w14:paraId="66F67C51" w14:textId="77777777" w:rsidR="00B8267D" w:rsidRDefault="00B8267D">
      <w:pPr>
        <w:rPr>
          <w:rFonts w:ascii="Times New Roman" w:hAnsi="Times New Roman" w:cs="Times New Roman"/>
          <w:sz w:val="24"/>
          <w:szCs w:val="24"/>
          <w:lang w:val="en-US"/>
        </w:rPr>
      </w:pPr>
    </w:p>
    <w:p w14:paraId="49787F15" w14:textId="77777777" w:rsidR="00D94552" w:rsidRPr="0022799A" w:rsidRDefault="00726DED" w:rsidP="00D94552">
      <w:pPr>
        <w:spacing w:line="276" w:lineRule="auto"/>
        <w:rPr>
          <w:rFonts w:ascii="Times New Roman" w:hAnsi="Times New Roman" w:cs="Times New Roman"/>
          <w:sz w:val="24"/>
          <w:szCs w:val="24"/>
          <w:lang w:val="en-US"/>
        </w:rPr>
      </w:pPr>
      <w:r w:rsidRPr="00DC1EAA">
        <w:rPr>
          <w:rFonts w:ascii="Times New Roman" w:hAnsi="Times New Roman" w:cs="Times New Roman"/>
          <w:sz w:val="24"/>
          <w:szCs w:val="24"/>
          <w:lang w:val="en-US"/>
        </w:rPr>
        <w:lastRenderedPageBreak/>
        <w:t xml:space="preserve">Table 3, When should professional knowledge be trained, </w:t>
      </w:r>
      <w:r w:rsidR="00D94552" w:rsidRPr="0022799A">
        <w:rPr>
          <w:rFonts w:ascii="Times New Roman" w:hAnsi="Times New Roman" w:cs="Times New Roman"/>
          <w:sz w:val="24"/>
          <w:szCs w:val="24"/>
          <w:lang w:val="en-US"/>
        </w:rPr>
        <w:t xml:space="preserve">results from workshop </w:t>
      </w:r>
      <w:r w:rsidR="00D94552">
        <w:rPr>
          <w:rFonts w:ascii="Times New Roman" w:hAnsi="Times New Roman" w:cs="Times New Roman"/>
          <w:sz w:val="24"/>
          <w:szCs w:val="24"/>
          <w:lang w:val="en-US"/>
        </w:rPr>
        <w:t>with</w:t>
      </w:r>
      <w:r w:rsidR="00D94552" w:rsidRPr="0022799A">
        <w:rPr>
          <w:rFonts w:ascii="Times New Roman" w:hAnsi="Times New Roman" w:cs="Times New Roman"/>
          <w:sz w:val="24"/>
          <w:szCs w:val="24"/>
          <w:lang w:val="en-US"/>
        </w:rPr>
        <w:t xml:space="preserve"> social work</w:t>
      </w:r>
      <w:r w:rsidR="00D94552">
        <w:rPr>
          <w:rFonts w:ascii="Times New Roman" w:hAnsi="Times New Roman" w:cs="Times New Roman"/>
          <w:sz w:val="24"/>
          <w:szCs w:val="24"/>
          <w:lang w:val="en-US"/>
        </w:rPr>
        <w:t xml:space="preserve"> teachers in Sweden and Ireland</w:t>
      </w:r>
      <w:r w:rsidR="00D94552" w:rsidRPr="0022799A">
        <w:rPr>
          <w:rFonts w:ascii="Times New Roman" w:hAnsi="Times New Roman" w:cs="Times New Roman"/>
          <w:sz w:val="24"/>
          <w:szCs w:val="24"/>
          <w:lang w:val="en-US"/>
        </w:rPr>
        <w:t>, 2023.</w:t>
      </w:r>
    </w:p>
    <w:p w14:paraId="29F8290D" w14:textId="77777777" w:rsidR="001E514C" w:rsidRPr="00DC1EAA" w:rsidRDefault="001E514C" w:rsidP="001E514C">
      <w:pPr>
        <w:spacing w:line="276" w:lineRule="auto"/>
        <w:rPr>
          <w:rFonts w:ascii="Times New Roman" w:hAnsi="Times New Roman" w:cs="Times New Roman"/>
          <w:sz w:val="24"/>
          <w:szCs w:val="24"/>
          <w:lang w:val="en-US"/>
        </w:rPr>
      </w:pPr>
    </w:p>
    <w:tbl>
      <w:tblPr>
        <w:tblStyle w:val="Tabellrutnt"/>
        <w:tblW w:w="0" w:type="auto"/>
        <w:tblLook w:val="04A0" w:firstRow="1" w:lastRow="0" w:firstColumn="1" w:lastColumn="0" w:noHBand="0" w:noVBand="1"/>
      </w:tblPr>
      <w:tblGrid>
        <w:gridCol w:w="2473"/>
        <w:gridCol w:w="6543"/>
      </w:tblGrid>
      <w:tr w:rsidR="00055F00" w:rsidRPr="00971D23" w14:paraId="55C0ED7A" w14:textId="77777777" w:rsidTr="008E5E55">
        <w:tc>
          <w:tcPr>
            <w:tcW w:w="0" w:type="auto"/>
          </w:tcPr>
          <w:p w14:paraId="458EEC30" w14:textId="7301EEA5" w:rsidR="00C309B3" w:rsidRPr="005755CE" w:rsidRDefault="006B06BF" w:rsidP="001E514C">
            <w:pPr>
              <w:pStyle w:val="Kommentarer"/>
              <w:spacing w:line="276" w:lineRule="auto"/>
              <w:rPr>
                <w:rFonts w:ascii="Times New Roman" w:hAnsi="Times New Roman" w:cs="Times New Roman"/>
                <w:b/>
                <w:bCs/>
                <w:sz w:val="24"/>
                <w:szCs w:val="24"/>
              </w:rPr>
            </w:pPr>
            <w:r w:rsidRPr="005755CE">
              <w:rPr>
                <w:rFonts w:ascii="Times New Roman" w:hAnsi="Times New Roman" w:cs="Times New Roman"/>
                <w:b/>
                <w:bCs/>
                <w:sz w:val="24"/>
                <w:szCs w:val="24"/>
              </w:rPr>
              <w:t>Themes</w:t>
            </w:r>
          </w:p>
        </w:tc>
        <w:tc>
          <w:tcPr>
            <w:tcW w:w="0" w:type="auto"/>
          </w:tcPr>
          <w:p w14:paraId="1F8BEAF1" w14:textId="2C2D2F65" w:rsidR="00C309B3" w:rsidRPr="005755CE" w:rsidRDefault="00726DED" w:rsidP="001E514C">
            <w:pPr>
              <w:pStyle w:val="Kommentarer"/>
              <w:spacing w:line="276" w:lineRule="auto"/>
              <w:rPr>
                <w:rFonts w:ascii="Times New Roman" w:hAnsi="Times New Roman" w:cs="Times New Roman"/>
                <w:b/>
                <w:bCs/>
                <w:sz w:val="24"/>
                <w:szCs w:val="24"/>
                <w:lang w:val="en-US"/>
              </w:rPr>
            </w:pPr>
            <w:r w:rsidRPr="005755CE">
              <w:rPr>
                <w:rFonts w:ascii="Times New Roman" w:hAnsi="Times New Roman" w:cs="Times New Roman"/>
                <w:b/>
                <w:bCs/>
                <w:sz w:val="24"/>
                <w:szCs w:val="24"/>
                <w:lang w:val="en-US"/>
              </w:rPr>
              <w:t>When should professional knowledge be trained?</w:t>
            </w:r>
          </w:p>
        </w:tc>
      </w:tr>
      <w:tr w:rsidR="00055F00" w:rsidRPr="00971D23" w14:paraId="5DC79D1C" w14:textId="77777777" w:rsidTr="008E5E55">
        <w:tc>
          <w:tcPr>
            <w:tcW w:w="0" w:type="auto"/>
          </w:tcPr>
          <w:p w14:paraId="392A2F83" w14:textId="3DB2A5F1" w:rsidR="00174A85" w:rsidRPr="00DC1EAA" w:rsidRDefault="00E138FE" w:rsidP="001E514C">
            <w:pPr>
              <w:pStyle w:val="Kommentarer"/>
              <w:spacing w:line="276" w:lineRule="auto"/>
              <w:rPr>
                <w:rFonts w:ascii="Times New Roman" w:hAnsi="Times New Roman" w:cs="Times New Roman"/>
                <w:sz w:val="24"/>
                <w:szCs w:val="24"/>
                <w:lang w:val="en-US"/>
              </w:rPr>
            </w:pPr>
            <w:r>
              <w:rPr>
                <w:rFonts w:ascii="Times New Roman" w:hAnsi="Times New Roman" w:cs="Times New Roman"/>
                <w:i/>
                <w:iCs/>
                <w:sz w:val="24"/>
                <w:szCs w:val="24"/>
              </w:rPr>
              <w:t>Life-long</w:t>
            </w:r>
            <w:r w:rsidR="00553DE8">
              <w:rPr>
                <w:rFonts w:ascii="Times New Roman" w:hAnsi="Times New Roman" w:cs="Times New Roman"/>
                <w:i/>
                <w:iCs/>
                <w:sz w:val="24"/>
                <w:szCs w:val="24"/>
              </w:rPr>
              <w:t xml:space="preserve"> </w:t>
            </w:r>
            <w:r w:rsidR="00A804F8">
              <w:rPr>
                <w:rFonts w:ascii="Times New Roman" w:hAnsi="Times New Roman" w:cs="Times New Roman"/>
                <w:i/>
                <w:iCs/>
                <w:sz w:val="24"/>
                <w:szCs w:val="24"/>
              </w:rPr>
              <w:t>Learning</w:t>
            </w:r>
            <w:r w:rsidR="00553DE8">
              <w:rPr>
                <w:rFonts w:ascii="Times New Roman" w:hAnsi="Times New Roman" w:cs="Times New Roman"/>
                <w:i/>
                <w:iCs/>
                <w:sz w:val="24"/>
                <w:szCs w:val="24"/>
              </w:rPr>
              <w:t xml:space="preserve"> </w:t>
            </w:r>
          </w:p>
        </w:tc>
        <w:tc>
          <w:tcPr>
            <w:tcW w:w="0" w:type="auto"/>
          </w:tcPr>
          <w:p w14:paraId="226D7FAC" w14:textId="38765C30" w:rsidR="00174A85" w:rsidRPr="00DC1EAA" w:rsidRDefault="00726DED" w:rsidP="005B4046">
            <w:pPr>
              <w:pStyle w:val="Kommentarer"/>
              <w:spacing w:line="276" w:lineRule="auto"/>
              <w:rPr>
                <w:rFonts w:ascii="Times New Roman" w:hAnsi="Times New Roman" w:cs="Times New Roman"/>
                <w:sz w:val="24"/>
                <w:szCs w:val="24"/>
                <w:lang w:val="en-US"/>
              </w:rPr>
            </w:pPr>
            <w:r w:rsidRPr="00DC1EAA">
              <w:rPr>
                <w:rFonts w:ascii="Times New Roman" w:hAnsi="Times New Roman" w:cs="Times New Roman"/>
                <w:sz w:val="24"/>
                <w:szCs w:val="24"/>
                <w:lang w:val="en-US"/>
              </w:rPr>
              <w:t>Professional knowledge needs to be developed continuously from the beginning of the education and last throughout the study period and preferably never stop!</w:t>
            </w:r>
          </w:p>
        </w:tc>
      </w:tr>
      <w:tr w:rsidR="00055F00" w:rsidRPr="00971D23" w14:paraId="3479420A" w14:textId="77777777" w:rsidTr="008E5E55">
        <w:tc>
          <w:tcPr>
            <w:tcW w:w="0" w:type="auto"/>
          </w:tcPr>
          <w:p w14:paraId="7B755780" w14:textId="282EC2EB" w:rsidR="00137305" w:rsidRPr="00DC1EAA" w:rsidRDefault="00137305" w:rsidP="001E514C">
            <w:pPr>
              <w:pStyle w:val="Kommentarer"/>
              <w:spacing w:line="276" w:lineRule="auto"/>
              <w:rPr>
                <w:rFonts w:ascii="Times New Roman" w:hAnsi="Times New Roman" w:cs="Times New Roman"/>
                <w:i/>
                <w:iCs/>
                <w:sz w:val="24"/>
                <w:szCs w:val="24"/>
                <w:lang w:val="en-US"/>
              </w:rPr>
            </w:pPr>
            <w:r w:rsidRPr="00DC1EAA">
              <w:rPr>
                <w:rFonts w:ascii="Times New Roman" w:hAnsi="Times New Roman" w:cs="Times New Roman"/>
                <w:i/>
                <w:iCs/>
                <w:sz w:val="24"/>
                <w:szCs w:val="24"/>
                <w:lang w:val="en-US"/>
              </w:rPr>
              <w:t>Mandatory in and after education</w:t>
            </w:r>
          </w:p>
        </w:tc>
        <w:tc>
          <w:tcPr>
            <w:tcW w:w="0" w:type="auto"/>
          </w:tcPr>
          <w:p w14:paraId="35896D97" w14:textId="2D73BABB" w:rsidR="000911D8" w:rsidRPr="00A30783" w:rsidRDefault="000911D8" w:rsidP="000911D8">
            <w:pPr>
              <w:pStyle w:val="Kommentarer"/>
              <w:rPr>
                <w:rFonts w:ascii="Times New Roman" w:hAnsi="Times New Roman" w:cs="Times New Roman"/>
                <w:sz w:val="24"/>
                <w:szCs w:val="24"/>
                <w:lang w:val="en-US"/>
              </w:rPr>
            </w:pPr>
            <w:r w:rsidRPr="000911D8">
              <w:rPr>
                <w:rFonts w:ascii="Times New Roman" w:hAnsi="Times New Roman" w:cs="Times New Roman"/>
                <w:sz w:val="24"/>
                <w:szCs w:val="24"/>
                <w:lang w:val="en-US"/>
              </w:rPr>
              <w:t xml:space="preserve">Mandatory during the social work education and followed up </w:t>
            </w:r>
            <w:r w:rsidR="003971A5">
              <w:rPr>
                <w:rFonts w:ascii="Times New Roman" w:hAnsi="Times New Roman" w:cs="Times New Roman"/>
                <w:sz w:val="24"/>
                <w:szCs w:val="24"/>
                <w:lang w:val="en-US"/>
              </w:rPr>
              <w:t>during times of employment</w:t>
            </w:r>
          </w:p>
          <w:p w14:paraId="5FAABF49" w14:textId="3AD41502" w:rsidR="00137305" w:rsidRPr="00137305" w:rsidRDefault="00137305" w:rsidP="005B4046">
            <w:pPr>
              <w:pStyle w:val="Kommentarer"/>
              <w:spacing w:line="276" w:lineRule="auto"/>
              <w:rPr>
                <w:rFonts w:ascii="Times New Roman" w:hAnsi="Times New Roman" w:cs="Times New Roman"/>
                <w:sz w:val="24"/>
                <w:szCs w:val="24"/>
                <w:lang w:val="en-US"/>
              </w:rPr>
            </w:pPr>
          </w:p>
        </w:tc>
      </w:tr>
      <w:tr w:rsidR="00055F00" w:rsidRPr="00971D23" w14:paraId="3DF0342D" w14:textId="77777777" w:rsidTr="008E5E55">
        <w:tc>
          <w:tcPr>
            <w:tcW w:w="0" w:type="auto"/>
          </w:tcPr>
          <w:p w14:paraId="3602E822" w14:textId="6D66EBF7" w:rsidR="00137305" w:rsidRPr="00137305" w:rsidRDefault="00137305" w:rsidP="001E514C">
            <w:pPr>
              <w:pStyle w:val="Kommentarer"/>
              <w:spacing w:line="276" w:lineRule="auto"/>
              <w:rPr>
                <w:rFonts w:ascii="Times New Roman" w:hAnsi="Times New Roman" w:cs="Times New Roman"/>
                <w:i/>
                <w:iCs/>
                <w:sz w:val="24"/>
                <w:szCs w:val="24"/>
                <w:lang w:val="en-US"/>
              </w:rPr>
            </w:pPr>
            <w:r w:rsidRPr="005755CE">
              <w:rPr>
                <w:rFonts w:ascii="Times New Roman" w:hAnsi="Times New Roman" w:cs="Times New Roman"/>
                <w:i/>
                <w:iCs/>
                <w:sz w:val="24"/>
                <w:szCs w:val="24"/>
                <w:lang w:val="en-US"/>
              </w:rPr>
              <w:t>P</w:t>
            </w:r>
            <w:r w:rsidR="00A77C2E" w:rsidRPr="005755CE">
              <w:rPr>
                <w:rFonts w:ascii="Times New Roman" w:hAnsi="Times New Roman" w:cs="Times New Roman"/>
                <w:i/>
                <w:iCs/>
                <w:sz w:val="24"/>
                <w:szCs w:val="24"/>
                <w:lang w:val="en-US"/>
              </w:rPr>
              <w:t>ost gradual</w:t>
            </w:r>
            <w:r w:rsidRPr="005755CE">
              <w:rPr>
                <w:rFonts w:ascii="Times New Roman" w:hAnsi="Times New Roman" w:cs="Times New Roman"/>
                <w:i/>
                <w:iCs/>
                <w:sz w:val="24"/>
                <w:szCs w:val="24"/>
                <w:lang w:val="en-US"/>
              </w:rPr>
              <w:t xml:space="preserve"> education</w:t>
            </w:r>
          </w:p>
        </w:tc>
        <w:tc>
          <w:tcPr>
            <w:tcW w:w="0" w:type="auto"/>
          </w:tcPr>
          <w:p w14:paraId="483F693C" w14:textId="2077578C" w:rsidR="000911D8" w:rsidRPr="00A30783" w:rsidRDefault="000911D8" w:rsidP="000911D8">
            <w:pPr>
              <w:pStyle w:val="Kommentarer"/>
              <w:rPr>
                <w:rFonts w:ascii="Times New Roman" w:hAnsi="Times New Roman" w:cs="Times New Roman"/>
                <w:sz w:val="24"/>
                <w:szCs w:val="24"/>
                <w:lang w:val="en-US"/>
              </w:rPr>
            </w:pPr>
            <w:r w:rsidRPr="000911D8">
              <w:rPr>
                <w:rFonts w:ascii="Times New Roman" w:hAnsi="Times New Roman" w:cs="Times New Roman"/>
                <w:sz w:val="24"/>
                <w:szCs w:val="24"/>
                <w:lang w:val="en-US"/>
              </w:rPr>
              <w:t>Be included in master’s and doctoral education</w:t>
            </w:r>
          </w:p>
          <w:p w14:paraId="28902BE2" w14:textId="1D2610F6" w:rsidR="00137305" w:rsidRPr="00D92AA7" w:rsidRDefault="00137305" w:rsidP="005B4046">
            <w:pPr>
              <w:pStyle w:val="Kommentarer"/>
              <w:spacing w:line="276" w:lineRule="auto"/>
              <w:rPr>
                <w:rFonts w:ascii="Times New Roman" w:hAnsi="Times New Roman" w:cs="Times New Roman"/>
                <w:sz w:val="24"/>
                <w:szCs w:val="24"/>
                <w:lang w:val="en-US"/>
              </w:rPr>
            </w:pPr>
          </w:p>
        </w:tc>
      </w:tr>
      <w:tr w:rsidR="00055F00" w:rsidRPr="00971D23" w14:paraId="4DB1F800" w14:textId="77777777" w:rsidTr="008E5E55">
        <w:tc>
          <w:tcPr>
            <w:tcW w:w="0" w:type="auto"/>
          </w:tcPr>
          <w:p w14:paraId="7F61CF23" w14:textId="399A2F44" w:rsidR="00137305" w:rsidRPr="00137305" w:rsidRDefault="00F36705" w:rsidP="001E514C">
            <w:pPr>
              <w:pStyle w:val="Kommentarer"/>
              <w:spacing w:line="276"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In placements and as trainees</w:t>
            </w:r>
          </w:p>
        </w:tc>
        <w:tc>
          <w:tcPr>
            <w:tcW w:w="0" w:type="auto"/>
          </w:tcPr>
          <w:p w14:paraId="66545E49" w14:textId="1D66503B" w:rsidR="00137305" w:rsidRPr="00D92AA7" w:rsidRDefault="00F36705" w:rsidP="00A30783">
            <w:pPr>
              <w:pStyle w:val="Kommentarer"/>
              <w:rPr>
                <w:rFonts w:ascii="Times New Roman" w:hAnsi="Times New Roman" w:cs="Times New Roman"/>
                <w:sz w:val="24"/>
                <w:szCs w:val="24"/>
                <w:lang w:val="en-US"/>
              </w:rPr>
            </w:pPr>
            <w:r w:rsidRPr="00F36705">
              <w:rPr>
                <w:rFonts w:ascii="Times New Roman" w:hAnsi="Times New Roman" w:cs="Times New Roman"/>
                <w:sz w:val="24"/>
                <w:szCs w:val="24"/>
                <w:lang w:val="en-US"/>
              </w:rPr>
              <w:t>Preserve placement during the social work education. Include trainees to participate in alumni activities after the education</w:t>
            </w:r>
          </w:p>
        </w:tc>
      </w:tr>
      <w:tr w:rsidR="00055F00" w:rsidRPr="00971D23" w14:paraId="469616E3" w14:textId="77777777" w:rsidTr="008E5E55">
        <w:tc>
          <w:tcPr>
            <w:tcW w:w="0" w:type="auto"/>
          </w:tcPr>
          <w:p w14:paraId="0F832F53" w14:textId="21962F49" w:rsidR="00137305" w:rsidRPr="00DC1EAA" w:rsidDel="00726DED" w:rsidRDefault="00A30783" w:rsidP="001E514C">
            <w:pPr>
              <w:pStyle w:val="Kommentarer"/>
              <w:spacing w:line="276" w:lineRule="auto"/>
              <w:rPr>
                <w:rFonts w:ascii="Times New Roman" w:hAnsi="Times New Roman" w:cs="Times New Roman"/>
                <w:i/>
                <w:iCs/>
                <w:sz w:val="24"/>
                <w:szCs w:val="24"/>
                <w:lang w:val="en-US"/>
              </w:rPr>
            </w:pPr>
            <w:bookmarkStart w:id="8" w:name="_Hlk143864864"/>
            <w:r>
              <w:rPr>
                <w:rFonts w:ascii="Times New Roman" w:hAnsi="Times New Roman" w:cs="Times New Roman"/>
                <w:i/>
                <w:iCs/>
                <w:sz w:val="24"/>
                <w:szCs w:val="24"/>
                <w:lang w:val="en-US"/>
              </w:rPr>
              <w:t xml:space="preserve">Continuous training </w:t>
            </w:r>
          </w:p>
        </w:tc>
        <w:tc>
          <w:tcPr>
            <w:tcW w:w="0" w:type="auto"/>
          </w:tcPr>
          <w:p w14:paraId="36BB32BC" w14:textId="7BC6AD02" w:rsidR="00137305" w:rsidRPr="00553DE8" w:rsidRDefault="00137305" w:rsidP="005B4046">
            <w:pPr>
              <w:pStyle w:val="Kommentarer"/>
              <w:spacing w:line="276" w:lineRule="auto"/>
              <w:rPr>
                <w:rFonts w:ascii="Times New Roman" w:hAnsi="Times New Roman" w:cs="Times New Roman"/>
                <w:sz w:val="24"/>
                <w:szCs w:val="24"/>
                <w:lang w:val="en-US"/>
              </w:rPr>
            </w:pPr>
            <w:r w:rsidRPr="00A92964">
              <w:rPr>
                <w:rFonts w:ascii="Times New Roman" w:hAnsi="Times New Roman" w:cs="Times New Roman"/>
                <w:sz w:val="24"/>
                <w:szCs w:val="24"/>
                <w:lang w:val="en-US"/>
              </w:rPr>
              <w:t>Professional knowledge is a combination of theoretical</w:t>
            </w:r>
            <w:r>
              <w:rPr>
                <w:rFonts w:ascii="Times New Roman" w:hAnsi="Times New Roman" w:cs="Times New Roman"/>
                <w:sz w:val="24"/>
                <w:szCs w:val="24"/>
                <w:lang w:val="en-US"/>
              </w:rPr>
              <w:t xml:space="preserve"> </w:t>
            </w:r>
            <w:r w:rsidRPr="00A92964">
              <w:rPr>
                <w:rFonts w:ascii="Times New Roman" w:hAnsi="Times New Roman" w:cs="Times New Roman"/>
                <w:sz w:val="24"/>
                <w:szCs w:val="24"/>
                <w:lang w:val="en-US"/>
              </w:rPr>
              <w:t>and practical knowledge that should be seen as a whole throughout the soci</w:t>
            </w:r>
            <w:r>
              <w:rPr>
                <w:rFonts w:ascii="Times New Roman" w:hAnsi="Times New Roman" w:cs="Times New Roman"/>
                <w:sz w:val="24"/>
                <w:szCs w:val="24"/>
                <w:lang w:val="en-US"/>
              </w:rPr>
              <w:t>al work</w:t>
            </w:r>
            <w:r w:rsidRPr="00A92964">
              <w:rPr>
                <w:rFonts w:ascii="Times New Roman" w:hAnsi="Times New Roman" w:cs="Times New Roman"/>
                <w:sz w:val="24"/>
                <w:szCs w:val="24"/>
                <w:lang w:val="en-US"/>
              </w:rPr>
              <w:t xml:space="preserve"> education</w:t>
            </w:r>
          </w:p>
        </w:tc>
      </w:tr>
      <w:tr w:rsidR="00055F00" w:rsidRPr="005E6E81" w14:paraId="7DA20959" w14:textId="77777777" w:rsidTr="003971A5">
        <w:tc>
          <w:tcPr>
            <w:tcW w:w="2177" w:type="dxa"/>
          </w:tcPr>
          <w:p w14:paraId="36994636" w14:textId="5FD215FC" w:rsidR="003971A5" w:rsidRPr="00D94552" w:rsidRDefault="00D94552" w:rsidP="006763F3">
            <w:pPr>
              <w:spacing w:line="276" w:lineRule="auto"/>
              <w:rPr>
                <w:rFonts w:ascii="Times New Roman" w:hAnsi="Times New Roman" w:cs="Times New Roman"/>
                <w:b/>
                <w:bCs/>
                <w:sz w:val="24"/>
                <w:szCs w:val="24"/>
                <w:lang w:val="en-US"/>
              </w:rPr>
            </w:pPr>
            <w:r w:rsidRPr="005755CE">
              <w:rPr>
                <w:rStyle w:val="cf01"/>
                <w:rFonts w:ascii="Times New Roman" w:hAnsi="Times New Roman" w:cs="Times New Roman"/>
                <w:b/>
                <w:bCs/>
                <w:sz w:val="24"/>
                <w:szCs w:val="24"/>
              </w:rPr>
              <w:t>Validation</w:t>
            </w:r>
          </w:p>
        </w:tc>
        <w:tc>
          <w:tcPr>
            <w:tcW w:w="6839" w:type="dxa"/>
          </w:tcPr>
          <w:p w14:paraId="3127593D" w14:textId="77777777" w:rsidR="003971A5" w:rsidRPr="000911D8" w:rsidRDefault="003971A5" w:rsidP="006763F3">
            <w:pPr>
              <w:spacing w:line="276" w:lineRule="auto"/>
              <w:rPr>
                <w:rFonts w:ascii="Times New Roman" w:hAnsi="Times New Roman" w:cs="Times New Roman"/>
                <w:kern w:val="0"/>
                <w:sz w:val="24"/>
                <w:szCs w:val="24"/>
                <w:lang w:val="en-US"/>
                <w14:ligatures w14:val="none"/>
              </w:rPr>
            </w:pPr>
          </w:p>
        </w:tc>
      </w:tr>
      <w:tr w:rsidR="00055F00" w:rsidRPr="00971D23" w14:paraId="487FF1F1" w14:textId="77777777" w:rsidTr="008E5E55">
        <w:tc>
          <w:tcPr>
            <w:tcW w:w="0" w:type="auto"/>
          </w:tcPr>
          <w:p w14:paraId="2FBA6EC0" w14:textId="5842356B" w:rsidR="003971A5" w:rsidRDefault="00055F00" w:rsidP="001E514C">
            <w:pPr>
              <w:pStyle w:val="Kommentarer"/>
              <w:spacing w:line="276"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Foster commitment to professional developments</w:t>
            </w:r>
          </w:p>
        </w:tc>
        <w:tc>
          <w:tcPr>
            <w:tcW w:w="0" w:type="auto"/>
          </w:tcPr>
          <w:p w14:paraId="1E3786C1" w14:textId="112930F2" w:rsidR="003971A5" w:rsidRPr="00A92964" w:rsidRDefault="00055F00" w:rsidP="005B4046">
            <w:pPr>
              <w:pStyle w:val="Kommentare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S</w:t>
            </w:r>
            <w:r w:rsidR="003971A5">
              <w:rPr>
                <w:rFonts w:ascii="Times New Roman" w:hAnsi="Times New Roman" w:cs="Times New Roman"/>
                <w:sz w:val="24"/>
                <w:szCs w:val="24"/>
                <w:lang w:val="en-US"/>
              </w:rPr>
              <w:t>hould be integrated part of programs from the start. Important to foster from the beginning a commitment to ongoing continued professional development (CPD)</w:t>
            </w:r>
          </w:p>
        </w:tc>
      </w:tr>
      <w:tr w:rsidR="00055F00" w:rsidRPr="00971D23" w14:paraId="05633924" w14:textId="77777777" w:rsidTr="008E5E55">
        <w:tc>
          <w:tcPr>
            <w:tcW w:w="0" w:type="auto"/>
          </w:tcPr>
          <w:p w14:paraId="1B51B1DC" w14:textId="18251CB8" w:rsidR="003971A5" w:rsidRDefault="00055F00" w:rsidP="001E514C">
            <w:pPr>
              <w:pStyle w:val="Kommentarer"/>
              <w:spacing w:line="276"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Engage students in trade unions</w:t>
            </w:r>
          </w:p>
        </w:tc>
        <w:tc>
          <w:tcPr>
            <w:tcW w:w="0" w:type="auto"/>
          </w:tcPr>
          <w:p w14:paraId="2820F939" w14:textId="4535D0CB" w:rsidR="003971A5" w:rsidRDefault="003971A5" w:rsidP="005B4046">
            <w:pPr>
              <w:pStyle w:val="Kommentare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Make students aware of the purpose /function of professional bodies and their educational role (IASW*) </w:t>
            </w:r>
          </w:p>
        </w:tc>
      </w:tr>
      <w:tr w:rsidR="00055F00" w:rsidRPr="00971D23" w14:paraId="3E9A9DDE" w14:textId="77777777" w:rsidTr="008E5E55">
        <w:tc>
          <w:tcPr>
            <w:tcW w:w="0" w:type="auto"/>
          </w:tcPr>
          <w:p w14:paraId="2D217664" w14:textId="1D528B66" w:rsidR="00055F00" w:rsidRDefault="00055F00" w:rsidP="001E514C">
            <w:pPr>
              <w:pStyle w:val="Kommentarer"/>
              <w:spacing w:line="276"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Engaging in practice research</w:t>
            </w:r>
          </w:p>
        </w:tc>
        <w:tc>
          <w:tcPr>
            <w:tcW w:w="0" w:type="auto"/>
          </w:tcPr>
          <w:p w14:paraId="77C7948B" w14:textId="07941EF4" w:rsidR="00055F00" w:rsidRDefault="00055F00" w:rsidP="005755CE">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Encouraging and supporting students and qualified practi</w:t>
            </w:r>
            <w:r w:rsidR="00B037B3">
              <w:rPr>
                <w:rFonts w:ascii="Times New Roman" w:hAnsi="Times New Roman" w:cs="Times New Roman"/>
                <w:sz w:val="24"/>
                <w:szCs w:val="24"/>
                <w:lang w:val="en-US"/>
              </w:rPr>
              <w:t>ti</w:t>
            </w:r>
            <w:r>
              <w:rPr>
                <w:rFonts w:ascii="Times New Roman" w:hAnsi="Times New Roman" w:cs="Times New Roman"/>
                <w:sz w:val="24"/>
                <w:szCs w:val="24"/>
                <w:lang w:val="en-US"/>
              </w:rPr>
              <w:t>oners to engage in practice research to inform practice. To promote and develop research informed practice that will inform professional training</w:t>
            </w:r>
          </w:p>
        </w:tc>
      </w:tr>
      <w:tr w:rsidR="00561894" w:rsidRPr="00971D23" w14:paraId="588470B3" w14:textId="77777777" w:rsidTr="008E5E55">
        <w:tc>
          <w:tcPr>
            <w:tcW w:w="0" w:type="auto"/>
          </w:tcPr>
          <w:p w14:paraId="575E0938" w14:textId="750A3B6A" w:rsidR="00561894" w:rsidRDefault="00561894" w:rsidP="001E514C">
            <w:pPr>
              <w:pStyle w:val="Kommentarer"/>
              <w:spacing w:line="276"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Upgrade the importance of placement</w:t>
            </w:r>
          </w:p>
        </w:tc>
        <w:tc>
          <w:tcPr>
            <w:tcW w:w="0" w:type="auto"/>
          </w:tcPr>
          <w:p w14:paraId="4D94977D" w14:textId="51952CD3" w:rsidR="00561894" w:rsidRDefault="00561894" w:rsidP="00055F00">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Practice placement is as important </w:t>
            </w:r>
            <w:r w:rsidR="00B45F9D">
              <w:rPr>
                <w:rFonts w:ascii="Times New Roman" w:hAnsi="Times New Roman" w:cs="Times New Roman"/>
                <w:sz w:val="24"/>
                <w:szCs w:val="24"/>
                <w:lang w:val="en-US"/>
              </w:rPr>
              <w:t xml:space="preserve">as a </w:t>
            </w:r>
            <w:r>
              <w:rPr>
                <w:rFonts w:ascii="Times New Roman" w:hAnsi="Times New Roman" w:cs="Times New Roman"/>
                <w:sz w:val="24"/>
                <w:szCs w:val="24"/>
                <w:lang w:val="en-US"/>
              </w:rPr>
              <w:t>site of professional development and learning as the classroom</w:t>
            </w:r>
          </w:p>
        </w:tc>
      </w:tr>
    </w:tbl>
    <w:bookmarkEnd w:id="8"/>
    <w:p w14:paraId="4C21BE50" w14:textId="1EC960AB" w:rsidR="00C309B3" w:rsidRPr="00DC1EAA" w:rsidRDefault="00055F00" w:rsidP="001E514C">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3971A5">
        <w:rPr>
          <w:rFonts w:ascii="Times New Roman" w:hAnsi="Times New Roman" w:cs="Times New Roman"/>
          <w:sz w:val="24"/>
          <w:szCs w:val="24"/>
          <w:lang w:val="en-US"/>
        </w:rPr>
        <w:t>I</w:t>
      </w:r>
      <w:r>
        <w:rPr>
          <w:rFonts w:ascii="Times New Roman" w:hAnsi="Times New Roman" w:cs="Times New Roman"/>
          <w:sz w:val="24"/>
          <w:szCs w:val="24"/>
          <w:lang w:val="en-US"/>
        </w:rPr>
        <w:t>rish</w:t>
      </w:r>
      <w:r w:rsidR="003971A5">
        <w:rPr>
          <w:rFonts w:ascii="Times New Roman" w:hAnsi="Times New Roman" w:cs="Times New Roman"/>
          <w:sz w:val="24"/>
          <w:szCs w:val="24"/>
          <w:lang w:val="en-US"/>
        </w:rPr>
        <w:t xml:space="preserve"> association of social work</w:t>
      </w:r>
      <w:r>
        <w:rPr>
          <w:rFonts w:ascii="Times New Roman" w:hAnsi="Times New Roman" w:cs="Times New Roman"/>
          <w:sz w:val="24"/>
          <w:szCs w:val="24"/>
          <w:lang w:val="en-US"/>
        </w:rPr>
        <w:t>ers</w:t>
      </w:r>
    </w:p>
    <w:p w14:paraId="4031111E" w14:textId="77777777" w:rsidR="00055F00" w:rsidRDefault="00055F00" w:rsidP="001E514C">
      <w:pPr>
        <w:spacing w:line="276" w:lineRule="auto"/>
        <w:rPr>
          <w:rFonts w:ascii="Times New Roman" w:hAnsi="Times New Roman" w:cs="Times New Roman"/>
          <w:sz w:val="24"/>
          <w:szCs w:val="24"/>
          <w:lang w:val="en-US"/>
        </w:rPr>
      </w:pPr>
    </w:p>
    <w:p w14:paraId="017A311D" w14:textId="77777777" w:rsidR="00B8267D" w:rsidRDefault="00B8267D" w:rsidP="001E514C">
      <w:pPr>
        <w:spacing w:line="276" w:lineRule="auto"/>
        <w:rPr>
          <w:rFonts w:ascii="Times New Roman" w:hAnsi="Times New Roman" w:cs="Times New Roman"/>
          <w:sz w:val="24"/>
          <w:szCs w:val="24"/>
          <w:lang w:val="en-US"/>
        </w:rPr>
      </w:pPr>
    </w:p>
    <w:p w14:paraId="277FE6EA" w14:textId="77777777" w:rsidR="00B8267D" w:rsidRDefault="00B8267D" w:rsidP="001E514C">
      <w:pPr>
        <w:spacing w:line="276" w:lineRule="auto"/>
        <w:rPr>
          <w:rFonts w:ascii="Times New Roman" w:hAnsi="Times New Roman" w:cs="Times New Roman"/>
          <w:sz w:val="24"/>
          <w:szCs w:val="24"/>
          <w:lang w:val="en-US"/>
        </w:rPr>
      </w:pPr>
    </w:p>
    <w:p w14:paraId="1DDB5BBC" w14:textId="77777777" w:rsidR="00B8267D" w:rsidRDefault="00B8267D" w:rsidP="001E514C">
      <w:pPr>
        <w:spacing w:line="276" w:lineRule="auto"/>
        <w:rPr>
          <w:rFonts w:ascii="Times New Roman" w:hAnsi="Times New Roman" w:cs="Times New Roman"/>
          <w:sz w:val="24"/>
          <w:szCs w:val="24"/>
          <w:lang w:val="en-US"/>
        </w:rPr>
      </w:pPr>
    </w:p>
    <w:p w14:paraId="17C732DC" w14:textId="77777777" w:rsidR="00A77C2E" w:rsidRDefault="00A77C2E" w:rsidP="001E514C">
      <w:pPr>
        <w:spacing w:line="276" w:lineRule="auto"/>
        <w:rPr>
          <w:rFonts w:ascii="Times New Roman" w:hAnsi="Times New Roman" w:cs="Times New Roman"/>
          <w:sz w:val="24"/>
          <w:szCs w:val="24"/>
          <w:lang w:val="en-US"/>
        </w:rPr>
      </w:pPr>
    </w:p>
    <w:p w14:paraId="1140C7C7" w14:textId="77777777" w:rsidR="007D01D6" w:rsidRDefault="007D01D6" w:rsidP="001E514C">
      <w:pPr>
        <w:spacing w:line="276" w:lineRule="auto"/>
        <w:rPr>
          <w:rFonts w:ascii="Times New Roman" w:hAnsi="Times New Roman" w:cs="Times New Roman"/>
          <w:sz w:val="24"/>
          <w:szCs w:val="24"/>
          <w:lang w:val="en-US"/>
        </w:rPr>
      </w:pPr>
    </w:p>
    <w:p w14:paraId="3E10B51B" w14:textId="77777777" w:rsidR="00A77C2E" w:rsidRDefault="00A77C2E" w:rsidP="001E514C">
      <w:pPr>
        <w:spacing w:line="276" w:lineRule="auto"/>
        <w:rPr>
          <w:rFonts w:ascii="Times New Roman" w:hAnsi="Times New Roman" w:cs="Times New Roman"/>
          <w:sz w:val="24"/>
          <w:szCs w:val="24"/>
          <w:lang w:val="en-US"/>
        </w:rPr>
      </w:pPr>
    </w:p>
    <w:p w14:paraId="4F78989E" w14:textId="77777777" w:rsidR="00B8267D" w:rsidRDefault="00B8267D" w:rsidP="001E514C">
      <w:pPr>
        <w:spacing w:line="276" w:lineRule="auto"/>
        <w:rPr>
          <w:rFonts w:ascii="Times New Roman" w:hAnsi="Times New Roman" w:cs="Times New Roman"/>
          <w:sz w:val="24"/>
          <w:szCs w:val="24"/>
          <w:lang w:val="en-US"/>
        </w:rPr>
      </w:pPr>
    </w:p>
    <w:p w14:paraId="3AE71E28" w14:textId="77777777" w:rsidR="00B8267D" w:rsidRPr="00DC1EAA" w:rsidRDefault="00B8267D" w:rsidP="001E514C">
      <w:pPr>
        <w:spacing w:line="276" w:lineRule="auto"/>
        <w:rPr>
          <w:rFonts w:ascii="Times New Roman" w:hAnsi="Times New Roman" w:cs="Times New Roman"/>
          <w:sz w:val="24"/>
          <w:szCs w:val="24"/>
          <w:lang w:val="en-US"/>
        </w:rPr>
      </w:pPr>
    </w:p>
    <w:p w14:paraId="129E5983" w14:textId="77777777" w:rsidR="00D94552" w:rsidRPr="0022799A" w:rsidRDefault="001E514C" w:rsidP="00D94552">
      <w:pPr>
        <w:spacing w:line="276" w:lineRule="auto"/>
        <w:rPr>
          <w:rFonts w:ascii="Times New Roman" w:hAnsi="Times New Roman" w:cs="Times New Roman"/>
          <w:sz w:val="24"/>
          <w:szCs w:val="24"/>
          <w:lang w:val="en-US"/>
        </w:rPr>
      </w:pPr>
      <w:r w:rsidRPr="001E514C">
        <w:rPr>
          <w:rFonts w:ascii="Times New Roman" w:hAnsi="Times New Roman" w:cs="Times New Roman"/>
          <w:sz w:val="24"/>
          <w:szCs w:val="24"/>
          <w:lang w:val="en-US"/>
        </w:rPr>
        <w:t xml:space="preserve">Table 4, Creative ideas that stimulate professional knowledge, </w:t>
      </w:r>
      <w:r w:rsidR="00D94552" w:rsidRPr="0022799A">
        <w:rPr>
          <w:rFonts w:ascii="Times New Roman" w:hAnsi="Times New Roman" w:cs="Times New Roman"/>
          <w:sz w:val="24"/>
          <w:szCs w:val="24"/>
          <w:lang w:val="en-US"/>
        </w:rPr>
        <w:t xml:space="preserve">results from workshop </w:t>
      </w:r>
      <w:r w:rsidR="00D94552">
        <w:rPr>
          <w:rFonts w:ascii="Times New Roman" w:hAnsi="Times New Roman" w:cs="Times New Roman"/>
          <w:sz w:val="24"/>
          <w:szCs w:val="24"/>
          <w:lang w:val="en-US"/>
        </w:rPr>
        <w:t>with</w:t>
      </w:r>
      <w:r w:rsidR="00D94552" w:rsidRPr="0022799A">
        <w:rPr>
          <w:rFonts w:ascii="Times New Roman" w:hAnsi="Times New Roman" w:cs="Times New Roman"/>
          <w:sz w:val="24"/>
          <w:szCs w:val="24"/>
          <w:lang w:val="en-US"/>
        </w:rPr>
        <w:t xml:space="preserve"> social work</w:t>
      </w:r>
      <w:r w:rsidR="00D94552">
        <w:rPr>
          <w:rFonts w:ascii="Times New Roman" w:hAnsi="Times New Roman" w:cs="Times New Roman"/>
          <w:sz w:val="24"/>
          <w:szCs w:val="24"/>
          <w:lang w:val="en-US"/>
        </w:rPr>
        <w:t xml:space="preserve"> teachers in Sweden and Ireland</w:t>
      </w:r>
      <w:r w:rsidR="00D94552" w:rsidRPr="0022799A">
        <w:rPr>
          <w:rFonts w:ascii="Times New Roman" w:hAnsi="Times New Roman" w:cs="Times New Roman"/>
          <w:sz w:val="24"/>
          <w:szCs w:val="24"/>
          <w:lang w:val="en-US"/>
        </w:rPr>
        <w:t>, 2023.</w:t>
      </w:r>
    </w:p>
    <w:p w14:paraId="3A6AFE9A" w14:textId="77777777" w:rsidR="001E514C" w:rsidRPr="005755CE" w:rsidRDefault="001E514C" w:rsidP="001E514C">
      <w:pPr>
        <w:spacing w:line="276" w:lineRule="auto"/>
        <w:rPr>
          <w:rFonts w:ascii="Times New Roman" w:hAnsi="Times New Roman" w:cs="Times New Roman"/>
          <w:b/>
          <w:bCs/>
          <w:sz w:val="24"/>
          <w:szCs w:val="24"/>
          <w:lang w:val="en-US"/>
        </w:rPr>
      </w:pPr>
    </w:p>
    <w:tbl>
      <w:tblPr>
        <w:tblStyle w:val="Tabellrutnt"/>
        <w:tblW w:w="0" w:type="auto"/>
        <w:tblLook w:val="04A0" w:firstRow="1" w:lastRow="0" w:firstColumn="1" w:lastColumn="0" w:noHBand="0" w:noVBand="1"/>
      </w:tblPr>
      <w:tblGrid>
        <w:gridCol w:w="2621"/>
        <w:gridCol w:w="6395"/>
      </w:tblGrid>
      <w:tr w:rsidR="009033F6" w:rsidRPr="00971D23" w14:paraId="010B4261" w14:textId="77777777" w:rsidTr="008E5E55">
        <w:tc>
          <w:tcPr>
            <w:tcW w:w="0" w:type="auto"/>
          </w:tcPr>
          <w:p w14:paraId="1658B00E" w14:textId="2FBB666B" w:rsidR="00C309B3" w:rsidRPr="005755CE" w:rsidRDefault="00386D6C" w:rsidP="001E514C">
            <w:pPr>
              <w:pStyle w:val="Kommentarer"/>
              <w:spacing w:line="276" w:lineRule="auto"/>
              <w:rPr>
                <w:rFonts w:ascii="Times New Roman" w:hAnsi="Times New Roman" w:cs="Times New Roman"/>
                <w:b/>
                <w:bCs/>
                <w:sz w:val="24"/>
                <w:szCs w:val="24"/>
              </w:rPr>
            </w:pPr>
            <w:r w:rsidRPr="005755CE">
              <w:rPr>
                <w:rFonts w:ascii="Times New Roman" w:hAnsi="Times New Roman" w:cs="Times New Roman"/>
                <w:b/>
                <w:bCs/>
                <w:sz w:val="24"/>
                <w:szCs w:val="24"/>
              </w:rPr>
              <w:t>Themes</w:t>
            </w:r>
          </w:p>
        </w:tc>
        <w:tc>
          <w:tcPr>
            <w:tcW w:w="0" w:type="auto"/>
          </w:tcPr>
          <w:p w14:paraId="77513280" w14:textId="27B36F20" w:rsidR="00C309B3" w:rsidRPr="005755CE" w:rsidRDefault="001E514C" w:rsidP="001E514C">
            <w:pPr>
              <w:pStyle w:val="Kommentarer"/>
              <w:spacing w:line="276" w:lineRule="auto"/>
              <w:rPr>
                <w:rFonts w:ascii="Times New Roman" w:hAnsi="Times New Roman" w:cs="Times New Roman"/>
                <w:b/>
                <w:bCs/>
                <w:sz w:val="24"/>
                <w:szCs w:val="24"/>
                <w:lang w:val="en-US"/>
              </w:rPr>
            </w:pPr>
            <w:r w:rsidRPr="005755CE">
              <w:rPr>
                <w:rFonts w:ascii="Times New Roman" w:hAnsi="Times New Roman" w:cs="Times New Roman"/>
                <w:b/>
                <w:bCs/>
                <w:sz w:val="24"/>
                <w:szCs w:val="24"/>
                <w:lang w:val="en-US"/>
              </w:rPr>
              <w:t>What creative ideas are suggested that can further stimulate professional knowledge?</w:t>
            </w:r>
          </w:p>
        </w:tc>
      </w:tr>
      <w:tr w:rsidR="009033F6" w:rsidRPr="00971D23" w14:paraId="7728D2C5" w14:textId="77777777" w:rsidTr="008E5E55">
        <w:tc>
          <w:tcPr>
            <w:tcW w:w="0" w:type="auto"/>
          </w:tcPr>
          <w:p w14:paraId="2992FE15" w14:textId="2C2A8D39" w:rsidR="00C309B3" w:rsidRPr="009D6214" w:rsidRDefault="00386D6C" w:rsidP="001E514C">
            <w:pPr>
              <w:spacing w:line="276" w:lineRule="auto"/>
              <w:rPr>
                <w:rFonts w:ascii="Times New Roman" w:hAnsi="Times New Roman" w:cs="Times New Roman"/>
                <w:sz w:val="24"/>
                <w:szCs w:val="24"/>
              </w:rPr>
            </w:pPr>
            <w:r w:rsidRPr="00C65342">
              <w:rPr>
                <w:rFonts w:ascii="Times New Roman" w:hAnsi="Times New Roman" w:cs="Times New Roman"/>
                <w:i/>
                <w:iCs/>
                <w:sz w:val="24"/>
                <w:szCs w:val="24"/>
                <w:lang w:val="en-US"/>
              </w:rPr>
              <w:t xml:space="preserve">Action-oriented </w:t>
            </w:r>
            <w:r w:rsidRPr="00DC1EAA">
              <w:rPr>
                <w:rFonts w:ascii="Times New Roman" w:hAnsi="Times New Roman" w:cs="Times New Roman"/>
                <w:i/>
                <w:iCs/>
                <w:sz w:val="24"/>
                <w:szCs w:val="24"/>
              </w:rPr>
              <w:t>methods</w:t>
            </w:r>
          </w:p>
        </w:tc>
        <w:tc>
          <w:tcPr>
            <w:tcW w:w="0" w:type="auto"/>
          </w:tcPr>
          <w:p w14:paraId="072A270D" w14:textId="45BD6457" w:rsidR="00C309B3" w:rsidRPr="001E514C" w:rsidRDefault="00D627CE" w:rsidP="005B4046">
            <w:pPr>
              <w:pStyle w:val="Kommentarer"/>
              <w:spacing w:line="276" w:lineRule="auto"/>
              <w:rPr>
                <w:rFonts w:ascii="Times New Roman" w:hAnsi="Times New Roman" w:cs="Times New Roman"/>
                <w:sz w:val="24"/>
                <w:szCs w:val="24"/>
                <w:lang w:val="en-US"/>
              </w:rPr>
            </w:pPr>
            <w:r w:rsidRPr="00D627CE">
              <w:rPr>
                <w:rFonts w:ascii="Times New Roman" w:hAnsi="Times New Roman" w:cs="Times New Roman"/>
                <w:sz w:val="24"/>
                <w:szCs w:val="24"/>
                <w:lang w:val="en-US"/>
              </w:rPr>
              <w:t>Use mobilization methods</w:t>
            </w:r>
            <w:r w:rsidR="006B043C">
              <w:rPr>
                <w:rFonts w:ascii="Times New Roman" w:hAnsi="Times New Roman" w:cs="Times New Roman"/>
                <w:sz w:val="24"/>
                <w:szCs w:val="24"/>
                <w:lang w:val="en-US"/>
              </w:rPr>
              <w:t xml:space="preserve"> such as</w:t>
            </w:r>
            <w:r w:rsidRPr="00D627CE">
              <w:rPr>
                <w:rFonts w:ascii="Times New Roman" w:hAnsi="Times New Roman" w:cs="Times New Roman"/>
                <w:sz w:val="24"/>
                <w:szCs w:val="24"/>
                <w:lang w:val="en-US"/>
              </w:rPr>
              <w:t xml:space="preserve"> open space, photovoice and computer simulation</w:t>
            </w:r>
          </w:p>
        </w:tc>
      </w:tr>
      <w:tr w:rsidR="009033F6" w:rsidRPr="00971D23" w14:paraId="23B79DCD" w14:textId="77777777" w:rsidTr="008E5E55">
        <w:tc>
          <w:tcPr>
            <w:tcW w:w="0" w:type="auto"/>
          </w:tcPr>
          <w:p w14:paraId="742AC07B" w14:textId="2167B970" w:rsidR="00C309B3" w:rsidRPr="00DC1EAA" w:rsidRDefault="00153E36" w:rsidP="001E514C">
            <w:pPr>
              <w:spacing w:line="276" w:lineRule="auto"/>
              <w:rPr>
                <w:rFonts w:ascii="Times New Roman" w:hAnsi="Times New Roman" w:cs="Times New Roman"/>
                <w:i/>
                <w:iCs/>
                <w:sz w:val="24"/>
                <w:szCs w:val="24"/>
              </w:rPr>
            </w:pPr>
            <w:r w:rsidRPr="00DC1EAA">
              <w:rPr>
                <w:rFonts w:ascii="Times New Roman" w:hAnsi="Times New Roman" w:cs="Times New Roman"/>
                <w:i/>
                <w:iCs/>
                <w:sz w:val="24"/>
                <w:szCs w:val="24"/>
              </w:rPr>
              <w:t xml:space="preserve">Anchored </w:t>
            </w:r>
            <w:r w:rsidR="00C15B3B">
              <w:rPr>
                <w:rFonts w:ascii="Times New Roman" w:hAnsi="Times New Roman" w:cs="Times New Roman"/>
                <w:i/>
                <w:iCs/>
                <w:sz w:val="24"/>
                <w:szCs w:val="24"/>
              </w:rPr>
              <w:t xml:space="preserve">emotional </w:t>
            </w:r>
            <w:r w:rsidRPr="00DC1EAA">
              <w:rPr>
                <w:rFonts w:ascii="Times New Roman" w:hAnsi="Times New Roman" w:cs="Times New Roman"/>
                <w:i/>
                <w:iCs/>
                <w:sz w:val="24"/>
                <w:szCs w:val="24"/>
              </w:rPr>
              <w:t>knowledge</w:t>
            </w:r>
            <w:r w:rsidRPr="00DC1EAA" w:rsidDel="00153E36">
              <w:rPr>
                <w:rFonts w:ascii="Times New Roman" w:hAnsi="Times New Roman" w:cs="Times New Roman"/>
                <w:i/>
                <w:iCs/>
                <w:sz w:val="24"/>
                <w:szCs w:val="24"/>
              </w:rPr>
              <w:t xml:space="preserve"> </w:t>
            </w:r>
          </w:p>
        </w:tc>
        <w:tc>
          <w:tcPr>
            <w:tcW w:w="0" w:type="auto"/>
          </w:tcPr>
          <w:p w14:paraId="272724B3" w14:textId="0DBF3A98" w:rsidR="00C309B3" w:rsidRPr="00D627CE" w:rsidRDefault="00D627CE" w:rsidP="00A30783">
            <w:pPr>
              <w:spacing w:line="276" w:lineRule="auto"/>
              <w:rPr>
                <w:rFonts w:ascii="Times New Roman" w:hAnsi="Times New Roman" w:cs="Times New Roman"/>
                <w:sz w:val="24"/>
                <w:szCs w:val="24"/>
                <w:lang w:val="en-US"/>
              </w:rPr>
            </w:pPr>
            <w:r w:rsidRPr="00D627CE">
              <w:rPr>
                <w:rFonts w:ascii="Times New Roman" w:hAnsi="Times New Roman" w:cs="Times New Roman"/>
                <w:kern w:val="0"/>
                <w:sz w:val="24"/>
                <w:szCs w:val="24"/>
                <w:lang w:val="en-US"/>
                <w14:ligatures w14:val="none"/>
              </w:rPr>
              <w:t xml:space="preserve">Use more senses, </w:t>
            </w:r>
            <w:r w:rsidR="00EF6734">
              <w:rPr>
                <w:rFonts w:ascii="Times New Roman" w:hAnsi="Times New Roman" w:cs="Times New Roman"/>
                <w:kern w:val="0"/>
                <w:sz w:val="24"/>
                <w:szCs w:val="24"/>
                <w:lang w:val="en-US"/>
                <w14:ligatures w14:val="none"/>
              </w:rPr>
              <w:t xml:space="preserve">cultural </w:t>
            </w:r>
            <w:r w:rsidRPr="00D627CE">
              <w:rPr>
                <w:rFonts w:ascii="Times New Roman" w:hAnsi="Times New Roman" w:cs="Times New Roman"/>
                <w:kern w:val="0"/>
                <w:sz w:val="24"/>
                <w:szCs w:val="24"/>
                <w:lang w:val="en-US"/>
                <w14:ligatures w14:val="none"/>
              </w:rPr>
              <w:t>expressions such as film, painting, creative arts, music, sports, nature and animals</w:t>
            </w:r>
          </w:p>
        </w:tc>
      </w:tr>
      <w:tr w:rsidR="009033F6" w:rsidRPr="00971D23" w14:paraId="022E34EF" w14:textId="77777777" w:rsidTr="008E5E55">
        <w:tc>
          <w:tcPr>
            <w:tcW w:w="0" w:type="auto"/>
          </w:tcPr>
          <w:p w14:paraId="67D51E12" w14:textId="0901796C" w:rsidR="009D6214" w:rsidRPr="00DC1EAA" w:rsidRDefault="003B2D00" w:rsidP="001E514C">
            <w:pPr>
              <w:spacing w:line="276" w:lineRule="auto"/>
              <w:rPr>
                <w:rFonts w:ascii="Times New Roman" w:hAnsi="Times New Roman" w:cs="Times New Roman"/>
                <w:i/>
                <w:iCs/>
                <w:sz w:val="24"/>
                <w:szCs w:val="24"/>
                <w:lang w:val="en-US"/>
              </w:rPr>
            </w:pPr>
            <w:r w:rsidRPr="00DC1EAA">
              <w:rPr>
                <w:rFonts w:ascii="Times New Roman" w:hAnsi="Times New Roman" w:cs="Times New Roman"/>
                <w:i/>
                <w:iCs/>
                <w:sz w:val="24"/>
                <w:szCs w:val="24"/>
                <w:lang w:val="en-US"/>
              </w:rPr>
              <w:t>Network with former students</w:t>
            </w:r>
            <w:r w:rsidRPr="00DC1EAA" w:rsidDel="003B2D00">
              <w:rPr>
                <w:rFonts w:ascii="Times New Roman" w:hAnsi="Times New Roman" w:cs="Times New Roman"/>
                <w:i/>
                <w:iCs/>
                <w:sz w:val="24"/>
                <w:szCs w:val="24"/>
                <w:lang w:val="en-US"/>
              </w:rPr>
              <w:t xml:space="preserve"> </w:t>
            </w:r>
          </w:p>
        </w:tc>
        <w:tc>
          <w:tcPr>
            <w:tcW w:w="0" w:type="auto"/>
          </w:tcPr>
          <w:p w14:paraId="57C6B3AA" w14:textId="1B89178D" w:rsidR="00D627CE" w:rsidRPr="00A30783" w:rsidRDefault="00D627CE" w:rsidP="00D627CE">
            <w:pPr>
              <w:spacing w:line="276" w:lineRule="auto"/>
              <w:rPr>
                <w:rFonts w:ascii="Times New Roman" w:hAnsi="Times New Roman" w:cs="Times New Roman"/>
                <w:kern w:val="0"/>
                <w:sz w:val="24"/>
                <w:szCs w:val="24"/>
                <w:lang w:val="en-US"/>
                <w14:ligatures w14:val="none"/>
              </w:rPr>
            </w:pPr>
            <w:r w:rsidRPr="00D627CE">
              <w:rPr>
                <w:rFonts w:ascii="Times New Roman" w:hAnsi="Times New Roman" w:cs="Times New Roman"/>
                <w:kern w:val="0"/>
                <w:sz w:val="24"/>
                <w:szCs w:val="24"/>
                <w:lang w:val="en-US"/>
                <w14:ligatures w14:val="none"/>
              </w:rPr>
              <w:t>Alumni students networking with current students</w:t>
            </w:r>
          </w:p>
          <w:p w14:paraId="75EF8E2C" w14:textId="066EF15A" w:rsidR="009D6214" w:rsidRPr="00DC1EAA" w:rsidRDefault="009D6214" w:rsidP="005B4046">
            <w:pPr>
              <w:pStyle w:val="Kommentarer"/>
              <w:spacing w:line="276" w:lineRule="auto"/>
              <w:rPr>
                <w:rFonts w:ascii="Times New Roman" w:hAnsi="Times New Roman" w:cs="Times New Roman"/>
                <w:sz w:val="24"/>
                <w:szCs w:val="24"/>
                <w:lang w:val="en-US"/>
              </w:rPr>
            </w:pPr>
          </w:p>
        </w:tc>
      </w:tr>
      <w:tr w:rsidR="009033F6" w:rsidRPr="00971D23" w14:paraId="7DF03A63" w14:textId="77777777" w:rsidTr="008E5E55">
        <w:tc>
          <w:tcPr>
            <w:tcW w:w="0" w:type="auto"/>
          </w:tcPr>
          <w:p w14:paraId="4F7FEC09" w14:textId="77B33879" w:rsidR="00CF2CC0" w:rsidRPr="00CF2CC0" w:rsidRDefault="00CF2CC0" w:rsidP="001E514C">
            <w:pPr>
              <w:spacing w:line="276" w:lineRule="auto"/>
              <w:rPr>
                <w:rFonts w:ascii="Times New Roman" w:hAnsi="Times New Roman" w:cs="Times New Roman"/>
                <w:sz w:val="24"/>
                <w:szCs w:val="24"/>
                <w:lang w:val="en-US"/>
              </w:rPr>
            </w:pPr>
            <w:r w:rsidRPr="00CF2CC0">
              <w:rPr>
                <w:rFonts w:ascii="Times New Roman" w:hAnsi="Times New Roman" w:cs="Times New Roman"/>
                <w:sz w:val="24"/>
                <w:szCs w:val="24"/>
                <w:lang w:val="en-US"/>
              </w:rPr>
              <w:t xml:space="preserve"> </w:t>
            </w:r>
            <w:r w:rsidR="00D627CE" w:rsidRPr="00DC1EAA">
              <w:rPr>
                <w:rFonts w:ascii="Times New Roman" w:hAnsi="Times New Roman" w:cs="Times New Roman"/>
                <w:i/>
                <w:iCs/>
                <w:sz w:val="24"/>
                <w:szCs w:val="24"/>
              </w:rPr>
              <w:t>Learning examinations</w:t>
            </w:r>
          </w:p>
        </w:tc>
        <w:tc>
          <w:tcPr>
            <w:tcW w:w="0" w:type="auto"/>
          </w:tcPr>
          <w:p w14:paraId="798EFF97" w14:textId="766A22DF" w:rsidR="00CF2CC0" w:rsidRPr="00DC1EAA" w:rsidRDefault="00D627CE" w:rsidP="00AB40E1">
            <w:pPr>
              <w:spacing w:line="276" w:lineRule="auto"/>
              <w:rPr>
                <w:lang w:val="en-US"/>
              </w:rPr>
            </w:pPr>
            <w:r w:rsidRPr="00D627CE">
              <w:rPr>
                <w:rFonts w:ascii="Times New Roman" w:hAnsi="Times New Roman" w:cs="Times New Roman"/>
                <w:kern w:val="0"/>
                <w:sz w:val="24"/>
                <w:szCs w:val="24"/>
                <w:lang w:val="en-US"/>
                <w14:ligatures w14:val="none"/>
              </w:rPr>
              <w:t xml:space="preserve">Developing learning examinations where </w:t>
            </w:r>
            <w:r w:rsidR="009033F6">
              <w:rPr>
                <w:rFonts w:ascii="Times New Roman" w:hAnsi="Times New Roman" w:cs="Times New Roman"/>
                <w:kern w:val="0"/>
                <w:sz w:val="24"/>
                <w:szCs w:val="24"/>
                <w:lang w:val="en-US"/>
                <w14:ligatures w14:val="none"/>
              </w:rPr>
              <w:t xml:space="preserve">practical parts </w:t>
            </w:r>
            <w:r w:rsidRPr="00D627CE">
              <w:rPr>
                <w:rFonts w:ascii="Times New Roman" w:hAnsi="Times New Roman" w:cs="Times New Roman"/>
                <w:kern w:val="0"/>
                <w:sz w:val="24"/>
                <w:szCs w:val="24"/>
                <w:lang w:val="en-US"/>
                <w14:ligatures w14:val="none"/>
              </w:rPr>
              <w:t>a</w:t>
            </w:r>
            <w:r w:rsidR="009033F6">
              <w:rPr>
                <w:rFonts w:ascii="Times New Roman" w:hAnsi="Times New Roman" w:cs="Times New Roman"/>
                <w:kern w:val="0"/>
                <w:sz w:val="24"/>
                <w:szCs w:val="24"/>
                <w:lang w:val="en-US"/>
                <w14:ligatures w14:val="none"/>
              </w:rPr>
              <w:t>re</w:t>
            </w:r>
            <w:r w:rsidRPr="00D627CE">
              <w:rPr>
                <w:rFonts w:ascii="Times New Roman" w:hAnsi="Times New Roman" w:cs="Times New Roman"/>
                <w:kern w:val="0"/>
                <w:sz w:val="24"/>
                <w:szCs w:val="24"/>
                <w:lang w:val="en-US"/>
                <w14:ligatures w14:val="none"/>
              </w:rPr>
              <w:t xml:space="preserve"> included</w:t>
            </w:r>
            <w:r w:rsidR="009033F6">
              <w:rPr>
                <w:rFonts w:ascii="Times New Roman" w:hAnsi="Times New Roman" w:cs="Times New Roman"/>
                <w:kern w:val="0"/>
                <w:sz w:val="24"/>
                <w:szCs w:val="24"/>
                <w:lang w:val="en-US"/>
                <w14:ligatures w14:val="none"/>
              </w:rPr>
              <w:t xml:space="preserve"> in the examination</w:t>
            </w:r>
            <w:r w:rsidR="00AB40E1">
              <w:rPr>
                <w:rFonts w:ascii="Times New Roman" w:hAnsi="Times New Roman" w:cs="Times New Roman"/>
                <w:kern w:val="0"/>
                <w:sz w:val="24"/>
                <w:szCs w:val="24"/>
                <w:lang w:val="en-US"/>
                <w14:ligatures w14:val="none"/>
              </w:rPr>
              <w:t>s</w:t>
            </w:r>
          </w:p>
        </w:tc>
      </w:tr>
      <w:tr w:rsidR="009033F6" w:rsidRPr="005E6E81" w14:paraId="3C94E8B7" w14:textId="77777777" w:rsidTr="00A804F8">
        <w:tc>
          <w:tcPr>
            <w:tcW w:w="2438" w:type="dxa"/>
          </w:tcPr>
          <w:p w14:paraId="444E6367" w14:textId="22FE61FE" w:rsidR="00561894" w:rsidRPr="00D94552" w:rsidRDefault="00D94552" w:rsidP="006763F3">
            <w:pPr>
              <w:spacing w:line="276" w:lineRule="auto"/>
              <w:rPr>
                <w:rFonts w:ascii="Times New Roman" w:hAnsi="Times New Roman" w:cs="Times New Roman"/>
                <w:b/>
                <w:bCs/>
                <w:sz w:val="24"/>
                <w:szCs w:val="24"/>
                <w:lang w:val="en-US"/>
              </w:rPr>
            </w:pPr>
            <w:r w:rsidRPr="005755CE">
              <w:rPr>
                <w:rStyle w:val="cf01"/>
                <w:rFonts w:ascii="Times New Roman" w:hAnsi="Times New Roman" w:cs="Times New Roman"/>
                <w:b/>
                <w:bCs/>
                <w:sz w:val="24"/>
                <w:szCs w:val="24"/>
              </w:rPr>
              <w:t>Validation</w:t>
            </w:r>
          </w:p>
        </w:tc>
        <w:tc>
          <w:tcPr>
            <w:tcW w:w="6578" w:type="dxa"/>
          </w:tcPr>
          <w:p w14:paraId="0E483FBC" w14:textId="77777777" w:rsidR="00561894" w:rsidRPr="000911D8" w:rsidRDefault="00561894" w:rsidP="006763F3">
            <w:pPr>
              <w:spacing w:line="276" w:lineRule="auto"/>
              <w:rPr>
                <w:rFonts w:ascii="Times New Roman" w:hAnsi="Times New Roman" w:cs="Times New Roman"/>
                <w:kern w:val="0"/>
                <w:sz w:val="24"/>
                <w:szCs w:val="24"/>
                <w:lang w:val="en-US"/>
                <w14:ligatures w14:val="none"/>
              </w:rPr>
            </w:pPr>
          </w:p>
        </w:tc>
      </w:tr>
      <w:tr w:rsidR="009033F6" w:rsidRPr="00971D23" w14:paraId="529FAB28" w14:textId="77777777" w:rsidTr="008E5E55">
        <w:tc>
          <w:tcPr>
            <w:tcW w:w="0" w:type="auto"/>
          </w:tcPr>
          <w:p w14:paraId="5446B803" w14:textId="6264491B" w:rsidR="00561894" w:rsidRPr="005755CE" w:rsidRDefault="00A77C2E" w:rsidP="001E514C">
            <w:pPr>
              <w:spacing w:line="276" w:lineRule="auto"/>
              <w:rPr>
                <w:rFonts w:ascii="Times New Roman" w:hAnsi="Times New Roman" w:cs="Times New Roman"/>
                <w:i/>
                <w:iCs/>
                <w:sz w:val="24"/>
                <w:szCs w:val="24"/>
                <w:lang w:val="en-US"/>
              </w:rPr>
            </w:pPr>
            <w:r w:rsidRPr="005755CE">
              <w:rPr>
                <w:rFonts w:ascii="Times New Roman" w:hAnsi="Times New Roman" w:cs="Times New Roman"/>
                <w:i/>
                <w:iCs/>
                <w:sz w:val="24"/>
                <w:szCs w:val="24"/>
                <w:lang w:val="en-US"/>
              </w:rPr>
              <w:t>W</w:t>
            </w:r>
            <w:r w:rsidR="00663780" w:rsidRPr="005755CE">
              <w:rPr>
                <w:rFonts w:ascii="Times New Roman" w:hAnsi="Times New Roman" w:cs="Times New Roman"/>
                <w:i/>
                <w:iCs/>
                <w:sz w:val="24"/>
                <w:szCs w:val="24"/>
                <w:lang w:val="en-US"/>
              </w:rPr>
              <w:t>ork</w:t>
            </w:r>
            <w:r w:rsidR="00C552BF" w:rsidRPr="005755CE">
              <w:rPr>
                <w:rFonts w:ascii="Times New Roman" w:hAnsi="Times New Roman" w:cs="Times New Roman"/>
                <w:i/>
                <w:iCs/>
                <w:sz w:val="24"/>
                <w:szCs w:val="24"/>
                <w:lang w:val="en-US"/>
              </w:rPr>
              <w:t>ing</w:t>
            </w:r>
            <w:r w:rsidRPr="005755CE">
              <w:rPr>
                <w:rFonts w:ascii="Times New Roman" w:hAnsi="Times New Roman" w:cs="Times New Roman"/>
                <w:i/>
                <w:iCs/>
                <w:sz w:val="24"/>
                <w:szCs w:val="24"/>
                <w:lang w:val="en-US"/>
              </w:rPr>
              <w:t xml:space="preserve"> direct</w:t>
            </w:r>
            <w:r w:rsidR="00C552BF" w:rsidRPr="005755CE">
              <w:rPr>
                <w:rFonts w:ascii="Times New Roman" w:hAnsi="Times New Roman" w:cs="Times New Roman"/>
                <w:i/>
                <w:iCs/>
                <w:sz w:val="24"/>
                <w:szCs w:val="24"/>
                <w:lang w:val="en-US"/>
              </w:rPr>
              <w:t>ly</w:t>
            </w:r>
            <w:r w:rsidR="00663780" w:rsidRPr="005755CE">
              <w:rPr>
                <w:rFonts w:ascii="Times New Roman" w:hAnsi="Times New Roman" w:cs="Times New Roman"/>
                <w:i/>
                <w:iCs/>
                <w:sz w:val="24"/>
                <w:szCs w:val="24"/>
                <w:lang w:val="en-US"/>
              </w:rPr>
              <w:t xml:space="preserve"> with children</w:t>
            </w:r>
          </w:p>
        </w:tc>
        <w:tc>
          <w:tcPr>
            <w:tcW w:w="0" w:type="auto"/>
          </w:tcPr>
          <w:p w14:paraId="380E2095" w14:textId="13B5896C" w:rsidR="00561894" w:rsidRPr="005755CE" w:rsidRDefault="00561894" w:rsidP="00D627CE">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Experimental learning with different materials in developing skills of </w:t>
            </w:r>
            <w:r w:rsidR="00C824D0">
              <w:rPr>
                <w:rFonts w:ascii="Times New Roman" w:hAnsi="Times New Roman" w:cs="Times New Roman"/>
                <w:sz w:val="24"/>
                <w:szCs w:val="24"/>
                <w:lang w:val="en-US"/>
              </w:rPr>
              <w:t>practicin</w:t>
            </w:r>
            <w:r>
              <w:rPr>
                <w:rFonts w:ascii="Times New Roman" w:hAnsi="Times New Roman" w:cs="Times New Roman"/>
                <w:sz w:val="24"/>
                <w:szCs w:val="24"/>
                <w:lang w:val="en-US"/>
              </w:rPr>
              <w:t>g with children</w:t>
            </w:r>
            <w:r w:rsidR="00C824D0">
              <w:rPr>
                <w:rFonts w:ascii="Times New Roman" w:hAnsi="Times New Roman" w:cs="Times New Roman"/>
                <w:sz w:val="24"/>
                <w:szCs w:val="24"/>
                <w:lang w:val="en-US"/>
              </w:rPr>
              <w:t xml:space="preserve"> outside the social work area</w:t>
            </w:r>
            <w:r>
              <w:rPr>
                <w:rFonts w:ascii="Times New Roman" w:hAnsi="Times New Roman" w:cs="Times New Roman"/>
                <w:sz w:val="24"/>
                <w:szCs w:val="24"/>
                <w:lang w:val="en-US"/>
              </w:rPr>
              <w:t xml:space="preserve">. Use of exhibitions to prompt discussions on the meaning of families </w:t>
            </w:r>
          </w:p>
        </w:tc>
      </w:tr>
      <w:tr w:rsidR="009033F6" w:rsidRPr="008B1503" w14:paraId="2EC4DD5E" w14:textId="77777777" w:rsidTr="008E5E55">
        <w:tc>
          <w:tcPr>
            <w:tcW w:w="0" w:type="auto"/>
          </w:tcPr>
          <w:p w14:paraId="3030BDF0" w14:textId="03E63EA3" w:rsidR="00561894" w:rsidRPr="005755CE" w:rsidRDefault="00663780" w:rsidP="001E514C">
            <w:pPr>
              <w:spacing w:line="276" w:lineRule="auto"/>
              <w:rPr>
                <w:rFonts w:ascii="Times New Roman" w:hAnsi="Times New Roman" w:cs="Times New Roman"/>
                <w:i/>
                <w:iCs/>
                <w:sz w:val="24"/>
                <w:szCs w:val="24"/>
                <w:lang w:val="en-US"/>
              </w:rPr>
            </w:pPr>
            <w:r w:rsidRPr="005755CE">
              <w:rPr>
                <w:rFonts w:ascii="Times New Roman" w:hAnsi="Times New Roman" w:cs="Times New Roman"/>
                <w:i/>
                <w:iCs/>
                <w:sz w:val="24"/>
                <w:szCs w:val="24"/>
                <w:lang w:val="en-US"/>
              </w:rPr>
              <w:t xml:space="preserve">Link </w:t>
            </w:r>
            <w:r w:rsidR="00C552BF">
              <w:rPr>
                <w:rFonts w:ascii="Times New Roman" w:hAnsi="Times New Roman" w:cs="Times New Roman"/>
                <w:i/>
                <w:iCs/>
                <w:sz w:val="24"/>
                <w:szCs w:val="24"/>
                <w:lang w:val="en-US"/>
              </w:rPr>
              <w:t xml:space="preserve">to </w:t>
            </w:r>
            <w:r w:rsidRPr="005755CE">
              <w:rPr>
                <w:rFonts w:ascii="Times New Roman" w:hAnsi="Times New Roman" w:cs="Times New Roman"/>
                <w:i/>
                <w:iCs/>
                <w:sz w:val="24"/>
                <w:szCs w:val="24"/>
                <w:lang w:val="en-US"/>
              </w:rPr>
              <w:t xml:space="preserve">vulnerable groups with </w:t>
            </w:r>
            <w:r w:rsidR="00727609">
              <w:rPr>
                <w:rFonts w:ascii="Times New Roman" w:hAnsi="Times New Roman" w:cs="Times New Roman"/>
                <w:i/>
                <w:iCs/>
                <w:sz w:val="24"/>
                <w:szCs w:val="24"/>
                <w:lang w:val="en-US"/>
              </w:rPr>
              <w:t>digital</w:t>
            </w:r>
            <w:r w:rsidRPr="005755CE">
              <w:rPr>
                <w:rFonts w:ascii="Times New Roman" w:hAnsi="Times New Roman" w:cs="Times New Roman"/>
                <w:i/>
                <w:iCs/>
                <w:sz w:val="24"/>
                <w:szCs w:val="24"/>
                <w:lang w:val="en-US"/>
              </w:rPr>
              <w:t xml:space="preserve"> tool</w:t>
            </w:r>
            <w:r w:rsidR="00727609">
              <w:rPr>
                <w:rFonts w:ascii="Times New Roman" w:hAnsi="Times New Roman" w:cs="Times New Roman"/>
                <w:i/>
                <w:iCs/>
                <w:sz w:val="24"/>
                <w:szCs w:val="24"/>
                <w:lang w:val="en-US"/>
              </w:rPr>
              <w:t>s</w:t>
            </w:r>
          </w:p>
        </w:tc>
        <w:tc>
          <w:tcPr>
            <w:tcW w:w="0" w:type="auto"/>
          </w:tcPr>
          <w:p w14:paraId="58F3796D" w14:textId="71090B73" w:rsidR="00561894" w:rsidRDefault="00561894" w:rsidP="00D627CE">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Use of technology to engage with vulnerable groups who may be </w:t>
            </w:r>
            <w:r w:rsidR="00A804F8">
              <w:rPr>
                <w:rFonts w:ascii="Times New Roman" w:hAnsi="Times New Roman" w:cs="Times New Roman"/>
                <w:sz w:val="24"/>
                <w:szCs w:val="24"/>
                <w:lang w:val="en-US"/>
              </w:rPr>
              <w:t>otherwise</w:t>
            </w:r>
            <w:r>
              <w:rPr>
                <w:rFonts w:ascii="Times New Roman" w:hAnsi="Times New Roman" w:cs="Times New Roman"/>
                <w:sz w:val="24"/>
                <w:szCs w:val="24"/>
                <w:lang w:val="en-US"/>
              </w:rPr>
              <w:t xml:space="preserve"> </w:t>
            </w:r>
            <w:r w:rsidR="008B1503">
              <w:rPr>
                <w:rFonts w:ascii="Times New Roman" w:hAnsi="Times New Roman" w:cs="Times New Roman"/>
                <w:sz w:val="24"/>
                <w:szCs w:val="24"/>
                <w:lang w:val="en-US"/>
              </w:rPr>
              <w:t xml:space="preserve">be </w:t>
            </w:r>
            <w:r>
              <w:rPr>
                <w:rFonts w:ascii="Times New Roman" w:hAnsi="Times New Roman" w:cs="Times New Roman"/>
                <w:sz w:val="24"/>
                <w:szCs w:val="24"/>
                <w:lang w:val="en-US"/>
              </w:rPr>
              <w:t>reluctant to engage, eg. Young people with mental health issues</w:t>
            </w:r>
          </w:p>
        </w:tc>
      </w:tr>
      <w:tr w:rsidR="009033F6" w:rsidRPr="00971D23" w14:paraId="4A7B0FB7" w14:textId="77777777" w:rsidTr="008E5E55">
        <w:tc>
          <w:tcPr>
            <w:tcW w:w="0" w:type="auto"/>
          </w:tcPr>
          <w:p w14:paraId="35201A52" w14:textId="18519B75" w:rsidR="00561894" w:rsidRPr="005755CE" w:rsidRDefault="00561894" w:rsidP="001E514C">
            <w:pPr>
              <w:spacing w:line="276" w:lineRule="auto"/>
              <w:rPr>
                <w:rFonts w:ascii="Times New Roman" w:hAnsi="Times New Roman" w:cs="Times New Roman"/>
                <w:i/>
                <w:iCs/>
                <w:sz w:val="24"/>
                <w:szCs w:val="24"/>
                <w:lang w:val="en-US"/>
              </w:rPr>
            </w:pPr>
            <w:r w:rsidRPr="005755CE">
              <w:rPr>
                <w:rFonts w:ascii="Times New Roman" w:hAnsi="Times New Roman" w:cs="Times New Roman"/>
                <w:i/>
                <w:iCs/>
                <w:sz w:val="24"/>
                <w:szCs w:val="24"/>
                <w:lang w:val="en-US"/>
              </w:rPr>
              <w:t>Find student’s confidence</w:t>
            </w:r>
          </w:p>
        </w:tc>
        <w:tc>
          <w:tcPr>
            <w:tcW w:w="0" w:type="auto"/>
          </w:tcPr>
          <w:p w14:paraId="2B9E7D5A" w14:textId="4731FF5A" w:rsidR="00561894" w:rsidRDefault="00561894" w:rsidP="00561894">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Encourage students to </w:t>
            </w:r>
            <w:r w:rsidR="009033F6">
              <w:rPr>
                <w:rFonts w:ascii="Times New Roman" w:hAnsi="Times New Roman" w:cs="Times New Roman"/>
                <w:sz w:val="24"/>
                <w:szCs w:val="24"/>
                <w:lang w:val="en-US"/>
              </w:rPr>
              <w:t xml:space="preserve">evaluate and investigate areas </w:t>
            </w:r>
            <w:r>
              <w:rPr>
                <w:rFonts w:ascii="Times New Roman" w:hAnsi="Times New Roman" w:cs="Times New Roman"/>
                <w:sz w:val="24"/>
                <w:szCs w:val="24"/>
                <w:lang w:val="en-US"/>
              </w:rPr>
              <w:t>they are passionate abou</w:t>
            </w:r>
            <w:r w:rsidR="009033F6">
              <w:rPr>
                <w:rFonts w:ascii="Times New Roman" w:hAnsi="Times New Roman" w:cs="Times New Roman"/>
                <w:sz w:val="24"/>
                <w:szCs w:val="24"/>
                <w:lang w:val="en-US"/>
              </w:rPr>
              <w:t>t</w:t>
            </w:r>
            <w:r>
              <w:rPr>
                <w:rFonts w:ascii="Times New Roman" w:hAnsi="Times New Roman" w:cs="Times New Roman"/>
                <w:sz w:val="24"/>
                <w:szCs w:val="24"/>
                <w:lang w:val="en-US"/>
              </w:rPr>
              <w:t xml:space="preserve">. </w:t>
            </w:r>
          </w:p>
        </w:tc>
      </w:tr>
      <w:tr w:rsidR="009033F6" w:rsidRPr="00971D23" w14:paraId="12FFB08C" w14:textId="77777777" w:rsidTr="008E5E55">
        <w:tc>
          <w:tcPr>
            <w:tcW w:w="0" w:type="auto"/>
          </w:tcPr>
          <w:p w14:paraId="62226740" w14:textId="2E4A2D59" w:rsidR="00C15B3B" w:rsidRPr="005755CE" w:rsidRDefault="00C15B3B" w:rsidP="001E514C">
            <w:pPr>
              <w:spacing w:line="276" w:lineRule="auto"/>
              <w:rPr>
                <w:rFonts w:ascii="Times New Roman" w:hAnsi="Times New Roman" w:cs="Times New Roman"/>
                <w:b/>
                <w:bCs/>
                <w:sz w:val="24"/>
                <w:szCs w:val="24"/>
                <w:lang w:val="en-US"/>
              </w:rPr>
            </w:pPr>
            <w:r w:rsidRPr="005755CE">
              <w:rPr>
                <w:rFonts w:ascii="Times New Roman" w:hAnsi="Times New Roman" w:cs="Times New Roman"/>
                <w:b/>
                <w:bCs/>
                <w:sz w:val="24"/>
                <w:szCs w:val="24"/>
                <w:lang w:val="en-US"/>
              </w:rPr>
              <w:t xml:space="preserve">Link social work with </w:t>
            </w:r>
            <w:r w:rsidR="00A804F8" w:rsidRPr="005755CE">
              <w:rPr>
                <w:rFonts w:ascii="Times New Roman" w:hAnsi="Times New Roman" w:cs="Times New Roman"/>
                <w:b/>
                <w:bCs/>
                <w:sz w:val="24"/>
                <w:szCs w:val="24"/>
                <w:lang w:val="en-US"/>
              </w:rPr>
              <w:t xml:space="preserve">the </w:t>
            </w:r>
            <w:r w:rsidRPr="005755CE">
              <w:rPr>
                <w:rFonts w:ascii="Times New Roman" w:hAnsi="Times New Roman" w:cs="Times New Roman"/>
                <w:b/>
                <w:bCs/>
                <w:sz w:val="24"/>
                <w:szCs w:val="24"/>
                <w:lang w:val="en-US"/>
              </w:rPr>
              <w:t>s</w:t>
            </w:r>
            <w:r w:rsidR="00A804F8" w:rsidRPr="005755CE">
              <w:rPr>
                <w:rFonts w:ascii="Times New Roman" w:hAnsi="Times New Roman" w:cs="Times New Roman"/>
                <w:b/>
                <w:bCs/>
                <w:sz w:val="24"/>
                <w:szCs w:val="24"/>
                <w:lang w:val="en-US"/>
              </w:rPr>
              <w:t>ociety</w:t>
            </w:r>
            <w:r w:rsidR="00A804F8">
              <w:rPr>
                <w:rFonts w:ascii="Times New Roman" w:hAnsi="Times New Roman" w:cs="Times New Roman"/>
                <w:b/>
                <w:bCs/>
                <w:sz w:val="24"/>
                <w:szCs w:val="24"/>
                <w:lang w:val="en-US"/>
              </w:rPr>
              <w:t xml:space="preserve"> from both groups</w:t>
            </w:r>
          </w:p>
        </w:tc>
        <w:tc>
          <w:tcPr>
            <w:tcW w:w="0" w:type="auto"/>
          </w:tcPr>
          <w:p w14:paraId="5CDFDBCA" w14:textId="6FFB24A9" w:rsidR="00C15B3B" w:rsidRDefault="00C15B3B" w:rsidP="00561894">
            <w:pPr>
              <w:spacing w:line="276" w:lineRule="auto"/>
              <w:rPr>
                <w:rFonts w:ascii="Times New Roman" w:hAnsi="Times New Roman" w:cs="Times New Roman"/>
                <w:sz w:val="24"/>
                <w:szCs w:val="24"/>
                <w:lang w:val="en-US"/>
              </w:rPr>
            </w:pPr>
            <w:r w:rsidRPr="00D627CE">
              <w:rPr>
                <w:rFonts w:ascii="Times New Roman" w:hAnsi="Times New Roman" w:cs="Times New Roman"/>
                <w:kern w:val="0"/>
                <w:sz w:val="24"/>
                <w:szCs w:val="24"/>
                <w:lang w:val="en-US"/>
                <w14:ligatures w14:val="none"/>
              </w:rPr>
              <w:t>Find "living projects" and highlight current events in society</w:t>
            </w:r>
            <w:r>
              <w:rPr>
                <w:rFonts w:ascii="Times New Roman" w:hAnsi="Times New Roman" w:cs="Times New Roman"/>
                <w:kern w:val="0"/>
                <w:sz w:val="24"/>
                <w:szCs w:val="24"/>
                <w:lang w:val="en-US"/>
                <w14:ligatures w14:val="none"/>
              </w:rPr>
              <w:t>.</w:t>
            </w:r>
            <w:r w:rsidRPr="00D627CE">
              <w:rPr>
                <w:rFonts w:ascii="Times New Roman" w:hAnsi="Times New Roman" w:cs="Times New Roman"/>
                <w:kern w:val="0"/>
                <w:sz w:val="24"/>
                <w:szCs w:val="24"/>
                <w:lang w:val="en-US"/>
                <w14:ligatures w14:val="none"/>
              </w:rPr>
              <w:t xml:space="preserve"> </w:t>
            </w:r>
            <w:r w:rsidR="00A804F8">
              <w:rPr>
                <w:rFonts w:ascii="Times New Roman" w:hAnsi="Times New Roman" w:cs="Times New Roman"/>
                <w:sz w:val="24"/>
                <w:szCs w:val="24"/>
                <w:lang w:val="en-US"/>
              </w:rPr>
              <w:t xml:space="preserve">Focusing on links between social work and wider questions of sustainability </w:t>
            </w:r>
          </w:p>
        </w:tc>
      </w:tr>
    </w:tbl>
    <w:p w14:paraId="104EEED1" w14:textId="77777777" w:rsidR="00C309B3" w:rsidRDefault="00C309B3" w:rsidP="001E514C">
      <w:pPr>
        <w:spacing w:line="276" w:lineRule="auto"/>
        <w:rPr>
          <w:rFonts w:ascii="Times New Roman" w:hAnsi="Times New Roman" w:cs="Times New Roman"/>
          <w:sz w:val="24"/>
          <w:szCs w:val="24"/>
          <w:lang w:val="en-US"/>
        </w:rPr>
      </w:pPr>
    </w:p>
    <w:p w14:paraId="79101AC9" w14:textId="77777777" w:rsidR="004B008B" w:rsidRDefault="004B008B">
      <w:pPr>
        <w:rPr>
          <w:rFonts w:ascii="Times New Roman" w:hAnsi="Times New Roman" w:cs="Times New Roman"/>
          <w:sz w:val="24"/>
          <w:szCs w:val="24"/>
          <w:lang w:val="en-US"/>
        </w:rPr>
      </w:pPr>
    </w:p>
    <w:p w14:paraId="3586925F" w14:textId="77777777" w:rsidR="004B008B" w:rsidRDefault="004B008B">
      <w:pPr>
        <w:rPr>
          <w:rFonts w:ascii="Times New Roman" w:hAnsi="Times New Roman" w:cs="Times New Roman"/>
          <w:sz w:val="24"/>
          <w:szCs w:val="24"/>
          <w:lang w:val="en-US"/>
        </w:rPr>
      </w:pPr>
    </w:p>
    <w:p w14:paraId="169AC954" w14:textId="77777777" w:rsidR="004B008B" w:rsidRDefault="004B008B">
      <w:pPr>
        <w:rPr>
          <w:rFonts w:ascii="Times New Roman" w:hAnsi="Times New Roman" w:cs="Times New Roman"/>
          <w:sz w:val="24"/>
          <w:szCs w:val="24"/>
          <w:lang w:val="en-US"/>
        </w:rPr>
      </w:pPr>
    </w:p>
    <w:p w14:paraId="50987404" w14:textId="77777777" w:rsidR="004B008B" w:rsidRDefault="004B008B">
      <w:pPr>
        <w:rPr>
          <w:rFonts w:ascii="Times New Roman" w:hAnsi="Times New Roman" w:cs="Times New Roman"/>
          <w:sz w:val="24"/>
          <w:szCs w:val="24"/>
          <w:lang w:val="en-US"/>
        </w:rPr>
      </w:pPr>
    </w:p>
    <w:p w14:paraId="3E308628" w14:textId="77777777" w:rsidR="00C552BF" w:rsidRDefault="00C552BF">
      <w:pPr>
        <w:rPr>
          <w:rFonts w:ascii="Times New Roman" w:hAnsi="Times New Roman" w:cs="Times New Roman"/>
          <w:sz w:val="24"/>
          <w:szCs w:val="24"/>
          <w:lang w:val="en-US"/>
        </w:rPr>
      </w:pPr>
    </w:p>
    <w:p w14:paraId="7211E549" w14:textId="77777777" w:rsidR="00CB2121" w:rsidRDefault="00CB2121">
      <w:pPr>
        <w:rPr>
          <w:rFonts w:ascii="Times New Roman" w:hAnsi="Times New Roman" w:cs="Times New Roman"/>
          <w:sz w:val="24"/>
          <w:szCs w:val="24"/>
          <w:lang w:val="en-US"/>
        </w:rPr>
      </w:pPr>
    </w:p>
    <w:p w14:paraId="3C2B159A" w14:textId="77777777" w:rsidR="00C552BF" w:rsidRDefault="00C552BF">
      <w:pPr>
        <w:rPr>
          <w:rFonts w:ascii="Times New Roman" w:hAnsi="Times New Roman" w:cs="Times New Roman"/>
          <w:sz w:val="24"/>
          <w:szCs w:val="24"/>
          <w:lang w:val="en-US"/>
        </w:rPr>
      </w:pPr>
    </w:p>
    <w:p w14:paraId="30EC47F2" w14:textId="77777777" w:rsidR="004B008B" w:rsidRDefault="004B008B">
      <w:pPr>
        <w:rPr>
          <w:rFonts w:ascii="Times New Roman" w:hAnsi="Times New Roman" w:cs="Times New Roman"/>
          <w:sz w:val="24"/>
          <w:szCs w:val="24"/>
          <w:lang w:val="en-US"/>
        </w:rPr>
      </w:pPr>
    </w:p>
    <w:p w14:paraId="73D565CA" w14:textId="77777777" w:rsidR="004B008B" w:rsidRDefault="004B008B">
      <w:pPr>
        <w:rPr>
          <w:rFonts w:ascii="Times New Roman" w:hAnsi="Times New Roman" w:cs="Times New Roman"/>
          <w:sz w:val="24"/>
          <w:szCs w:val="24"/>
          <w:lang w:val="en-US"/>
        </w:rPr>
      </w:pPr>
    </w:p>
    <w:p w14:paraId="6632CED1" w14:textId="3E0DD0E7" w:rsidR="004B008B" w:rsidRDefault="004B008B" w:rsidP="004B008B">
      <w:pPr>
        <w:spacing w:line="276" w:lineRule="auto"/>
        <w:rPr>
          <w:rFonts w:ascii="Times New Roman" w:hAnsi="Times New Roman" w:cs="Times New Roman"/>
          <w:sz w:val="24"/>
          <w:szCs w:val="24"/>
          <w:lang w:val="en-US"/>
        </w:rPr>
      </w:pPr>
      <w:r w:rsidRPr="001E514C">
        <w:rPr>
          <w:rFonts w:ascii="Times New Roman" w:hAnsi="Times New Roman" w:cs="Times New Roman"/>
          <w:sz w:val="24"/>
          <w:szCs w:val="24"/>
          <w:lang w:val="en-US"/>
        </w:rPr>
        <w:lastRenderedPageBreak/>
        <w:t xml:space="preserve">Table </w:t>
      </w:r>
      <w:r>
        <w:rPr>
          <w:rFonts w:ascii="Times New Roman" w:hAnsi="Times New Roman" w:cs="Times New Roman"/>
          <w:sz w:val="24"/>
          <w:szCs w:val="24"/>
          <w:lang w:val="en-US"/>
        </w:rPr>
        <w:t>5</w:t>
      </w:r>
      <w:r w:rsidRPr="001E514C">
        <w:rPr>
          <w:rFonts w:ascii="Times New Roman" w:hAnsi="Times New Roman" w:cs="Times New Roman"/>
          <w:sz w:val="24"/>
          <w:szCs w:val="24"/>
          <w:lang w:val="en-US"/>
        </w:rPr>
        <w:t xml:space="preserve">, </w:t>
      </w:r>
      <w:r>
        <w:rPr>
          <w:rFonts w:ascii="Times New Roman" w:hAnsi="Times New Roman" w:cs="Times New Roman"/>
          <w:sz w:val="24"/>
          <w:szCs w:val="24"/>
          <w:lang w:val="en-US"/>
        </w:rPr>
        <w:t>How does one learn</w:t>
      </w:r>
      <w:r w:rsidRPr="001E514C">
        <w:rPr>
          <w:rFonts w:ascii="Times New Roman" w:hAnsi="Times New Roman" w:cs="Times New Roman"/>
          <w:sz w:val="24"/>
          <w:szCs w:val="24"/>
          <w:lang w:val="en-US"/>
        </w:rPr>
        <w:t xml:space="preserve"> professional knowledge, results from </w:t>
      </w:r>
      <w:r>
        <w:rPr>
          <w:rFonts w:ascii="Times New Roman" w:hAnsi="Times New Roman" w:cs="Times New Roman"/>
          <w:sz w:val="24"/>
          <w:szCs w:val="24"/>
          <w:lang w:val="en-US"/>
        </w:rPr>
        <w:t xml:space="preserve">students' </w:t>
      </w:r>
      <w:r w:rsidRPr="001E514C">
        <w:rPr>
          <w:rFonts w:ascii="Times New Roman" w:hAnsi="Times New Roman" w:cs="Times New Roman"/>
          <w:sz w:val="24"/>
          <w:szCs w:val="24"/>
          <w:lang w:val="en-US"/>
        </w:rPr>
        <w:t xml:space="preserve">workshop in </w:t>
      </w:r>
      <w:r>
        <w:rPr>
          <w:rFonts w:ascii="Times New Roman" w:hAnsi="Times New Roman" w:cs="Times New Roman"/>
          <w:sz w:val="24"/>
          <w:szCs w:val="24"/>
          <w:lang w:val="en-US"/>
        </w:rPr>
        <w:t xml:space="preserve">the last semester of the </w:t>
      </w:r>
      <w:r w:rsidRPr="001E514C">
        <w:rPr>
          <w:rFonts w:ascii="Times New Roman" w:hAnsi="Times New Roman" w:cs="Times New Roman"/>
          <w:sz w:val="24"/>
          <w:szCs w:val="24"/>
          <w:lang w:val="en-US"/>
        </w:rPr>
        <w:t>social work</w:t>
      </w:r>
      <w:r>
        <w:rPr>
          <w:rFonts w:ascii="Times New Roman" w:hAnsi="Times New Roman" w:cs="Times New Roman"/>
          <w:sz w:val="24"/>
          <w:szCs w:val="24"/>
          <w:lang w:val="en-US"/>
        </w:rPr>
        <w:t xml:space="preserve"> education</w:t>
      </w:r>
      <w:r w:rsidRPr="001E514C">
        <w:rPr>
          <w:rFonts w:ascii="Times New Roman" w:hAnsi="Times New Roman" w:cs="Times New Roman"/>
          <w:sz w:val="24"/>
          <w:szCs w:val="24"/>
          <w:lang w:val="en-US"/>
        </w:rPr>
        <w:t>, Sweden 2023.</w:t>
      </w:r>
    </w:p>
    <w:p w14:paraId="518188F9" w14:textId="6C1C8DEE" w:rsidR="00663C51" w:rsidRDefault="00663C51">
      <w:pPr>
        <w:rPr>
          <w:rFonts w:ascii="Times New Roman" w:hAnsi="Times New Roman" w:cs="Times New Roman"/>
          <w:sz w:val="24"/>
          <w:szCs w:val="24"/>
          <w:lang w:val="en-US"/>
        </w:rPr>
      </w:pPr>
    </w:p>
    <w:tbl>
      <w:tblPr>
        <w:tblStyle w:val="Tabellrutnt"/>
        <w:tblW w:w="0" w:type="auto"/>
        <w:tblLook w:val="04A0" w:firstRow="1" w:lastRow="0" w:firstColumn="1" w:lastColumn="0" w:noHBand="0" w:noVBand="1"/>
      </w:tblPr>
      <w:tblGrid>
        <w:gridCol w:w="2547"/>
        <w:gridCol w:w="6469"/>
      </w:tblGrid>
      <w:tr w:rsidR="00663C51" w:rsidRPr="00971D23" w14:paraId="0F4A11D9" w14:textId="77777777" w:rsidTr="005755CE">
        <w:tc>
          <w:tcPr>
            <w:tcW w:w="2547" w:type="dxa"/>
          </w:tcPr>
          <w:p w14:paraId="19D8DE4B" w14:textId="77777777" w:rsidR="00663780" w:rsidRPr="005755CE" w:rsidRDefault="00663780" w:rsidP="00663780">
            <w:pPr>
              <w:spacing w:line="276" w:lineRule="auto"/>
              <w:rPr>
                <w:rFonts w:ascii="Times New Roman" w:hAnsi="Times New Roman" w:cs="Times New Roman"/>
                <w:b/>
                <w:bCs/>
                <w:sz w:val="24"/>
                <w:szCs w:val="24"/>
                <w:lang w:val="en-US"/>
              </w:rPr>
            </w:pPr>
            <w:r w:rsidRPr="005755CE">
              <w:rPr>
                <w:rFonts w:ascii="Times New Roman" w:hAnsi="Times New Roman" w:cs="Times New Roman"/>
                <w:b/>
                <w:bCs/>
                <w:sz w:val="24"/>
                <w:szCs w:val="24"/>
                <w:lang w:val="en-US"/>
              </w:rPr>
              <w:t>Social work students</w:t>
            </w:r>
          </w:p>
          <w:p w14:paraId="39CF0E87" w14:textId="259C8FD0" w:rsidR="00663C51" w:rsidRPr="005755CE" w:rsidRDefault="00663780" w:rsidP="001E514C">
            <w:pPr>
              <w:spacing w:line="276" w:lineRule="auto"/>
              <w:rPr>
                <w:rFonts w:ascii="Times New Roman" w:hAnsi="Times New Roman" w:cs="Times New Roman"/>
                <w:b/>
                <w:bCs/>
                <w:sz w:val="24"/>
                <w:szCs w:val="24"/>
                <w:lang w:val="en-US"/>
              </w:rPr>
            </w:pPr>
            <w:r w:rsidRPr="005755CE">
              <w:rPr>
                <w:rFonts w:ascii="Times New Roman" w:hAnsi="Times New Roman" w:cs="Times New Roman"/>
                <w:b/>
                <w:bCs/>
                <w:sz w:val="24"/>
                <w:szCs w:val="24"/>
                <w:lang w:val="en-US"/>
              </w:rPr>
              <w:t>last semester, 2023</w:t>
            </w:r>
          </w:p>
        </w:tc>
        <w:tc>
          <w:tcPr>
            <w:tcW w:w="6469" w:type="dxa"/>
          </w:tcPr>
          <w:p w14:paraId="424EC656" w14:textId="77777777" w:rsidR="00663C51" w:rsidRPr="005755CE" w:rsidRDefault="00663C51" w:rsidP="00663C51">
            <w:pPr>
              <w:spacing w:line="276" w:lineRule="auto"/>
              <w:rPr>
                <w:rFonts w:ascii="Times New Roman" w:hAnsi="Times New Roman" w:cs="Times New Roman"/>
                <w:sz w:val="24"/>
                <w:szCs w:val="24"/>
                <w:lang w:val="en-US"/>
              </w:rPr>
            </w:pPr>
            <w:r w:rsidRPr="005755CE">
              <w:rPr>
                <w:rFonts w:ascii="Times New Roman" w:hAnsi="Times New Roman" w:cs="Times New Roman"/>
                <w:b/>
                <w:bCs/>
                <w:sz w:val="24"/>
                <w:szCs w:val="24"/>
                <w:lang w:val="en-US"/>
              </w:rPr>
              <w:t>How does one learn professional knowledge?</w:t>
            </w:r>
          </w:p>
          <w:p w14:paraId="576D184C" w14:textId="77777777" w:rsidR="00663C51" w:rsidRPr="00C552BF" w:rsidRDefault="00663C51" w:rsidP="001E514C">
            <w:pPr>
              <w:spacing w:line="276" w:lineRule="auto"/>
              <w:rPr>
                <w:rFonts w:ascii="Times New Roman" w:hAnsi="Times New Roman" w:cs="Times New Roman"/>
                <w:sz w:val="24"/>
                <w:szCs w:val="24"/>
                <w:lang w:val="en-US"/>
              </w:rPr>
            </w:pPr>
          </w:p>
        </w:tc>
      </w:tr>
      <w:tr w:rsidR="0075531B" w:rsidRPr="00971D23" w14:paraId="6B3B426D" w14:textId="77777777" w:rsidTr="00663780">
        <w:tc>
          <w:tcPr>
            <w:tcW w:w="2547" w:type="dxa"/>
          </w:tcPr>
          <w:p w14:paraId="3D734CDF" w14:textId="5B6FBF00" w:rsidR="0075531B" w:rsidRPr="0075531B" w:rsidRDefault="0075531B" w:rsidP="00663780">
            <w:pPr>
              <w:spacing w:line="276" w:lineRule="auto"/>
              <w:rPr>
                <w:rFonts w:ascii="Times New Roman" w:hAnsi="Times New Roman" w:cs="Times New Roman"/>
                <w:b/>
                <w:bCs/>
                <w:sz w:val="24"/>
                <w:szCs w:val="24"/>
                <w:lang w:val="en-US"/>
              </w:rPr>
            </w:pPr>
            <w:r w:rsidRPr="00F352AF">
              <w:rPr>
                <w:rFonts w:ascii="Times New Roman" w:hAnsi="Times New Roman" w:cs="Times New Roman"/>
                <w:i/>
                <w:iCs/>
                <w:sz w:val="24"/>
                <w:szCs w:val="24"/>
                <w:lang w:val="en-US"/>
              </w:rPr>
              <w:t>Through role models and willingness to learn</w:t>
            </w:r>
          </w:p>
        </w:tc>
        <w:tc>
          <w:tcPr>
            <w:tcW w:w="6469" w:type="dxa"/>
          </w:tcPr>
          <w:p w14:paraId="0B58DDA2" w14:textId="596F6E3E" w:rsidR="0075531B" w:rsidRPr="0075531B" w:rsidRDefault="00406288" w:rsidP="00663C51">
            <w:pPr>
              <w:spacing w:line="276" w:lineRule="auto"/>
              <w:rPr>
                <w:rFonts w:ascii="Times New Roman" w:hAnsi="Times New Roman" w:cs="Times New Roman"/>
                <w:b/>
                <w:bCs/>
                <w:sz w:val="24"/>
                <w:szCs w:val="24"/>
                <w:lang w:val="en-US"/>
              </w:rPr>
            </w:pPr>
            <w:r>
              <w:rPr>
                <w:rFonts w:ascii="Times New Roman" w:hAnsi="Times New Roman" w:cs="Times New Roman"/>
                <w:sz w:val="24"/>
                <w:szCs w:val="24"/>
                <w:lang w:val="en-US"/>
              </w:rPr>
              <w:t xml:space="preserve">From </w:t>
            </w:r>
            <w:r w:rsidRPr="00663C51">
              <w:rPr>
                <w:rFonts w:ascii="Times New Roman" w:hAnsi="Times New Roman" w:cs="Times New Roman"/>
                <w:sz w:val="24"/>
                <w:szCs w:val="24"/>
                <w:lang w:val="en-US"/>
              </w:rPr>
              <w:t xml:space="preserve">case reviews and </w:t>
            </w:r>
            <w:r>
              <w:rPr>
                <w:rFonts w:ascii="Times New Roman" w:hAnsi="Times New Roman" w:cs="Times New Roman"/>
                <w:sz w:val="24"/>
                <w:szCs w:val="24"/>
                <w:lang w:val="en-US"/>
              </w:rPr>
              <w:t xml:space="preserve">in </w:t>
            </w:r>
            <w:r w:rsidRPr="00663C51">
              <w:rPr>
                <w:rFonts w:ascii="Times New Roman" w:hAnsi="Times New Roman" w:cs="Times New Roman"/>
                <w:sz w:val="24"/>
                <w:szCs w:val="24"/>
                <w:lang w:val="en-US"/>
              </w:rPr>
              <w:t>model learning</w:t>
            </w:r>
            <w:r>
              <w:rPr>
                <w:rFonts w:ascii="Times New Roman" w:hAnsi="Times New Roman" w:cs="Times New Roman"/>
                <w:sz w:val="24"/>
                <w:szCs w:val="24"/>
                <w:lang w:val="en-US"/>
              </w:rPr>
              <w:t>, t</w:t>
            </w:r>
            <w:r w:rsidR="00BE3DA6" w:rsidRPr="00663C51">
              <w:rPr>
                <w:rFonts w:ascii="Times New Roman" w:hAnsi="Times New Roman" w:cs="Times New Roman"/>
                <w:sz w:val="24"/>
                <w:szCs w:val="24"/>
                <w:lang w:val="en-US"/>
              </w:rPr>
              <w:t xml:space="preserve">o be responsive </w:t>
            </w:r>
            <w:bookmarkStart w:id="9" w:name="_Hlk154732594"/>
            <w:r w:rsidR="00BE3DA6" w:rsidRPr="00663C51">
              <w:rPr>
                <w:rFonts w:ascii="Times New Roman" w:hAnsi="Times New Roman" w:cs="Times New Roman"/>
                <w:sz w:val="24"/>
                <w:szCs w:val="24"/>
                <w:lang w:val="en-US"/>
              </w:rPr>
              <w:t xml:space="preserve">and receptive to </w:t>
            </w:r>
            <w:bookmarkEnd w:id="9"/>
            <w:r w:rsidR="00343CE3">
              <w:rPr>
                <w:rFonts w:ascii="Times New Roman" w:hAnsi="Times New Roman" w:cs="Times New Roman"/>
                <w:sz w:val="24"/>
                <w:szCs w:val="24"/>
                <w:lang w:val="en-US"/>
              </w:rPr>
              <w:t xml:space="preserve">constructive </w:t>
            </w:r>
            <w:r w:rsidR="004D4AFC">
              <w:rPr>
                <w:rFonts w:ascii="Times New Roman" w:hAnsi="Times New Roman" w:cs="Times New Roman"/>
                <w:sz w:val="24"/>
                <w:szCs w:val="24"/>
                <w:lang w:val="en-US"/>
              </w:rPr>
              <w:t>critique</w:t>
            </w:r>
            <w:r w:rsidR="004D4AFC" w:rsidRPr="00663C51">
              <w:rPr>
                <w:rFonts w:ascii="Times New Roman" w:hAnsi="Times New Roman" w:cs="Times New Roman"/>
                <w:sz w:val="24"/>
                <w:szCs w:val="24"/>
                <w:lang w:val="en-US"/>
              </w:rPr>
              <w:t xml:space="preserve"> </w:t>
            </w:r>
            <w:r w:rsidR="00BE3DA6">
              <w:rPr>
                <w:rFonts w:ascii="Times New Roman" w:hAnsi="Times New Roman" w:cs="Times New Roman"/>
                <w:sz w:val="24"/>
                <w:szCs w:val="24"/>
                <w:lang w:val="en-US"/>
              </w:rPr>
              <w:t>from</w:t>
            </w:r>
            <w:r w:rsidR="0075531B" w:rsidRPr="00663C51">
              <w:rPr>
                <w:rFonts w:ascii="Times New Roman" w:hAnsi="Times New Roman" w:cs="Times New Roman"/>
                <w:sz w:val="24"/>
                <w:szCs w:val="24"/>
                <w:lang w:val="en-US"/>
              </w:rPr>
              <w:t xml:space="preserve"> colleagues</w:t>
            </w:r>
          </w:p>
        </w:tc>
      </w:tr>
      <w:tr w:rsidR="00663C51" w:rsidRPr="00971D23" w14:paraId="7E249BB1" w14:textId="77777777" w:rsidTr="005755CE">
        <w:tc>
          <w:tcPr>
            <w:tcW w:w="2547" w:type="dxa"/>
          </w:tcPr>
          <w:p w14:paraId="279B7D70" w14:textId="55D088FF" w:rsidR="00663C51" w:rsidRPr="005755CE" w:rsidRDefault="00C15B3B" w:rsidP="00663780">
            <w:pPr>
              <w:spacing w:line="276"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I</w:t>
            </w:r>
            <w:r w:rsidR="00663780" w:rsidRPr="005755CE">
              <w:rPr>
                <w:rFonts w:ascii="Times New Roman" w:hAnsi="Times New Roman" w:cs="Times New Roman"/>
                <w:i/>
                <w:iCs/>
                <w:sz w:val="24"/>
                <w:szCs w:val="24"/>
                <w:lang w:val="en-US"/>
              </w:rPr>
              <w:t>nteraction</w:t>
            </w:r>
            <w:r w:rsidR="00636891" w:rsidRPr="005755CE">
              <w:rPr>
                <w:rFonts w:ascii="Times New Roman" w:hAnsi="Times New Roman" w:cs="Times New Roman"/>
                <w:i/>
                <w:iCs/>
                <w:sz w:val="24"/>
                <w:szCs w:val="24"/>
                <w:lang w:val="en-US"/>
              </w:rPr>
              <w:t>s</w:t>
            </w:r>
            <w:r>
              <w:rPr>
                <w:rFonts w:ascii="Times New Roman" w:hAnsi="Times New Roman" w:cs="Times New Roman"/>
                <w:i/>
                <w:iCs/>
                <w:sz w:val="24"/>
                <w:szCs w:val="24"/>
                <w:lang w:val="en-US"/>
              </w:rPr>
              <w:t xml:space="preserve"> in</w:t>
            </w:r>
            <w:r w:rsidR="00636891" w:rsidRPr="005755CE">
              <w:rPr>
                <w:rFonts w:ascii="Times New Roman" w:hAnsi="Times New Roman" w:cs="Times New Roman"/>
                <w:i/>
                <w:iCs/>
                <w:sz w:val="24"/>
                <w:szCs w:val="24"/>
                <w:lang w:val="en-US"/>
              </w:rPr>
              <w:t xml:space="preserve"> and observation</w:t>
            </w:r>
            <w:r>
              <w:rPr>
                <w:rFonts w:ascii="Times New Roman" w:hAnsi="Times New Roman" w:cs="Times New Roman"/>
                <w:i/>
                <w:iCs/>
                <w:sz w:val="24"/>
                <w:szCs w:val="24"/>
                <w:lang w:val="en-US"/>
              </w:rPr>
              <w:t xml:space="preserve"> of social work</w:t>
            </w:r>
          </w:p>
        </w:tc>
        <w:tc>
          <w:tcPr>
            <w:tcW w:w="6469" w:type="dxa"/>
          </w:tcPr>
          <w:p w14:paraId="1327EFBB" w14:textId="5E59DACE" w:rsidR="00663C51" w:rsidRDefault="00663C51" w:rsidP="001E514C">
            <w:pPr>
              <w:spacing w:line="276" w:lineRule="auto"/>
              <w:rPr>
                <w:rFonts w:ascii="Times New Roman" w:hAnsi="Times New Roman" w:cs="Times New Roman"/>
                <w:sz w:val="24"/>
                <w:szCs w:val="24"/>
                <w:lang w:val="en-US"/>
              </w:rPr>
            </w:pPr>
            <w:r w:rsidRPr="00663C51">
              <w:rPr>
                <w:rFonts w:ascii="Times New Roman" w:hAnsi="Times New Roman" w:cs="Times New Roman"/>
                <w:sz w:val="24"/>
                <w:szCs w:val="24"/>
                <w:lang w:val="en-US"/>
              </w:rPr>
              <w:t xml:space="preserve">Interaction and observation of conversations as well as in </w:t>
            </w:r>
            <w:bookmarkStart w:id="10" w:name="_Hlk154733368"/>
            <w:r w:rsidRPr="00663C51">
              <w:rPr>
                <w:rFonts w:ascii="Times New Roman" w:hAnsi="Times New Roman" w:cs="Times New Roman"/>
                <w:sz w:val="24"/>
                <w:szCs w:val="24"/>
                <w:lang w:val="en-US"/>
              </w:rPr>
              <w:t>collaboration between different organi</w:t>
            </w:r>
            <w:r w:rsidR="00C977ED">
              <w:rPr>
                <w:rFonts w:ascii="Times New Roman" w:hAnsi="Times New Roman" w:cs="Times New Roman"/>
                <w:sz w:val="24"/>
                <w:szCs w:val="24"/>
                <w:lang w:val="en-US"/>
              </w:rPr>
              <w:t>z</w:t>
            </w:r>
            <w:r w:rsidRPr="00663C51">
              <w:rPr>
                <w:rFonts w:ascii="Times New Roman" w:hAnsi="Times New Roman" w:cs="Times New Roman"/>
                <w:sz w:val="24"/>
                <w:szCs w:val="24"/>
                <w:lang w:val="en-US"/>
              </w:rPr>
              <w:t>ations and professions</w:t>
            </w:r>
            <w:bookmarkEnd w:id="10"/>
          </w:p>
        </w:tc>
      </w:tr>
      <w:tr w:rsidR="00663C51" w:rsidRPr="00971D23" w14:paraId="21F6AAC2" w14:textId="77777777" w:rsidTr="005755CE">
        <w:tc>
          <w:tcPr>
            <w:tcW w:w="2547" w:type="dxa"/>
          </w:tcPr>
          <w:p w14:paraId="5D75CF6F" w14:textId="6A8BB08D" w:rsidR="00663C51" w:rsidRPr="005755CE" w:rsidRDefault="00663780" w:rsidP="001E514C">
            <w:pPr>
              <w:spacing w:line="276" w:lineRule="auto"/>
              <w:rPr>
                <w:rFonts w:ascii="Times New Roman" w:hAnsi="Times New Roman" w:cs="Times New Roman"/>
                <w:i/>
                <w:iCs/>
                <w:sz w:val="24"/>
                <w:szCs w:val="24"/>
                <w:lang w:val="en-US"/>
              </w:rPr>
            </w:pPr>
            <w:r w:rsidRPr="005755CE">
              <w:rPr>
                <w:rFonts w:ascii="Times New Roman" w:hAnsi="Times New Roman" w:cs="Times New Roman"/>
                <w:i/>
                <w:iCs/>
                <w:sz w:val="24"/>
                <w:szCs w:val="24"/>
                <w:lang w:val="en-US"/>
              </w:rPr>
              <w:t xml:space="preserve">Challenge your-self </w:t>
            </w:r>
          </w:p>
        </w:tc>
        <w:tc>
          <w:tcPr>
            <w:tcW w:w="6469" w:type="dxa"/>
          </w:tcPr>
          <w:p w14:paraId="0BA3B22A" w14:textId="3AB3603C" w:rsidR="00663C51" w:rsidRDefault="00663C51" w:rsidP="001E514C">
            <w:pPr>
              <w:spacing w:line="276" w:lineRule="auto"/>
              <w:rPr>
                <w:rFonts w:ascii="Times New Roman" w:hAnsi="Times New Roman" w:cs="Times New Roman"/>
                <w:sz w:val="24"/>
                <w:szCs w:val="24"/>
                <w:lang w:val="en-US"/>
              </w:rPr>
            </w:pPr>
            <w:r w:rsidRPr="00663C51">
              <w:rPr>
                <w:rFonts w:ascii="Times New Roman" w:hAnsi="Times New Roman" w:cs="Times New Roman"/>
                <w:sz w:val="24"/>
                <w:szCs w:val="24"/>
                <w:lang w:val="en-US"/>
              </w:rPr>
              <w:t>Curiosity, interest, ambition and willingness to develop and challenge oneself</w:t>
            </w:r>
          </w:p>
        </w:tc>
      </w:tr>
      <w:tr w:rsidR="00663C51" w:rsidRPr="00971D23" w14:paraId="6FD1DCBE" w14:textId="77777777" w:rsidTr="005755CE">
        <w:tc>
          <w:tcPr>
            <w:tcW w:w="2547" w:type="dxa"/>
          </w:tcPr>
          <w:p w14:paraId="0F01A27B" w14:textId="4CD27EFC" w:rsidR="00663C51" w:rsidRPr="005755CE" w:rsidRDefault="00636891" w:rsidP="001E514C">
            <w:pPr>
              <w:spacing w:line="276" w:lineRule="auto"/>
              <w:rPr>
                <w:rFonts w:ascii="Times New Roman" w:hAnsi="Times New Roman" w:cs="Times New Roman"/>
                <w:i/>
                <w:iCs/>
                <w:sz w:val="24"/>
                <w:szCs w:val="24"/>
                <w:lang w:val="en-US"/>
              </w:rPr>
            </w:pPr>
            <w:r w:rsidRPr="005755CE">
              <w:rPr>
                <w:rFonts w:ascii="Times New Roman" w:hAnsi="Times New Roman" w:cs="Times New Roman"/>
                <w:i/>
                <w:iCs/>
                <w:sz w:val="24"/>
                <w:szCs w:val="24"/>
                <w:lang w:val="en-US"/>
              </w:rPr>
              <w:t>Be a</w:t>
            </w:r>
            <w:r w:rsidR="00663780" w:rsidRPr="005755CE">
              <w:rPr>
                <w:rFonts w:ascii="Times New Roman" w:hAnsi="Times New Roman" w:cs="Times New Roman"/>
                <w:i/>
                <w:iCs/>
                <w:sz w:val="24"/>
                <w:szCs w:val="24"/>
                <w:lang w:val="en-US"/>
              </w:rPr>
              <w:t xml:space="preserve"> knowledge seek</w:t>
            </w:r>
            <w:r w:rsidRPr="005755CE">
              <w:rPr>
                <w:rFonts w:ascii="Times New Roman" w:hAnsi="Times New Roman" w:cs="Times New Roman"/>
                <w:i/>
                <w:iCs/>
                <w:sz w:val="24"/>
                <w:szCs w:val="24"/>
                <w:lang w:val="en-US"/>
              </w:rPr>
              <w:t>er</w:t>
            </w:r>
          </w:p>
        </w:tc>
        <w:tc>
          <w:tcPr>
            <w:tcW w:w="6469" w:type="dxa"/>
          </w:tcPr>
          <w:p w14:paraId="4CC2FF88" w14:textId="6727351B" w:rsidR="00663C51" w:rsidRDefault="00663C51" w:rsidP="001E514C">
            <w:pPr>
              <w:spacing w:line="276" w:lineRule="auto"/>
              <w:rPr>
                <w:rFonts w:ascii="Times New Roman" w:hAnsi="Times New Roman" w:cs="Times New Roman"/>
                <w:sz w:val="24"/>
                <w:szCs w:val="24"/>
                <w:lang w:val="en-US"/>
              </w:rPr>
            </w:pPr>
            <w:r w:rsidRPr="00663C51">
              <w:rPr>
                <w:rFonts w:ascii="Times New Roman" w:hAnsi="Times New Roman" w:cs="Times New Roman"/>
                <w:sz w:val="24"/>
                <w:szCs w:val="24"/>
                <w:lang w:val="en-US"/>
              </w:rPr>
              <w:t>Lectures, literature, theories and courses as well as seeking knowledge about the profession</w:t>
            </w:r>
          </w:p>
        </w:tc>
      </w:tr>
      <w:tr w:rsidR="00663C51" w:rsidRPr="00971D23" w14:paraId="5AE44684" w14:textId="77777777" w:rsidTr="005755CE">
        <w:tc>
          <w:tcPr>
            <w:tcW w:w="2547" w:type="dxa"/>
          </w:tcPr>
          <w:p w14:paraId="610E6B25" w14:textId="10B1998E" w:rsidR="00663C51" w:rsidRPr="005755CE" w:rsidRDefault="00663780" w:rsidP="001E514C">
            <w:pPr>
              <w:spacing w:line="276" w:lineRule="auto"/>
              <w:rPr>
                <w:rFonts w:ascii="Times New Roman" w:hAnsi="Times New Roman" w:cs="Times New Roman"/>
                <w:i/>
                <w:iCs/>
                <w:sz w:val="24"/>
                <w:szCs w:val="24"/>
                <w:lang w:val="en-US"/>
              </w:rPr>
            </w:pPr>
            <w:r w:rsidRPr="005755CE">
              <w:rPr>
                <w:rFonts w:ascii="Times New Roman" w:hAnsi="Times New Roman" w:cs="Times New Roman"/>
                <w:i/>
                <w:iCs/>
                <w:sz w:val="24"/>
                <w:szCs w:val="24"/>
                <w:lang w:val="en-US"/>
              </w:rPr>
              <w:t xml:space="preserve">Self-awareness and </w:t>
            </w:r>
            <w:r w:rsidR="00C15B3B">
              <w:rPr>
                <w:rFonts w:ascii="Times New Roman" w:hAnsi="Times New Roman" w:cs="Times New Roman"/>
                <w:i/>
                <w:iCs/>
                <w:sz w:val="24"/>
                <w:szCs w:val="24"/>
                <w:lang w:val="en-US"/>
              </w:rPr>
              <w:t>knowledge of</w:t>
            </w:r>
            <w:r w:rsidR="00636891" w:rsidRPr="005755CE">
              <w:rPr>
                <w:rFonts w:ascii="Times New Roman" w:hAnsi="Times New Roman" w:cs="Times New Roman"/>
                <w:i/>
                <w:iCs/>
                <w:sz w:val="24"/>
                <w:szCs w:val="24"/>
                <w:lang w:val="en-US"/>
              </w:rPr>
              <w:t xml:space="preserve"> social problems</w:t>
            </w:r>
          </w:p>
        </w:tc>
        <w:tc>
          <w:tcPr>
            <w:tcW w:w="6469" w:type="dxa"/>
          </w:tcPr>
          <w:p w14:paraId="013149AE" w14:textId="585009FB" w:rsidR="00663C51" w:rsidRDefault="00663C51" w:rsidP="001E514C">
            <w:pPr>
              <w:spacing w:line="276" w:lineRule="auto"/>
              <w:rPr>
                <w:rFonts w:ascii="Times New Roman" w:hAnsi="Times New Roman" w:cs="Times New Roman"/>
                <w:sz w:val="24"/>
                <w:szCs w:val="24"/>
                <w:lang w:val="en-US"/>
              </w:rPr>
            </w:pPr>
            <w:r w:rsidRPr="00663C51">
              <w:rPr>
                <w:rFonts w:ascii="Times New Roman" w:hAnsi="Times New Roman" w:cs="Times New Roman"/>
                <w:sz w:val="24"/>
                <w:szCs w:val="24"/>
                <w:lang w:val="en-US"/>
              </w:rPr>
              <w:t xml:space="preserve">Self-knowledge and life experience as well as experiences of own and/or others' social problems, </w:t>
            </w:r>
            <w:r w:rsidR="00406288">
              <w:rPr>
                <w:rFonts w:ascii="Times New Roman" w:hAnsi="Times New Roman" w:cs="Times New Roman"/>
                <w:sz w:val="24"/>
                <w:szCs w:val="24"/>
                <w:lang w:val="en-US"/>
              </w:rPr>
              <w:t>and life difficulties</w:t>
            </w:r>
          </w:p>
        </w:tc>
      </w:tr>
      <w:tr w:rsidR="00663C51" w:rsidRPr="00971D23" w14:paraId="37FA6443" w14:textId="77777777" w:rsidTr="005755CE">
        <w:tc>
          <w:tcPr>
            <w:tcW w:w="2547" w:type="dxa"/>
          </w:tcPr>
          <w:p w14:paraId="0272198A" w14:textId="3F8AA4E2" w:rsidR="00663C51" w:rsidRPr="005755CE" w:rsidRDefault="00C15B3B" w:rsidP="001E514C">
            <w:pPr>
              <w:spacing w:line="276"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Go outside the box</w:t>
            </w:r>
          </w:p>
        </w:tc>
        <w:tc>
          <w:tcPr>
            <w:tcW w:w="6469" w:type="dxa"/>
          </w:tcPr>
          <w:p w14:paraId="6E4A6B11" w14:textId="3239CCEE" w:rsidR="00663C51" w:rsidRDefault="00663C51" w:rsidP="001E514C">
            <w:pPr>
              <w:spacing w:line="276" w:lineRule="auto"/>
              <w:rPr>
                <w:rFonts w:ascii="Times New Roman" w:hAnsi="Times New Roman" w:cs="Times New Roman"/>
                <w:sz w:val="24"/>
                <w:szCs w:val="24"/>
                <w:lang w:val="en-US"/>
              </w:rPr>
            </w:pPr>
            <w:r w:rsidRPr="00663C51">
              <w:rPr>
                <w:rFonts w:ascii="Times New Roman" w:hAnsi="Times New Roman" w:cs="Times New Roman"/>
                <w:sz w:val="24"/>
                <w:szCs w:val="24"/>
                <w:lang w:val="en-US"/>
              </w:rPr>
              <w:t xml:space="preserve">Critical </w:t>
            </w:r>
            <w:r w:rsidR="00D94552" w:rsidRPr="00663C51">
              <w:rPr>
                <w:rFonts w:ascii="Times New Roman" w:hAnsi="Times New Roman" w:cs="Times New Roman"/>
                <w:sz w:val="24"/>
                <w:szCs w:val="24"/>
                <w:lang w:val="en-US"/>
              </w:rPr>
              <w:t>reflection</w:t>
            </w:r>
            <w:r w:rsidR="00D94552">
              <w:rPr>
                <w:rFonts w:ascii="Times New Roman" w:hAnsi="Times New Roman" w:cs="Times New Roman"/>
                <w:sz w:val="24"/>
                <w:szCs w:val="24"/>
                <w:lang w:val="en-US"/>
              </w:rPr>
              <w:t>s</w:t>
            </w:r>
            <w:r w:rsidR="00D94552" w:rsidRPr="00663C51">
              <w:rPr>
                <w:rFonts w:ascii="Times New Roman" w:hAnsi="Times New Roman" w:cs="Times New Roman"/>
                <w:sz w:val="24"/>
                <w:szCs w:val="24"/>
                <w:lang w:val="en-US"/>
              </w:rPr>
              <w:t>:</w:t>
            </w:r>
            <w:r w:rsidRPr="00663C51">
              <w:rPr>
                <w:rFonts w:ascii="Times New Roman" w:hAnsi="Times New Roman" w:cs="Times New Roman"/>
                <w:sz w:val="24"/>
                <w:szCs w:val="24"/>
                <w:lang w:val="en-US"/>
              </w:rPr>
              <w:t xml:space="preserve"> to ask difficult questions and dare to go outside the box and be flexible</w:t>
            </w:r>
          </w:p>
        </w:tc>
      </w:tr>
      <w:tr w:rsidR="00663C51" w:rsidRPr="00971D23" w14:paraId="124DBF8F" w14:textId="77777777" w:rsidTr="005755CE">
        <w:tc>
          <w:tcPr>
            <w:tcW w:w="2547" w:type="dxa"/>
          </w:tcPr>
          <w:p w14:paraId="1BE53D47" w14:textId="6B78A304" w:rsidR="00663C51" w:rsidRPr="005755CE" w:rsidRDefault="00636891" w:rsidP="001E514C">
            <w:pPr>
              <w:spacing w:line="276" w:lineRule="auto"/>
              <w:rPr>
                <w:rFonts w:ascii="Times New Roman" w:hAnsi="Times New Roman" w:cs="Times New Roman"/>
                <w:i/>
                <w:iCs/>
                <w:sz w:val="24"/>
                <w:szCs w:val="24"/>
                <w:lang w:val="en-US"/>
              </w:rPr>
            </w:pPr>
            <w:r w:rsidRPr="005755CE">
              <w:rPr>
                <w:rFonts w:ascii="Times New Roman" w:hAnsi="Times New Roman" w:cs="Times New Roman"/>
                <w:i/>
                <w:iCs/>
                <w:sz w:val="24"/>
                <w:szCs w:val="24"/>
                <w:lang w:val="en-US"/>
              </w:rPr>
              <w:t xml:space="preserve">Practice </w:t>
            </w:r>
            <w:r w:rsidR="00431BF6">
              <w:rPr>
                <w:rFonts w:ascii="Times New Roman" w:hAnsi="Times New Roman" w:cs="Times New Roman"/>
                <w:i/>
                <w:iCs/>
                <w:sz w:val="24"/>
                <w:szCs w:val="24"/>
                <w:lang w:val="en-US"/>
              </w:rPr>
              <w:t>gives skills</w:t>
            </w:r>
          </w:p>
        </w:tc>
        <w:tc>
          <w:tcPr>
            <w:tcW w:w="6469" w:type="dxa"/>
          </w:tcPr>
          <w:p w14:paraId="446C8597" w14:textId="51D7502B" w:rsidR="00663C51" w:rsidRDefault="00663C51" w:rsidP="001E514C">
            <w:pPr>
              <w:spacing w:line="276" w:lineRule="auto"/>
              <w:rPr>
                <w:rFonts w:ascii="Times New Roman" w:hAnsi="Times New Roman" w:cs="Times New Roman"/>
                <w:sz w:val="24"/>
                <w:szCs w:val="24"/>
                <w:lang w:val="en-US"/>
              </w:rPr>
            </w:pPr>
            <w:r w:rsidRPr="00663C51">
              <w:rPr>
                <w:rFonts w:ascii="Times New Roman" w:hAnsi="Times New Roman" w:cs="Times New Roman"/>
                <w:sz w:val="24"/>
                <w:szCs w:val="24"/>
                <w:lang w:val="en-US"/>
              </w:rPr>
              <w:t>Practice gives skill - documentation and routines for work as well as lived experience of difficult situations.</w:t>
            </w:r>
          </w:p>
        </w:tc>
      </w:tr>
      <w:tr w:rsidR="00663C51" w:rsidRPr="00971D23" w14:paraId="7344F39B" w14:textId="77777777" w:rsidTr="005755CE">
        <w:tc>
          <w:tcPr>
            <w:tcW w:w="2547" w:type="dxa"/>
          </w:tcPr>
          <w:p w14:paraId="2C43EF3E" w14:textId="322DF719" w:rsidR="00663C51" w:rsidRPr="005755CE" w:rsidRDefault="00636891" w:rsidP="001E514C">
            <w:pPr>
              <w:spacing w:line="276" w:lineRule="auto"/>
              <w:rPr>
                <w:rFonts w:ascii="Times New Roman" w:hAnsi="Times New Roman" w:cs="Times New Roman"/>
                <w:i/>
                <w:iCs/>
                <w:sz w:val="24"/>
                <w:szCs w:val="24"/>
                <w:lang w:val="en-US"/>
              </w:rPr>
            </w:pPr>
            <w:r w:rsidRPr="005755CE">
              <w:rPr>
                <w:rFonts w:ascii="Times New Roman" w:hAnsi="Times New Roman" w:cs="Times New Roman"/>
                <w:i/>
                <w:iCs/>
                <w:sz w:val="24"/>
                <w:szCs w:val="24"/>
                <w:lang w:val="en-US"/>
              </w:rPr>
              <w:t xml:space="preserve">Learn from </w:t>
            </w:r>
            <w:r w:rsidR="00431BF6">
              <w:rPr>
                <w:rFonts w:ascii="Times New Roman" w:hAnsi="Times New Roman" w:cs="Times New Roman"/>
                <w:i/>
                <w:iCs/>
                <w:sz w:val="24"/>
                <w:szCs w:val="24"/>
                <w:lang w:val="en-US"/>
              </w:rPr>
              <w:t xml:space="preserve">own and others’ </w:t>
            </w:r>
            <w:r w:rsidR="00C552BF">
              <w:rPr>
                <w:rFonts w:ascii="Times New Roman" w:hAnsi="Times New Roman" w:cs="Times New Roman"/>
                <w:i/>
                <w:iCs/>
                <w:sz w:val="24"/>
                <w:szCs w:val="24"/>
                <w:lang w:val="en-US"/>
              </w:rPr>
              <w:t>mistake</w:t>
            </w:r>
            <w:r w:rsidR="00585CAC" w:rsidRPr="005755CE">
              <w:rPr>
                <w:rFonts w:ascii="Times New Roman" w:hAnsi="Times New Roman" w:cs="Times New Roman"/>
                <w:i/>
                <w:iCs/>
                <w:sz w:val="24"/>
                <w:szCs w:val="24"/>
                <w:lang w:val="en-US"/>
              </w:rPr>
              <w:t>s</w:t>
            </w:r>
          </w:p>
        </w:tc>
        <w:tc>
          <w:tcPr>
            <w:tcW w:w="6469" w:type="dxa"/>
          </w:tcPr>
          <w:p w14:paraId="453DE9F3" w14:textId="5488C577" w:rsidR="00663C51" w:rsidRDefault="00663C51" w:rsidP="001E514C">
            <w:pPr>
              <w:spacing w:line="276" w:lineRule="auto"/>
              <w:rPr>
                <w:rFonts w:ascii="Times New Roman" w:hAnsi="Times New Roman" w:cs="Times New Roman"/>
                <w:sz w:val="24"/>
                <w:szCs w:val="24"/>
                <w:lang w:val="en-US"/>
              </w:rPr>
            </w:pPr>
            <w:r w:rsidRPr="00663C51">
              <w:rPr>
                <w:rFonts w:ascii="Times New Roman" w:hAnsi="Times New Roman" w:cs="Times New Roman"/>
                <w:sz w:val="24"/>
                <w:szCs w:val="24"/>
                <w:lang w:val="en-US"/>
              </w:rPr>
              <w:t>Learn from their own and others' mistakes (legal cases) as well as via the media; documentaries, podcasts, news</w:t>
            </w:r>
          </w:p>
        </w:tc>
      </w:tr>
    </w:tbl>
    <w:p w14:paraId="3BE9C8A5" w14:textId="77777777" w:rsidR="00663C51" w:rsidRPr="00DC1EAA" w:rsidRDefault="00663C51" w:rsidP="001E514C">
      <w:pPr>
        <w:spacing w:line="276" w:lineRule="auto"/>
        <w:rPr>
          <w:rFonts w:ascii="Times New Roman" w:hAnsi="Times New Roman" w:cs="Times New Roman"/>
          <w:sz w:val="24"/>
          <w:szCs w:val="24"/>
          <w:lang w:val="en-US"/>
        </w:rPr>
      </w:pPr>
    </w:p>
    <w:sectPr w:rsidR="00663C51" w:rsidRPr="00DC1EA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B2CA5" w14:textId="77777777" w:rsidR="001C0BAB" w:rsidRDefault="001C0BAB" w:rsidP="00137305">
      <w:pPr>
        <w:spacing w:after="0" w:line="240" w:lineRule="auto"/>
      </w:pPr>
      <w:r>
        <w:separator/>
      </w:r>
    </w:p>
  </w:endnote>
  <w:endnote w:type="continuationSeparator" w:id="0">
    <w:p w14:paraId="24D78865" w14:textId="77777777" w:rsidR="001C0BAB" w:rsidRDefault="001C0BAB" w:rsidP="00137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32ED9" w14:textId="77777777" w:rsidR="00137305" w:rsidRDefault="0013730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7CCE" w14:textId="77777777" w:rsidR="00137305" w:rsidRDefault="0013730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30B5" w14:textId="77777777" w:rsidR="00137305" w:rsidRDefault="001373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517D9" w14:textId="77777777" w:rsidR="001C0BAB" w:rsidRDefault="001C0BAB" w:rsidP="00137305">
      <w:pPr>
        <w:spacing w:after="0" w:line="240" w:lineRule="auto"/>
      </w:pPr>
      <w:r>
        <w:separator/>
      </w:r>
    </w:p>
  </w:footnote>
  <w:footnote w:type="continuationSeparator" w:id="0">
    <w:p w14:paraId="0894C3E8" w14:textId="77777777" w:rsidR="001C0BAB" w:rsidRDefault="001C0BAB" w:rsidP="00137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7308" w14:textId="77777777" w:rsidR="00137305" w:rsidRDefault="0013730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FDF8" w14:textId="77777777" w:rsidR="00137305" w:rsidRDefault="0013730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71F2" w14:textId="77777777" w:rsidR="00137305" w:rsidRDefault="001373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459B"/>
    <w:multiLevelType w:val="hybridMultilevel"/>
    <w:tmpl w:val="228CBC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14E085C"/>
    <w:multiLevelType w:val="hybridMultilevel"/>
    <w:tmpl w:val="DCEE3E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2895F7C"/>
    <w:multiLevelType w:val="hybridMultilevel"/>
    <w:tmpl w:val="A36290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2435572"/>
    <w:multiLevelType w:val="hybridMultilevel"/>
    <w:tmpl w:val="95A2ED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26823610">
    <w:abstractNumId w:val="1"/>
  </w:num>
  <w:num w:numId="2" w16cid:durableId="472673694">
    <w:abstractNumId w:val="2"/>
  </w:num>
  <w:num w:numId="3" w16cid:durableId="1192761042">
    <w:abstractNumId w:val="0"/>
  </w:num>
  <w:num w:numId="4" w16cid:durableId="1141650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9B3"/>
    <w:rsid w:val="00023319"/>
    <w:rsid w:val="0003212E"/>
    <w:rsid w:val="000446B6"/>
    <w:rsid w:val="00055F00"/>
    <w:rsid w:val="00057F20"/>
    <w:rsid w:val="00063C49"/>
    <w:rsid w:val="00073AEC"/>
    <w:rsid w:val="0008184F"/>
    <w:rsid w:val="00082F34"/>
    <w:rsid w:val="0008647E"/>
    <w:rsid w:val="000911D8"/>
    <w:rsid w:val="00093D91"/>
    <w:rsid w:val="000B43C1"/>
    <w:rsid w:val="000C031A"/>
    <w:rsid w:val="00121328"/>
    <w:rsid w:val="00137305"/>
    <w:rsid w:val="00153E36"/>
    <w:rsid w:val="0015516F"/>
    <w:rsid w:val="00174A85"/>
    <w:rsid w:val="001B4346"/>
    <w:rsid w:val="001B4A2C"/>
    <w:rsid w:val="001B5A0C"/>
    <w:rsid w:val="001C0BAB"/>
    <w:rsid w:val="001C7544"/>
    <w:rsid w:val="001E514C"/>
    <w:rsid w:val="001F231E"/>
    <w:rsid w:val="00203686"/>
    <w:rsid w:val="00227384"/>
    <w:rsid w:val="0022799A"/>
    <w:rsid w:val="00232EFE"/>
    <w:rsid w:val="002420CE"/>
    <w:rsid w:val="00252898"/>
    <w:rsid w:val="002546D7"/>
    <w:rsid w:val="002A3BFB"/>
    <w:rsid w:val="002A7536"/>
    <w:rsid w:val="002C05AD"/>
    <w:rsid w:val="002D2512"/>
    <w:rsid w:val="002D6E05"/>
    <w:rsid w:val="002E5663"/>
    <w:rsid w:val="003046D8"/>
    <w:rsid w:val="00311EAC"/>
    <w:rsid w:val="003414EE"/>
    <w:rsid w:val="00343CE3"/>
    <w:rsid w:val="003835DD"/>
    <w:rsid w:val="00386D6C"/>
    <w:rsid w:val="00390FE8"/>
    <w:rsid w:val="003971A5"/>
    <w:rsid w:val="003A3C43"/>
    <w:rsid w:val="003A4843"/>
    <w:rsid w:val="003A4B09"/>
    <w:rsid w:val="003B29F3"/>
    <w:rsid w:val="003B2D00"/>
    <w:rsid w:val="003B5B9E"/>
    <w:rsid w:val="003B601F"/>
    <w:rsid w:val="003C4B33"/>
    <w:rsid w:val="003C68F0"/>
    <w:rsid w:val="003D3B24"/>
    <w:rsid w:val="003D688B"/>
    <w:rsid w:val="003E3FAF"/>
    <w:rsid w:val="003F5A38"/>
    <w:rsid w:val="00406288"/>
    <w:rsid w:val="00427FB2"/>
    <w:rsid w:val="00431BF6"/>
    <w:rsid w:val="00454102"/>
    <w:rsid w:val="00457599"/>
    <w:rsid w:val="0046691A"/>
    <w:rsid w:val="00473782"/>
    <w:rsid w:val="00485F85"/>
    <w:rsid w:val="004A1073"/>
    <w:rsid w:val="004B008B"/>
    <w:rsid w:val="004D4AFC"/>
    <w:rsid w:val="0053422C"/>
    <w:rsid w:val="00553DE8"/>
    <w:rsid w:val="00557547"/>
    <w:rsid w:val="00561894"/>
    <w:rsid w:val="0057414E"/>
    <w:rsid w:val="005755CE"/>
    <w:rsid w:val="0057580D"/>
    <w:rsid w:val="00582FCF"/>
    <w:rsid w:val="00585CAC"/>
    <w:rsid w:val="0058717D"/>
    <w:rsid w:val="00587AF8"/>
    <w:rsid w:val="005965BE"/>
    <w:rsid w:val="005B4046"/>
    <w:rsid w:val="005B50C1"/>
    <w:rsid w:val="005C5640"/>
    <w:rsid w:val="005E6E81"/>
    <w:rsid w:val="005F08E8"/>
    <w:rsid w:val="0061285F"/>
    <w:rsid w:val="00617A4A"/>
    <w:rsid w:val="00620137"/>
    <w:rsid w:val="006314FA"/>
    <w:rsid w:val="0063656D"/>
    <w:rsid w:val="00636891"/>
    <w:rsid w:val="006513EF"/>
    <w:rsid w:val="00663780"/>
    <w:rsid w:val="00663C51"/>
    <w:rsid w:val="00670D26"/>
    <w:rsid w:val="00671782"/>
    <w:rsid w:val="006821D2"/>
    <w:rsid w:val="006B043C"/>
    <w:rsid w:val="006B06BF"/>
    <w:rsid w:val="006F40DC"/>
    <w:rsid w:val="0070354F"/>
    <w:rsid w:val="00707D49"/>
    <w:rsid w:val="007265C0"/>
    <w:rsid w:val="00726DED"/>
    <w:rsid w:val="00727609"/>
    <w:rsid w:val="0075531B"/>
    <w:rsid w:val="007A2A0B"/>
    <w:rsid w:val="007A5A18"/>
    <w:rsid w:val="007D01D6"/>
    <w:rsid w:val="007D2362"/>
    <w:rsid w:val="007E120E"/>
    <w:rsid w:val="007F10F9"/>
    <w:rsid w:val="00835C6B"/>
    <w:rsid w:val="00882CF8"/>
    <w:rsid w:val="008903FB"/>
    <w:rsid w:val="008A1E4B"/>
    <w:rsid w:val="008B1503"/>
    <w:rsid w:val="008C54DC"/>
    <w:rsid w:val="008D2CE6"/>
    <w:rsid w:val="008D67B5"/>
    <w:rsid w:val="008E5E55"/>
    <w:rsid w:val="008F7DC2"/>
    <w:rsid w:val="009033F6"/>
    <w:rsid w:val="009101DC"/>
    <w:rsid w:val="00921E7A"/>
    <w:rsid w:val="0094413B"/>
    <w:rsid w:val="0096415F"/>
    <w:rsid w:val="00966B1A"/>
    <w:rsid w:val="00971D23"/>
    <w:rsid w:val="00992CA7"/>
    <w:rsid w:val="009B24C4"/>
    <w:rsid w:val="009D264E"/>
    <w:rsid w:val="009D6214"/>
    <w:rsid w:val="009D6ED0"/>
    <w:rsid w:val="00A30783"/>
    <w:rsid w:val="00A31F3B"/>
    <w:rsid w:val="00A70B9F"/>
    <w:rsid w:val="00A71A3A"/>
    <w:rsid w:val="00A77C2E"/>
    <w:rsid w:val="00A804F8"/>
    <w:rsid w:val="00A808B6"/>
    <w:rsid w:val="00AB40E1"/>
    <w:rsid w:val="00AD0C7D"/>
    <w:rsid w:val="00B037B3"/>
    <w:rsid w:val="00B05B76"/>
    <w:rsid w:val="00B05E76"/>
    <w:rsid w:val="00B16883"/>
    <w:rsid w:val="00B2062E"/>
    <w:rsid w:val="00B4116A"/>
    <w:rsid w:val="00B45F9D"/>
    <w:rsid w:val="00B50A66"/>
    <w:rsid w:val="00B8267D"/>
    <w:rsid w:val="00B933BC"/>
    <w:rsid w:val="00BE3DA6"/>
    <w:rsid w:val="00BE57C8"/>
    <w:rsid w:val="00C05915"/>
    <w:rsid w:val="00C15B3B"/>
    <w:rsid w:val="00C1734B"/>
    <w:rsid w:val="00C309B3"/>
    <w:rsid w:val="00C41485"/>
    <w:rsid w:val="00C552BF"/>
    <w:rsid w:val="00C80DBF"/>
    <w:rsid w:val="00C824D0"/>
    <w:rsid w:val="00C85082"/>
    <w:rsid w:val="00C977ED"/>
    <w:rsid w:val="00CB2121"/>
    <w:rsid w:val="00CD1888"/>
    <w:rsid w:val="00CD2E5E"/>
    <w:rsid w:val="00CF2CC0"/>
    <w:rsid w:val="00D24DC9"/>
    <w:rsid w:val="00D24F42"/>
    <w:rsid w:val="00D627CE"/>
    <w:rsid w:val="00D67DEA"/>
    <w:rsid w:val="00D72693"/>
    <w:rsid w:val="00D777E5"/>
    <w:rsid w:val="00D81620"/>
    <w:rsid w:val="00D917C1"/>
    <w:rsid w:val="00D94552"/>
    <w:rsid w:val="00DA2A8A"/>
    <w:rsid w:val="00DB7D51"/>
    <w:rsid w:val="00DC1EAA"/>
    <w:rsid w:val="00DD0317"/>
    <w:rsid w:val="00DD20CC"/>
    <w:rsid w:val="00E06A81"/>
    <w:rsid w:val="00E138FE"/>
    <w:rsid w:val="00E15A04"/>
    <w:rsid w:val="00E22E52"/>
    <w:rsid w:val="00E83AC1"/>
    <w:rsid w:val="00EB1B47"/>
    <w:rsid w:val="00EB4495"/>
    <w:rsid w:val="00EB5432"/>
    <w:rsid w:val="00EE4975"/>
    <w:rsid w:val="00EE4E5B"/>
    <w:rsid w:val="00EF6734"/>
    <w:rsid w:val="00F04943"/>
    <w:rsid w:val="00F228DC"/>
    <w:rsid w:val="00F26C63"/>
    <w:rsid w:val="00F36705"/>
    <w:rsid w:val="00F7008B"/>
    <w:rsid w:val="00F7268D"/>
    <w:rsid w:val="00FB1AF6"/>
    <w:rsid w:val="00FD094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05139"/>
  <w15:docId w15:val="{D255B1A6-7B36-4C63-99FE-8BF51410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C30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er">
    <w:name w:val="annotation text"/>
    <w:basedOn w:val="Normal"/>
    <w:link w:val="KommentarerChar"/>
    <w:uiPriority w:val="99"/>
    <w:unhideWhenUsed/>
    <w:rsid w:val="00C309B3"/>
    <w:pPr>
      <w:spacing w:line="240" w:lineRule="auto"/>
    </w:pPr>
    <w:rPr>
      <w:kern w:val="0"/>
      <w:sz w:val="20"/>
      <w:szCs w:val="20"/>
      <w14:ligatures w14:val="none"/>
    </w:rPr>
  </w:style>
  <w:style w:type="character" w:customStyle="1" w:styleId="KommentarerChar">
    <w:name w:val="Kommentarer Char"/>
    <w:basedOn w:val="Standardstycketeckensnitt"/>
    <w:link w:val="Kommentarer"/>
    <w:uiPriority w:val="99"/>
    <w:rsid w:val="00C309B3"/>
    <w:rPr>
      <w:kern w:val="0"/>
      <w:sz w:val="20"/>
      <w:szCs w:val="20"/>
      <w14:ligatures w14:val="none"/>
    </w:rPr>
  </w:style>
  <w:style w:type="character" w:styleId="Kommentarsreferens">
    <w:name w:val="annotation reference"/>
    <w:basedOn w:val="Standardstycketeckensnitt"/>
    <w:uiPriority w:val="99"/>
    <w:semiHidden/>
    <w:unhideWhenUsed/>
    <w:rsid w:val="00CF2CC0"/>
    <w:rPr>
      <w:sz w:val="16"/>
      <w:szCs w:val="16"/>
    </w:rPr>
  </w:style>
  <w:style w:type="paragraph" w:styleId="Kommentarsmne">
    <w:name w:val="annotation subject"/>
    <w:basedOn w:val="Kommentarer"/>
    <w:next w:val="Kommentarer"/>
    <w:link w:val="KommentarsmneChar"/>
    <w:uiPriority w:val="99"/>
    <w:semiHidden/>
    <w:unhideWhenUsed/>
    <w:rsid w:val="00CF2CC0"/>
    <w:rPr>
      <w:b/>
      <w:bCs/>
      <w:kern w:val="2"/>
      <w14:ligatures w14:val="standardContextual"/>
    </w:rPr>
  </w:style>
  <w:style w:type="character" w:customStyle="1" w:styleId="KommentarsmneChar">
    <w:name w:val="Kommentarsämne Char"/>
    <w:basedOn w:val="KommentarerChar"/>
    <w:link w:val="Kommentarsmne"/>
    <w:uiPriority w:val="99"/>
    <w:semiHidden/>
    <w:rsid w:val="00CF2CC0"/>
    <w:rPr>
      <w:b/>
      <w:bCs/>
      <w:kern w:val="0"/>
      <w:sz w:val="20"/>
      <w:szCs w:val="20"/>
      <w14:ligatures w14:val="none"/>
    </w:rPr>
  </w:style>
  <w:style w:type="paragraph" w:styleId="Revision">
    <w:name w:val="Revision"/>
    <w:hidden/>
    <w:uiPriority w:val="99"/>
    <w:semiHidden/>
    <w:rsid w:val="00992CA7"/>
    <w:pPr>
      <w:spacing w:after="0" w:line="240" w:lineRule="auto"/>
    </w:pPr>
  </w:style>
  <w:style w:type="character" w:customStyle="1" w:styleId="cf01">
    <w:name w:val="cf01"/>
    <w:basedOn w:val="Standardstycketeckensnitt"/>
    <w:rsid w:val="0063656D"/>
    <w:rPr>
      <w:rFonts w:ascii="Segoe UI" w:hAnsi="Segoe UI" w:cs="Segoe UI" w:hint="default"/>
      <w:sz w:val="18"/>
      <w:szCs w:val="18"/>
    </w:rPr>
  </w:style>
  <w:style w:type="paragraph" w:styleId="Sidhuvud">
    <w:name w:val="header"/>
    <w:basedOn w:val="Normal"/>
    <w:link w:val="SidhuvudChar"/>
    <w:uiPriority w:val="99"/>
    <w:unhideWhenUsed/>
    <w:rsid w:val="00137305"/>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137305"/>
  </w:style>
  <w:style w:type="paragraph" w:styleId="Sidfot">
    <w:name w:val="footer"/>
    <w:basedOn w:val="Normal"/>
    <w:link w:val="SidfotChar"/>
    <w:uiPriority w:val="99"/>
    <w:unhideWhenUsed/>
    <w:rsid w:val="00137305"/>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137305"/>
  </w:style>
  <w:style w:type="character" w:styleId="Hyperlnk">
    <w:name w:val="Hyperlink"/>
    <w:basedOn w:val="Standardstycketeckensnitt"/>
    <w:uiPriority w:val="99"/>
    <w:unhideWhenUsed/>
    <w:rsid w:val="00971D23"/>
    <w:rPr>
      <w:color w:val="0563C1" w:themeColor="hyperlink"/>
      <w:u w:val="single"/>
    </w:rPr>
  </w:style>
  <w:style w:type="paragraph" w:customStyle="1" w:styleId="pf0">
    <w:name w:val="pf0"/>
    <w:basedOn w:val="Normal"/>
    <w:rsid w:val="00971D23"/>
    <w:pPr>
      <w:spacing w:before="100" w:beforeAutospacing="1" w:after="100" w:afterAutospacing="1" w:line="240" w:lineRule="auto"/>
    </w:pPr>
    <w:rPr>
      <w:rFonts w:ascii="Times New Roman" w:eastAsia="Times New Roman" w:hAnsi="Times New Roman" w:cs="Times New Roman"/>
      <w:kern w:val="0"/>
      <w:sz w:val="24"/>
      <w:szCs w:val="24"/>
      <w:lang w:eastAsia="sv-SE"/>
    </w:rPr>
  </w:style>
  <w:style w:type="character" w:customStyle="1" w:styleId="cf11">
    <w:name w:val="cf11"/>
    <w:basedOn w:val="Standardstycketeckensnitt"/>
    <w:rsid w:val="00971D23"/>
    <w:rPr>
      <w:rFonts w:ascii="Segoe UI" w:hAnsi="Segoe UI" w:cs="Segoe UI" w:hint="default"/>
      <w:color w:val="000080"/>
      <w:sz w:val="18"/>
      <w:szCs w:val="18"/>
    </w:rPr>
  </w:style>
  <w:style w:type="character" w:customStyle="1" w:styleId="cf31">
    <w:name w:val="cf31"/>
    <w:basedOn w:val="Standardstycketeckensnitt"/>
    <w:rsid w:val="00971D2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5473">
      <w:bodyDiv w:val="1"/>
      <w:marLeft w:val="0"/>
      <w:marRight w:val="0"/>
      <w:marTop w:val="0"/>
      <w:marBottom w:val="0"/>
      <w:divBdr>
        <w:top w:val="none" w:sz="0" w:space="0" w:color="auto"/>
        <w:left w:val="none" w:sz="0" w:space="0" w:color="auto"/>
        <w:bottom w:val="none" w:sz="0" w:space="0" w:color="auto"/>
        <w:right w:val="none" w:sz="0" w:space="0" w:color="auto"/>
      </w:divBdr>
    </w:div>
    <w:div w:id="64228993">
      <w:bodyDiv w:val="1"/>
      <w:marLeft w:val="0"/>
      <w:marRight w:val="0"/>
      <w:marTop w:val="0"/>
      <w:marBottom w:val="0"/>
      <w:divBdr>
        <w:top w:val="none" w:sz="0" w:space="0" w:color="auto"/>
        <w:left w:val="none" w:sz="0" w:space="0" w:color="auto"/>
        <w:bottom w:val="none" w:sz="0" w:space="0" w:color="auto"/>
        <w:right w:val="none" w:sz="0" w:space="0" w:color="auto"/>
      </w:divBdr>
    </w:div>
    <w:div w:id="69469210">
      <w:bodyDiv w:val="1"/>
      <w:marLeft w:val="0"/>
      <w:marRight w:val="0"/>
      <w:marTop w:val="0"/>
      <w:marBottom w:val="0"/>
      <w:divBdr>
        <w:top w:val="none" w:sz="0" w:space="0" w:color="auto"/>
        <w:left w:val="none" w:sz="0" w:space="0" w:color="auto"/>
        <w:bottom w:val="none" w:sz="0" w:space="0" w:color="auto"/>
        <w:right w:val="none" w:sz="0" w:space="0" w:color="auto"/>
      </w:divBdr>
    </w:div>
    <w:div w:id="173229637">
      <w:bodyDiv w:val="1"/>
      <w:marLeft w:val="0"/>
      <w:marRight w:val="0"/>
      <w:marTop w:val="0"/>
      <w:marBottom w:val="0"/>
      <w:divBdr>
        <w:top w:val="none" w:sz="0" w:space="0" w:color="auto"/>
        <w:left w:val="none" w:sz="0" w:space="0" w:color="auto"/>
        <w:bottom w:val="none" w:sz="0" w:space="0" w:color="auto"/>
        <w:right w:val="none" w:sz="0" w:space="0" w:color="auto"/>
      </w:divBdr>
    </w:div>
    <w:div w:id="176121542">
      <w:bodyDiv w:val="1"/>
      <w:marLeft w:val="0"/>
      <w:marRight w:val="0"/>
      <w:marTop w:val="0"/>
      <w:marBottom w:val="0"/>
      <w:divBdr>
        <w:top w:val="none" w:sz="0" w:space="0" w:color="auto"/>
        <w:left w:val="none" w:sz="0" w:space="0" w:color="auto"/>
        <w:bottom w:val="none" w:sz="0" w:space="0" w:color="auto"/>
        <w:right w:val="none" w:sz="0" w:space="0" w:color="auto"/>
      </w:divBdr>
    </w:div>
    <w:div w:id="299842190">
      <w:bodyDiv w:val="1"/>
      <w:marLeft w:val="0"/>
      <w:marRight w:val="0"/>
      <w:marTop w:val="0"/>
      <w:marBottom w:val="0"/>
      <w:divBdr>
        <w:top w:val="none" w:sz="0" w:space="0" w:color="auto"/>
        <w:left w:val="none" w:sz="0" w:space="0" w:color="auto"/>
        <w:bottom w:val="none" w:sz="0" w:space="0" w:color="auto"/>
        <w:right w:val="none" w:sz="0" w:space="0" w:color="auto"/>
      </w:divBdr>
    </w:div>
    <w:div w:id="312219030">
      <w:bodyDiv w:val="1"/>
      <w:marLeft w:val="0"/>
      <w:marRight w:val="0"/>
      <w:marTop w:val="0"/>
      <w:marBottom w:val="0"/>
      <w:divBdr>
        <w:top w:val="none" w:sz="0" w:space="0" w:color="auto"/>
        <w:left w:val="none" w:sz="0" w:space="0" w:color="auto"/>
        <w:bottom w:val="none" w:sz="0" w:space="0" w:color="auto"/>
        <w:right w:val="none" w:sz="0" w:space="0" w:color="auto"/>
      </w:divBdr>
    </w:div>
    <w:div w:id="464854302">
      <w:bodyDiv w:val="1"/>
      <w:marLeft w:val="0"/>
      <w:marRight w:val="0"/>
      <w:marTop w:val="0"/>
      <w:marBottom w:val="0"/>
      <w:divBdr>
        <w:top w:val="none" w:sz="0" w:space="0" w:color="auto"/>
        <w:left w:val="none" w:sz="0" w:space="0" w:color="auto"/>
        <w:bottom w:val="none" w:sz="0" w:space="0" w:color="auto"/>
        <w:right w:val="none" w:sz="0" w:space="0" w:color="auto"/>
      </w:divBdr>
    </w:div>
    <w:div w:id="480855124">
      <w:bodyDiv w:val="1"/>
      <w:marLeft w:val="0"/>
      <w:marRight w:val="0"/>
      <w:marTop w:val="0"/>
      <w:marBottom w:val="0"/>
      <w:divBdr>
        <w:top w:val="none" w:sz="0" w:space="0" w:color="auto"/>
        <w:left w:val="none" w:sz="0" w:space="0" w:color="auto"/>
        <w:bottom w:val="none" w:sz="0" w:space="0" w:color="auto"/>
        <w:right w:val="none" w:sz="0" w:space="0" w:color="auto"/>
      </w:divBdr>
    </w:div>
    <w:div w:id="508444679">
      <w:bodyDiv w:val="1"/>
      <w:marLeft w:val="0"/>
      <w:marRight w:val="0"/>
      <w:marTop w:val="0"/>
      <w:marBottom w:val="0"/>
      <w:divBdr>
        <w:top w:val="none" w:sz="0" w:space="0" w:color="auto"/>
        <w:left w:val="none" w:sz="0" w:space="0" w:color="auto"/>
        <w:bottom w:val="none" w:sz="0" w:space="0" w:color="auto"/>
        <w:right w:val="none" w:sz="0" w:space="0" w:color="auto"/>
      </w:divBdr>
    </w:div>
    <w:div w:id="527988648">
      <w:bodyDiv w:val="1"/>
      <w:marLeft w:val="0"/>
      <w:marRight w:val="0"/>
      <w:marTop w:val="0"/>
      <w:marBottom w:val="0"/>
      <w:divBdr>
        <w:top w:val="none" w:sz="0" w:space="0" w:color="auto"/>
        <w:left w:val="none" w:sz="0" w:space="0" w:color="auto"/>
        <w:bottom w:val="none" w:sz="0" w:space="0" w:color="auto"/>
        <w:right w:val="none" w:sz="0" w:space="0" w:color="auto"/>
      </w:divBdr>
    </w:div>
    <w:div w:id="547572895">
      <w:bodyDiv w:val="1"/>
      <w:marLeft w:val="0"/>
      <w:marRight w:val="0"/>
      <w:marTop w:val="0"/>
      <w:marBottom w:val="0"/>
      <w:divBdr>
        <w:top w:val="none" w:sz="0" w:space="0" w:color="auto"/>
        <w:left w:val="none" w:sz="0" w:space="0" w:color="auto"/>
        <w:bottom w:val="none" w:sz="0" w:space="0" w:color="auto"/>
        <w:right w:val="none" w:sz="0" w:space="0" w:color="auto"/>
      </w:divBdr>
    </w:div>
    <w:div w:id="549733723">
      <w:bodyDiv w:val="1"/>
      <w:marLeft w:val="0"/>
      <w:marRight w:val="0"/>
      <w:marTop w:val="0"/>
      <w:marBottom w:val="0"/>
      <w:divBdr>
        <w:top w:val="none" w:sz="0" w:space="0" w:color="auto"/>
        <w:left w:val="none" w:sz="0" w:space="0" w:color="auto"/>
        <w:bottom w:val="none" w:sz="0" w:space="0" w:color="auto"/>
        <w:right w:val="none" w:sz="0" w:space="0" w:color="auto"/>
      </w:divBdr>
    </w:div>
    <w:div w:id="570043287">
      <w:bodyDiv w:val="1"/>
      <w:marLeft w:val="0"/>
      <w:marRight w:val="0"/>
      <w:marTop w:val="0"/>
      <w:marBottom w:val="0"/>
      <w:divBdr>
        <w:top w:val="none" w:sz="0" w:space="0" w:color="auto"/>
        <w:left w:val="none" w:sz="0" w:space="0" w:color="auto"/>
        <w:bottom w:val="none" w:sz="0" w:space="0" w:color="auto"/>
        <w:right w:val="none" w:sz="0" w:space="0" w:color="auto"/>
      </w:divBdr>
    </w:div>
    <w:div w:id="670986474">
      <w:bodyDiv w:val="1"/>
      <w:marLeft w:val="0"/>
      <w:marRight w:val="0"/>
      <w:marTop w:val="0"/>
      <w:marBottom w:val="0"/>
      <w:divBdr>
        <w:top w:val="none" w:sz="0" w:space="0" w:color="auto"/>
        <w:left w:val="none" w:sz="0" w:space="0" w:color="auto"/>
        <w:bottom w:val="none" w:sz="0" w:space="0" w:color="auto"/>
        <w:right w:val="none" w:sz="0" w:space="0" w:color="auto"/>
      </w:divBdr>
    </w:div>
    <w:div w:id="677971400">
      <w:bodyDiv w:val="1"/>
      <w:marLeft w:val="0"/>
      <w:marRight w:val="0"/>
      <w:marTop w:val="0"/>
      <w:marBottom w:val="0"/>
      <w:divBdr>
        <w:top w:val="none" w:sz="0" w:space="0" w:color="auto"/>
        <w:left w:val="none" w:sz="0" w:space="0" w:color="auto"/>
        <w:bottom w:val="none" w:sz="0" w:space="0" w:color="auto"/>
        <w:right w:val="none" w:sz="0" w:space="0" w:color="auto"/>
      </w:divBdr>
    </w:div>
    <w:div w:id="717121810">
      <w:bodyDiv w:val="1"/>
      <w:marLeft w:val="0"/>
      <w:marRight w:val="0"/>
      <w:marTop w:val="0"/>
      <w:marBottom w:val="0"/>
      <w:divBdr>
        <w:top w:val="none" w:sz="0" w:space="0" w:color="auto"/>
        <w:left w:val="none" w:sz="0" w:space="0" w:color="auto"/>
        <w:bottom w:val="none" w:sz="0" w:space="0" w:color="auto"/>
        <w:right w:val="none" w:sz="0" w:space="0" w:color="auto"/>
      </w:divBdr>
    </w:div>
    <w:div w:id="842744874">
      <w:bodyDiv w:val="1"/>
      <w:marLeft w:val="0"/>
      <w:marRight w:val="0"/>
      <w:marTop w:val="0"/>
      <w:marBottom w:val="0"/>
      <w:divBdr>
        <w:top w:val="none" w:sz="0" w:space="0" w:color="auto"/>
        <w:left w:val="none" w:sz="0" w:space="0" w:color="auto"/>
        <w:bottom w:val="none" w:sz="0" w:space="0" w:color="auto"/>
        <w:right w:val="none" w:sz="0" w:space="0" w:color="auto"/>
      </w:divBdr>
    </w:div>
    <w:div w:id="889733316">
      <w:bodyDiv w:val="1"/>
      <w:marLeft w:val="0"/>
      <w:marRight w:val="0"/>
      <w:marTop w:val="0"/>
      <w:marBottom w:val="0"/>
      <w:divBdr>
        <w:top w:val="none" w:sz="0" w:space="0" w:color="auto"/>
        <w:left w:val="none" w:sz="0" w:space="0" w:color="auto"/>
        <w:bottom w:val="none" w:sz="0" w:space="0" w:color="auto"/>
        <w:right w:val="none" w:sz="0" w:space="0" w:color="auto"/>
      </w:divBdr>
    </w:div>
    <w:div w:id="982193899">
      <w:bodyDiv w:val="1"/>
      <w:marLeft w:val="0"/>
      <w:marRight w:val="0"/>
      <w:marTop w:val="0"/>
      <w:marBottom w:val="0"/>
      <w:divBdr>
        <w:top w:val="none" w:sz="0" w:space="0" w:color="auto"/>
        <w:left w:val="none" w:sz="0" w:space="0" w:color="auto"/>
        <w:bottom w:val="none" w:sz="0" w:space="0" w:color="auto"/>
        <w:right w:val="none" w:sz="0" w:space="0" w:color="auto"/>
      </w:divBdr>
    </w:div>
    <w:div w:id="1003119128">
      <w:bodyDiv w:val="1"/>
      <w:marLeft w:val="0"/>
      <w:marRight w:val="0"/>
      <w:marTop w:val="0"/>
      <w:marBottom w:val="0"/>
      <w:divBdr>
        <w:top w:val="none" w:sz="0" w:space="0" w:color="auto"/>
        <w:left w:val="none" w:sz="0" w:space="0" w:color="auto"/>
        <w:bottom w:val="none" w:sz="0" w:space="0" w:color="auto"/>
        <w:right w:val="none" w:sz="0" w:space="0" w:color="auto"/>
      </w:divBdr>
    </w:div>
    <w:div w:id="1047756692">
      <w:bodyDiv w:val="1"/>
      <w:marLeft w:val="0"/>
      <w:marRight w:val="0"/>
      <w:marTop w:val="0"/>
      <w:marBottom w:val="0"/>
      <w:divBdr>
        <w:top w:val="none" w:sz="0" w:space="0" w:color="auto"/>
        <w:left w:val="none" w:sz="0" w:space="0" w:color="auto"/>
        <w:bottom w:val="none" w:sz="0" w:space="0" w:color="auto"/>
        <w:right w:val="none" w:sz="0" w:space="0" w:color="auto"/>
      </w:divBdr>
    </w:div>
    <w:div w:id="1145780453">
      <w:bodyDiv w:val="1"/>
      <w:marLeft w:val="0"/>
      <w:marRight w:val="0"/>
      <w:marTop w:val="0"/>
      <w:marBottom w:val="0"/>
      <w:divBdr>
        <w:top w:val="none" w:sz="0" w:space="0" w:color="auto"/>
        <w:left w:val="none" w:sz="0" w:space="0" w:color="auto"/>
        <w:bottom w:val="none" w:sz="0" w:space="0" w:color="auto"/>
        <w:right w:val="none" w:sz="0" w:space="0" w:color="auto"/>
      </w:divBdr>
    </w:div>
    <w:div w:id="1195077912">
      <w:bodyDiv w:val="1"/>
      <w:marLeft w:val="0"/>
      <w:marRight w:val="0"/>
      <w:marTop w:val="0"/>
      <w:marBottom w:val="0"/>
      <w:divBdr>
        <w:top w:val="none" w:sz="0" w:space="0" w:color="auto"/>
        <w:left w:val="none" w:sz="0" w:space="0" w:color="auto"/>
        <w:bottom w:val="none" w:sz="0" w:space="0" w:color="auto"/>
        <w:right w:val="none" w:sz="0" w:space="0" w:color="auto"/>
      </w:divBdr>
    </w:div>
    <w:div w:id="1201043108">
      <w:bodyDiv w:val="1"/>
      <w:marLeft w:val="0"/>
      <w:marRight w:val="0"/>
      <w:marTop w:val="0"/>
      <w:marBottom w:val="0"/>
      <w:divBdr>
        <w:top w:val="none" w:sz="0" w:space="0" w:color="auto"/>
        <w:left w:val="none" w:sz="0" w:space="0" w:color="auto"/>
        <w:bottom w:val="none" w:sz="0" w:space="0" w:color="auto"/>
        <w:right w:val="none" w:sz="0" w:space="0" w:color="auto"/>
      </w:divBdr>
    </w:div>
    <w:div w:id="1206526790">
      <w:bodyDiv w:val="1"/>
      <w:marLeft w:val="0"/>
      <w:marRight w:val="0"/>
      <w:marTop w:val="0"/>
      <w:marBottom w:val="0"/>
      <w:divBdr>
        <w:top w:val="none" w:sz="0" w:space="0" w:color="auto"/>
        <w:left w:val="none" w:sz="0" w:space="0" w:color="auto"/>
        <w:bottom w:val="none" w:sz="0" w:space="0" w:color="auto"/>
        <w:right w:val="none" w:sz="0" w:space="0" w:color="auto"/>
      </w:divBdr>
    </w:div>
    <w:div w:id="1212031968">
      <w:bodyDiv w:val="1"/>
      <w:marLeft w:val="0"/>
      <w:marRight w:val="0"/>
      <w:marTop w:val="0"/>
      <w:marBottom w:val="0"/>
      <w:divBdr>
        <w:top w:val="none" w:sz="0" w:space="0" w:color="auto"/>
        <w:left w:val="none" w:sz="0" w:space="0" w:color="auto"/>
        <w:bottom w:val="none" w:sz="0" w:space="0" w:color="auto"/>
        <w:right w:val="none" w:sz="0" w:space="0" w:color="auto"/>
      </w:divBdr>
    </w:div>
    <w:div w:id="1258250961">
      <w:bodyDiv w:val="1"/>
      <w:marLeft w:val="0"/>
      <w:marRight w:val="0"/>
      <w:marTop w:val="0"/>
      <w:marBottom w:val="0"/>
      <w:divBdr>
        <w:top w:val="none" w:sz="0" w:space="0" w:color="auto"/>
        <w:left w:val="none" w:sz="0" w:space="0" w:color="auto"/>
        <w:bottom w:val="none" w:sz="0" w:space="0" w:color="auto"/>
        <w:right w:val="none" w:sz="0" w:space="0" w:color="auto"/>
      </w:divBdr>
    </w:div>
    <w:div w:id="1269967867">
      <w:bodyDiv w:val="1"/>
      <w:marLeft w:val="0"/>
      <w:marRight w:val="0"/>
      <w:marTop w:val="0"/>
      <w:marBottom w:val="0"/>
      <w:divBdr>
        <w:top w:val="none" w:sz="0" w:space="0" w:color="auto"/>
        <w:left w:val="none" w:sz="0" w:space="0" w:color="auto"/>
        <w:bottom w:val="none" w:sz="0" w:space="0" w:color="auto"/>
        <w:right w:val="none" w:sz="0" w:space="0" w:color="auto"/>
      </w:divBdr>
    </w:div>
    <w:div w:id="1276909064">
      <w:bodyDiv w:val="1"/>
      <w:marLeft w:val="0"/>
      <w:marRight w:val="0"/>
      <w:marTop w:val="0"/>
      <w:marBottom w:val="0"/>
      <w:divBdr>
        <w:top w:val="none" w:sz="0" w:space="0" w:color="auto"/>
        <w:left w:val="none" w:sz="0" w:space="0" w:color="auto"/>
        <w:bottom w:val="none" w:sz="0" w:space="0" w:color="auto"/>
        <w:right w:val="none" w:sz="0" w:space="0" w:color="auto"/>
      </w:divBdr>
    </w:div>
    <w:div w:id="1344015564">
      <w:bodyDiv w:val="1"/>
      <w:marLeft w:val="0"/>
      <w:marRight w:val="0"/>
      <w:marTop w:val="0"/>
      <w:marBottom w:val="0"/>
      <w:divBdr>
        <w:top w:val="none" w:sz="0" w:space="0" w:color="auto"/>
        <w:left w:val="none" w:sz="0" w:space="0" w:color="auto"/>
        <w:bottom w:val="none" w:sz="0" w:space="0" w:color="auto"/>
        <w:right w:val="none" w:sz="0" w:space="0" w:color="auto"/>
      </w:divBdr>
    </w:div>
    <w:div w:id="1464696402">
      <w:bodyDiv w:val="1"/>
      <w:marLeft w:val="0"/>
      <w:marRight w:val="0"/>
      <w:marTop w:val="0"/>
      <w:marBottom w:val="0"/>
      <w:divBdr>
        <w:top w:val="none" w:sz="0" w:space="0" w:color="auto"/>
        <w:left w:val="none" w:sz="0" w:space="0" w:color="auto"/>
        <w:bottom w:val="none" w:sz="0" w:space="0" w:color="auto"/>
        <w:right w:val="none" w:sz="0" w:space="0" w:color="auto"/>
      </w:divBdr>
    </w:div>
    <w:div w:id="1477836867">
      <w:bodyDiv w:val="1"/>
      <w:marLeft w:val="0"/>
      <w:marRight w:val="0"/>
      <w:marTop w:val="0"/>
      <w:marBottom w:val="0"/>
      <w:divBdr>
        <w:top w:val="none" w:sz="0" w:space="0" w:color="auto"/>
        <w:left w:val="none" w:sz="0" w:space="0" w:color="auto"/>
        <w:bottom w:val="none" w:sz="0" w:space="0" w:color="auto"/>
        <w:right w:val="none" w:sz="0" w:space="0" w:color="auto"/>
      </w:divBdr>
    </w:div>
    <w:div w:id="1537305818">
      <w:bodyDiv w:val="1"/>
      <w:marLeft w:val="0"/>
      <w:marRight w:val="0"/>
      <w:marTop w:val="0"/>
      <w:marBottom w:val="0"/>
      <w:divBdr>
        <w:top w:val="none" w:sz="0" w:space="0" w:color="auto"/>
        <w:left w:val="none" w:sz="0" w:space="0" w:color="auto"/>
        <w:bottom w:val="none" w:sz="0" w:space="0" w:color="auto"/>
        <w:right w:val="none" w:sz="0" w:space="0" w:color="auto"/>
      </w:divBdr>
    </w:div>
    <w:div w:id="1556814956">
      <w:bodyDiv w:val="1"/>
      <w:marLeft w:val="0"/>
      <w:marRight w:val="0"/>
      <w:marTop w:val="0"/>
      <w:marBottom w:val="0"/>
      <w:divBdr>
        <w:top w:val="none" w:sz="0" w:space="0" w:color="auto"/>
        <w:left w:val="none" w:sz="0" w:space="0" w:color="auto"/>
        <w:bottom w:val="none" w:sz="0" w:space="0" w:color="auto"/>
        <w:right w:val="none" w:sz="0" w:space="0" w:color="auto"/>
      </w:divBdr>
    </w:div>
    <w:div w:id="1597441188">
      <w:bodyDiv w:val="1"/>
      <w:marLeft w:val="0"/>
      <w:marRight w:val="0"/>
      <w:marTop w:val="0"/>
      <w:marBottom w:val="0"/>
      <w:divBdr>
        <w:top w:val="none" w:sz="0" w:space="0" w:color="auto"/>
        <w:left w:val="none" w:sz="0" w:space="0" w:color="auto"/>
        <w:bottom w:val="none" w:sz="0" w:space="0" w:color="auto"/>
        <w:right w:val="none" w:sz="0" w:space="0" w:color="auto"/>
      </w:divBdr>
    </w:div>
    <w:div w:id="1617523371">
      <w:bodyDiv w:val="1"/>
      <w:marLeft w:val="0"/>
      <w:marRight w:val="0"/>
      <w:marTop w:val="0"/>
      <w:marBottom w:val="0"/>
      <w:divBdr>
        <w:top w:val="none" w:sz="0" w:space="0" w:color="auto"/>
        <w:left w:val="none" w:sz="0" w:space="0" w:color="auto"/>
        <w:bottom w:val="none" w:sz="0" w:space="0" w:color="auto"/>
        <w:right w:val="none" w:sz="0" w:space="0" w:color="auto"/>
      </w:divBdr>
    </w:div>
    <w:div w:id="1617565842">
      <w:bodyDiv w:val="1"/>
      <w:marLeft w:val="0"/>
      <w:marRight w:val="0"/>
      <w:marTop w:val="0"/>
      <w:marBottom w:val="0"/>
      <w:divBdr>
        <w:top w:val="none" w:sz="0" w:space="0" w:color="auto"/>
        <w:left w:val="none" w:sz="0" w:space="0" w:color="auto"/>
        <w:bottom w:val="none" w:sz="0" w:space="0" w:color="auto"/>
        <w:right w:val="none" w:sz="0" w:space="0" w:color="auto"/>
      </w:divBdr>
    </w:div>
    <w:div w:id="1637223774">
      <w:bodyDiv w:val="1"/>
      <w:marLeft w:val="0"/>
      <w:marRight w:val="0"/>
      <w:marTop w:val="0"/>
      <w:marBottom w:val="0"/>
      <w:divBdr>
        <w:top w:val="none" w:sz="0" w:space="0" w:color="auto"/>
        <w:left w:val="none" w:sz="0" w:space="0" w:color="auto"/>
        <w:bottom w:val="none" w:sz="0" w:space="0" w:color="auto"/>
        <w:right w:val="none" w:sz="0" w:space="0" w:color="auto"/>
      </w:divBdr>
    </w:div>
    <w:div w:id="1750075432">
      <w:bodyDiv w:val="1"/>
      <w:marLeft w:val="0"/>
      <w:marRight w:val="0"/>
      <w:marTop w:val="0"/>
      <w:marBottom w:val="0"/>
      <w:divBdr>
        <w:top w:val="none" w:sz="0" w:space="0" w:color="auto"/>
        <w:left w:val="none" w:sz="0" w:space="0" w:color="auto"/>
        <w:bottom w:val="none" w:sz="0" w:space="0" w:color="auto"/>
        <w:right w:val="none" w:sz="0" w:space="0" w:color="auto"/>
      </w:divBdr>
    </w:div>
    <w:div w:id="1750688187">
      <w:bodyDiv w:val="1"/>
      <w:marLeft w:val="0"/>
      <w:marRight w:val="0"/>
      <w:marTop w:val="0"/>
      <w:marBottom w:val="0"/>
      <w:divBdr>
        <w:top w:val="none" w:sz="0" w:space="0" w:color="auto"/>
        <w:left w:val="none" w:sz="0" w:space="0" w:color="auto"/>
        <w:bottom w:val="none" w:sz="0" w:space="0" w:color="auto"/>
        <w:right w:val="none" w:sz="0" w:space="0" w:color="auto"/>
      </w:divBdr>
    </w:div>
    <w:div w:id="1791892679">
      <w:bodyDiv w:val="1"/>
      <w:marLeft w:val="0"/>
      <w:marRight w:val="0"/>
      <w:marTop w:val="0"/>
      <w:marBottom w:val="0"/>
      <w:divBdr>
        <w:top w:val="none" w:sz="0" w:space="0" w:color="auto"/>
        <w:left w:val="none" w:sz="0" w:space="0" w:color="auto"/>
        <w:bottom w:val="none" w:sz="0" w:space="0" w:color="auto"/>
        <w:right w:val="none" w:sz="0" w:space="0" w:color="auto"/>
      </w:divBdr>
    </w:div>
    <w:div w:id="1792627181">
      <w:bodyDiv w:val="1"/>
      <w:marLeft w:val="0"/>
      <w:marRight w:val="0"/>
      <w:marTop w:val="0"/>
      <w:marBottom w:val="0"/>
      <w:divBdr>
        <w:top w:val="none" w:sz="0" w:space="0" w:color="auto"/>
        <w:left w:val="none" w:sz="0" w:space="0" w:color="auto"/>
        <w:bottom w:val="none" w:sz="0" w:space="0" w:color="auto"/>
        <w:right w:val="none" w:sz="0" w:space="0" w:color="auto"/>
      </w:divBdr>
    </w:div>
    <w:div w:id="1848517170">
      <w:bodyDiv w:val="1"/>
      <w:marLeft w:val="0"/>
      <w:marRight w:val="0"/>
      <w:marTop w:val="0"/>
      <w:marBottom w:val="0"/>
      <w:divBdr>
        <w:top w:val="none" w:sz="0" w:space="0" w:color="auto"/>
        <w:left w:val="none" w:sz="0" w:space="0" w:color="auto"/>
        <w:bottom w:val="none" w:sz="0" w:space="0" w:color="auto"/>
        <w:right w:val="none" w:sz="0" w:space="0" w:color="auto"/>
      </w:divBdr>
    </w:div>
    <w:div w:id="1896353517">
      <w:bodyDiv w:val="1"/>
      <w:marLeft w:val="0"/>
      <w:marRight w:val="0"/>
      <w:marTop w:val="0"/>
      <w:marBottom w:val="0"/>
      <w:divBdr>
        <w:top w:val="none" w:sz="0" w:space="0" w:color="auto"/>
        <w:left w:val="none" w:sz="0" w:space="0" w:color="auto"/>
        <w:bottom w:val="none" w:sz="0" w:space="0" w:color="auto"/>
        <w:right w:val="none" w:sz="0" w:space="0" w:color="auto"/>
      </w:divBdr>
    </w:div>
    <w:div w:id="2027368256">
      <w:bodyDiv w:val="1"/>
      <w:marLeft w:val="0"/>
      <w:marRight w:val="0"/>
      <w:marTop w:val="0"/>
      <w:marBottom w:val="0"/>
      <w:divBdr>
        <w:top w:val="none" w:sz="0" w:space="0" w:color="auto"/>
        <w:left w:val="none" w:sz="0" w:space="0" w:color="auto"/>
        <w:bottom w:val="none" w:sz="0" w:space="0" w:color="auto"/>
        <w:right w:val="none" w:sz="0" w:space="0" w:color="auto"/>
      </w:divBdr>
    </w:div>
    <w:div w:id="2079788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22487104266725" TargetMode="External"/><Relationship Id="rId13" Type="http://schemas.openxmlformats.org/officeDocument/2006/relationships/hyperlink" Target="https://doi.org/10.1080/13691457.2021.1964445"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4324/9780429473685" TargetMode="External"/><Relationship Id="rId12" Type="http://schemas.openxmlformats.org/officeDocument/2006/relationships/hyperlink" Target="https://urn.kb.se/resolve?urn=urn:nbn:se:sh:diva-328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80/2156857X.2018.1548372"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5433714.2013.84502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0/02615479.2018.1498474" TargetMode="External"/><Relationship Id="rId23" Type="http://schemas.openxmlformats.org/officeDocument/2006/relationships/fontTable" Target="fontTable.xml"/><Relationship Id="rId10" Type="http://schemas.openxmlformats.org/officeDocument/2006/relationships/hyperlink" Target="https://doi.org/10.1177/146801730708407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08/978-1-78743-289-520181013" TargetMode="External"/><Relationship Id="rId14" Type="http://schemas.openxmlformats.org/officeDocument/2006/relationships/hyperlink" Target="https://doi.org/10.1080/02615479.2011.648178"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7604</Words>
  <Characters>40306</Characters>
  <Application>Microsoft Office Word</Application>
  <DocSecurity>0</DocSecurity>
  <Lines>335</Lines>
  <Paragraphs>95</Paragraphs>
  <ScaleCrop>false</ScaleCrop>
  <HeadingPairs>
    <vt:vector size="2" baseType="variant">
      <vt:variant>
        <vt:lpstr>Rubrik</vt:lpstr>
      </vt:variant>
      <vt:variant>
        <vt:i4>1</vt:i4>
      </vt:variant>
    </vt:vector>
  </HeadingPairs>
  <TitlesOfParts>
    <vt:vector size="1" baseType="lpstr">
      <vt:lpstr/>
    </vt:vector>
  </TitlesOfParts>
  <Company>MDU</Company>
  <LinksUpToDate>false</LinksUpToDate>
  <CharactersWithSpaces>47815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Gunnel Östlund</dc:creator>
  <cp:keywords/>
  <dc:description/>
  <cp:lastModifiedBy>Pelle Fredriksson</cp:lastModifiedBy>
  <cp:revision>4</cp:revision>
  <dcterms:created xsi:type="dcterms:W3CDTF">2024-02-18T18:30:00Z</dcterms:created>
  <dcterms:modified xsi:type="dcterms:W3CDTF">2024-03-19T07:23:00Z</dcterms:modified>
</cp:coreProperties>
</file>