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6780" w14:textId="4DB30418" w:rsidR="00EF75ED" w:rsidRPr="00D54CB0" w:rsidRDefault="00EF75ED">
      <w:pPr>
        <w:rPr>
          <w:sz w:val="36"/>
          <w:szCs w:val="36"/>
          <w:lang w:val="sv-SE"/>
        </w:rPr>
      </w:pPr>
      <w:r w:rsidRPr="00D54CB0">
        <w:rPr>
          <w:sz w:val="36"/>
          <w:szCs w:val="36"/>
          <w:lang w:val="sv-SE"/>
        </w:rPr>
        <w:t>NAPSA 2024</w:t>
      </w:r>
      <w:r w:rsidR="00D54CB0" w:rsidRPr="00D54CB0">
        <w:rPr>
          <w:sz w:val="36"/>
          <w:szCs w:val="36"/>
          <w:lang w:val="sv-SE"/>
        </w:rPr>
        <w:t xml:space="preserve"> </w:t>
      </w:r>
      <w:r w:rsidR="00D54CB0" w:rsidRPr="00D54CB0">
        <w:rPr>
          <w:b/>
          <w:bCs/>
          <w:sz w:val="36"/>
          <w:szCs w:val="36"/>
          <w:lang w:val="sv-SE"/>
        </w:rPr>
        <w:t>Introduktion till paper</w:t>
      </w:r>
    </w:p>
    <w:p w14:paraId="006D3495" w14:textId="77777777" w:rsidR="00D54CB0" w:rsidRDefault="00D54CB0" w:rsidP="00EF75ED">
      <w:pPr>
        <w:rPr>
          <w:lang w:val="sv-SE"/>
        </w:rPr>
      </w:pPr>
    </w:p>
    <w:p w14:paraId="2A1CE7E6" w14:textId="35F27EEF" w:rsidR="0008270E" w:rsidRDefault="001F4339" w:rsidP="00EF75ED">
      <w:pPr>
        <w:rPr>
          <w:lang w:val="sv-SE"/>
        </w:rPr>
      </w:pPr>
      <w:r>
        <w:rPr>
          <w:lang w:val="sv-SE"/>
        </w:rPr>
        <w:t>Hej</w:t>
      </w:r>
      <w:r w:rsidR="00D20DDB">
        <w:rPr>
          <w:lang w:val="sv-SE"/>
        </w:rPr>
        <w:t>,</w:t>
      </w:r>
      <w:r>
        <w:rPr>
          <w:lang w:val="sv-SE"/>
        </w:rPr>
        <w:t xml:space="preserve"> och tack för att du läser min text. Den utgörs a</w:t>
      </w:r>
      <w:r w:rsidR="003749FE">
        <w:rPr>
          <w:lang w:val="sv-SE"/>
        </w:rPr>
        <w:t>v</w:t>
      </w:r>
      <w:r>
        <w:rPr>
          <w:lang w:val="sv-SE"/>
        </w:rPr>
        <w:t xml:space="preserve"> fo</w:t>
      </w:r>
      <w:r w:rsidR="003749FE">
        <w:rPr>
          <w:lang w:val="sv-SE"/>
        </w:rPr>
        <w:t>rskningsplan för mitt avhandlingsprojekt som rör hur socialarbetare i civilsamhället stödjer människor</w:t>
      </w:r>
      <w:r w:rsidR="003E7A96">
        <w:rPr>
          <w:lang w:val="sv-SE"/>
        </w:rPr>
        <w:t xml:space="preserve"> i myndighetskontakter och hur </w:t>
      </w:r>
      <w:r w:rsidR="00DD1185">
        <w:rPr>
          <w:lang w:val="sv-SE"/>
        </w:rPr>
        <w:t>de praktikerna interagerar med utveckling på ett övergripande plan rörande tillgång till sociala rättigheter.</w:t>
      </w:r>
    </w:p>
    <w:p w14:paraId="29BDA483" w14:textId="7F0CD38E" w:rsidR="001F4339" w:rsidRDefault="003749FE" w:rsidP="00EF75ED">
      <w:pPr>
        <w:rPr>
          <w:lang w:val="sv-SE"/>
        </w:rPr>
      </w:pPr>
      <w:r>
        <w:rPr>
          <w:lang w:val="sv-SE"/>
        </w:rPr>
        <w:t xml:space="preserve"> </w:t>
      </w:r>
    </w:p>
    <w:p w14:paraId="58B8507F" w14:textId="2618E900" w:rsidR="00EF75ED" w:rsidRDefault="0008270E" w:rsidP="00EF75ED">
      <w:pPr>
        <w:rPr>
          <w:lang w:val="sv-SE"/>
        </w:rPr>
      </w:pPr>
      <w:r>
        <w:rPr>
          <w:lang w:val="sv-SE"/>
        </w:rPr>
        <w:t xml:space="preserve">Under konferensen </w:t>
      </w:r>
      <w:r w:rsidR="00EF75ED">
        <w:rPr>
          <w:lang w:val="sv-SE"/>
        </w:rPr>
        <w:t xml:space="preserve">vill </w:t>
      </w:r>
      <w:r w:rsidR="008C1F7D">
        <w:rPr>
          <w:lang w:val="sv-SE"/>
        </w:rPr>
        <w:t xml:space="preserve">jag </w:t>
      </w:r>
      <w:r w:rsidR="00EF75ED">
        <w:rPr>
          <w:lang w:val="sv-SE"/>
        </w:rPr>
        <w:t>framför</w:t>
      </w:r>
      <w:r w:rsidR="00D54CB0">
        <w:rPr>
          <w:lang w:val="sv-SE"/>
        </w:rPr>
        <w:t xml:space="preserve"> </w:t>
      </w:r>
      <w:r w:rsidR="00EF75ED">
        <w:rPr>
          <w:lang w:val="sv-SE"/>
        </w:rPr>
        <w:t>allt ha input på min forskningsdesign</w:t>
      </w:r>
      <w:r w:rsidR="00D11045">
        <w:rPr>
          <w:lang w:val="sv-SE"/>
        </w:rPr>
        <w:t xml:space="preserve"> (men är tacksam för alla inspel)</w:t>
      </w:r>
      <w:r w:rsidR="00EF75ED">
        <w:rPr>
          <w:lang w:val="sv-SE"/>
        </w:rPr>
        <w:t xml:space="preserve">. Mitt mål är att öppna upp för diskussion av </w:t>
      </w:r>
      <w:r w:rsidR="003D1A95">
        <w:rPr>
          <w:lang w:val="sv-SE"/>
        </w:rPr>
        <w:t xml:space="preserve">och bättre förståelse av </w:t>
      </w:r>
      <w:r w:rsidR="00EF75ED">
        <w:rPr>
          <w:lang w:val="sv-SE"/>
        </w:rPr>
        <w:t>de stödinsatser civilsamhället gör i myndighetskontakter genom att utforska dem med relativt stor öppenhet och sedan diskutera dem i ljuset av diskussioner om legal mobilisering och sociala rättigheter i Sverige och internationellt.</w:t>
      </w:r>
    </w:p>
    <w:p w14:paraId="1CF96E7B" w14:textId="77777777" w:rsidR="003D1A95" w:rsidRPr="00E0449C" w:rsidRDefault="003D1A95" w:rsidP="003D1A95">
      <w:pPr>
        <w:rPr>
          <w:lang w:val="sv-SE"/>
        </w:rPr>
      </w:pPr>
    </w:p>
    <w:p w14:paraId="31F4FE6A" w14:textId="77777777" w:rsidR="00EF75ED" w:rsidRDefault="00EF75ED" w:rsidP="003D1A95">
      <w:pPr>
        <w:rPr>
          <w:lang w:val="sv-SE"/>
        </w:rPr>
      </w:pPr>
      <w:r w:rsidRPr="00E0449C">
        <w:rPr>
          <w:lang w:val="sv-SE"/>
        </w:rPr>
        <w:t xml:space="preserve">Frågor: </w:t>
      </w:r>
    </w:p>
    <w:p w14:paraId="0C12BA1D" w14:textId="6A2A1D45" w:rsidR="000139BB" w:rsidRDefault="005630A0" w:rsidP="003D1A95">
      <w:pPr>
        <w:pStyle w:val="Liststycke"/>
        <w:numPr>
          <w:ilvl w:val="3"/>
          <w:numId w:val="4"/>
        </w:numPr>
        <w:ind w:left="0"/>
        <w:rPr>
          <w:lang w:val="sv-SE"/>
        </w:rPr>
      </w:pPr>
      <w:r>
        <w:rPr>
          <w:lang w:val="sv-SE"/>
        </w:rPr>
        <w:t xml:space="preserve">Vad tänker </w:t>
      </w:r>
      <w:r w:rsidR="00722E41">
        <w:rPr>
          <w:lang w:val="sv-SE"/>
        </w:rPr>
        <w:t>du</w:t>
      </w:r>
      <w:r>
        <w:rPr>
          <w:lang w:val="sv-SE"/>
        </w:rPr>
        <w:t xml:space="preserve"> kring </w:t>
      </w:r>
      <w:r w:rsidR="00EF75ED" w:rsidRPr="00CD2566">
        <w:rPr>
          <w:lang w:val="sv-SE"/>
        </w:rPr>
        <w:t>forskningsdesign i förhållande till syfte och frågeställning?</w:t>
      </w:r>
      <w:r w:rsidR="002C296B">
        <w:rPr>
          <w:lang w:val="sv-SE"/>
        </w:rPr>
        <w:t xml:space="preserve"> </w:t>
      </w:r>
    </w:p>
    <w:p w14:paraId="79829DA8" w14:textId="155164EA" w:rsidR="000139BB" w:rsidRDefault="002C296B" w:rsidP="003D1A95">
      <w:pPr>
        <w:pStyle w:val="Liststycke"/>
        <w:numPr>
          <w:ilvl w:val="3"/>
          <w:numId w:val="4"/>
        </w:numPr>
        <w:ind w:left="0"/>
        <w:rPr>
          <w:lang w:val="sv-SE"/>
        </w:rPr>
      </w:pPr>
      <w:r>
        <w:rPr>
          <w:lang w:val="sv-SE"/>
        </w:rPr>
        <w:t xml:space="preserve">Nu spelar teori en begränsad roll i design av </w:t>
      </w:r>
      <w:r w:rsidR="00C62E78">
        <w:rPr>
          <w:lang w:val="sv-SE"/>
        </w:rPr>
        <w:t xml:space="preserve">den empiriska </w:t>
      </w:r>
      <w:r>
        <w:rPr>
          <w:lang w:val="sv-SE"/>
        </w:rPr>
        <w:t>studien som är öppen och explorativ.</w:t>
      </w:r>
      <w:r w:rsidR="000139BB">
        <w:rPr>
          <w:lang w:val="sv-SE"/>
        </w:rPr>
        <w:t xml:space="preserve"> </w:t>
      </w:r>
      <w:r w:rsidR="00D5151E">
        <w:rPr>
          <w:lang w:val="sv-SE"/>
        </w:rPr>
        <w:t xml:space="preserve">Det innebär </w:t>
      </w:r>
      <w:proofErr w:type="gramStart"/>
      <w:r w:rsidR="008A130B">
        <w:rPr>
          <w:lang w:val="sv-SE"/>
        </w:rPr>
        <w:t>t.ex.</w:t>
      </w:r>
      <w:proofErr w:type="gramEnd"/>
      <w:r w:rsidR="008A130B">
        <w:rPr>
          <w:lang w:val="sv-SE"/>
        </w:rPr>
        <w:t xml:space="preserve"> </w:t>
      </w:r>
      <w:r w:rsidR="00D5151E">
        <w:rPr>
          <w:lang w:val="sv-SE"/>
        </w:rPr>
        <w:t>att den kritik som finns mot legala strategier, som nämns inledningsvis</w:t>
      </w:r>
      <w:r w:rsidR="005C1DB0">
        <w:rPr>
          <w:lang w:val="sv-SE"/>
        </w:rPr>
        <w:t xml:space="preserve"> och i tidigare forskning</w:t>
      </w:r>
      <w:r w:rsidR="00D5151E">
        <w:rPr>
          <w:lang w:val="sv-SE"/>
        </w:rPr>
        <w:t xml:space="preserve">, inte ryms i frågeställningarna. </w:t>
      </w:r>
      <w:r w:rsidR="00C128AA">
        <w:rPr>
          <w:lang w:val="sv-SE"/>
        </w:rPr>
        <w:t xml:space="preserve">Därmed kan också studien leda till slutsatser som inte förutsatts kring vad praktikerna innebär. </w:t>
      </w:r>
      <w:r w:rsidR="00663689">
        <w:rPr>
          <w:lang w:val="sv-SE"/>
        </w:rPr>
        <w:t xml:space="preserve">Vad är </w:t>
      </w:r>
      <w:r w:rsidR="000763BA">
        <w:rPr>
          <w:lang w:val="sv-SE"/>
        </w:rPr>
        <w:t>dina</w:t>
      </w:r>
      <w:r w:rsidR="00663689">
        <w:rPr>
          <w:lang w:val="sv-SE"/>
        </w:rPr>
        <w:t xml:space="preserve"> tankar kring det upplägget</w:t>
      </w:r>
      <w:r w:rsidR="00607EF8">
        <w:rPr>
          <w:lang w:val="sv-SE"/>
        </w:rPr>
        <w:t>?</w:t>
      </w:r>
    </w:p>
    <w:p w14:paraId="52FAC603" w14:textId="2440CC5F" w:rsidR="00EF75ED" w:rsidRPr="000139BB" w:rsidRDefault="00EF75ED" w:rsidP="003D1A95">
      <w:pPr>
        <w:pStyle w:val="Liststycke"/>
        <w:numPr>
          <w:ilvl w:val="3"/>
          <w:numId w:val="4"/>
        </w:numPr>
        <w:ind w:left="0"/>
        <w:rPr>
          <w:lang w:val="sv-SE"/>
        </w:rPr>
      </w:pPr>
      <w:r w:rsidRPr="000139BB">
        <w:rPr>
          <w:lang w:val="sv-SE"/>
        </w:rPr>
        <w:t xml:space="preserve">Tankar kring upplägget med en etnografisk fältstudie </w:t>
      </w:r>
      <w:r w:rsidR="00607EF8">
        <w:rPr>
          <w:lang w:val="sv-SE"/>
        </w:rPr>
        <w:t xml:space="preserve">på plats i en organisation </w:t>
      </w:r>
      <w:r w:rsidRPr="000139BB">
        <w:rPr>
          <w:lang w:val="sv-SE"/>
        </w:rPr>
        <w:t xml:space="preserve">och sedan fokusgrupper för reflektion kring praktiken och </w:t>
      </w:r>
      <w:r w:rsidR="00924F56">
        <w:rPr>
          <w:lang w:val="sv-SE"/>
        </w:rPr>
        <w:t xml:space="preserve">för att </w:t>
      </w:r>
      <w:r w:rsidRPr="000139BB">
        <w:rPr>
          <w:lang w:val="sv-SE"/>
        </w:rPr>
        <w:t>pl</w:t>
      </w:r>
      <w:r w:rsidR="00607EF8">
        <w:rPr>
          <w:lang w:val="sv-SE"/>
        </w:rPr>
        <w:t>ac</w:t>
      </w:r>
      <w:r w:rsidRPr="000139BB">
        <w:rPr>
          <w:lang w:val="sv-SE"/>
        </w:rPr>
        <w:t xml:space="preserve">era </w:t>
      </w:r>
      <w:r w:rsidR="00E0398C">
        <w:rPr>
          <w:lang w:val="sv-SE"/>
        </w:rPr>
        <w:t>studien</w:t>
      </w:r>
      <w:r w:rsidRPr="000139BB">
        <w:rPr>
          <w:lang w:val="sv-SE"/>
        </w:rPr>
        <w:t xml:space="preserve"> i större sammanhang</w:t>
      </w:r>
      <w:r w:rsidR="00607EF8">
        <w:rPr>
          <w:lang w:val="sv-SE"/>
        </w:rPr>
        <w:t xml:space="preserve"> i civilsamhället?</w:t>
      </w:r>
      <w:r w:rsidRPr="000139BB">
        <w:rPr>
          <w:lang w:val="sv-SE"/>
        </w:rPr>
        <w:t xml:space="preserve"> </w:t>
      </w:r>
      <w:r w:rsidR="009E6FA4">
        <w:rPr>
          <w:lang w:val="sv-SE"/>
        </w:rPr>
        <w:t>På vilka sätt</w:t>
      </w:r>
      <w:r w:rsidRPr="000139BB">
        <w:rPr>
          <w:lang w:val="sv-SE"/>
        </w:rPr>
        <w:t xml:space="preserve"> </w:t>
      </w:r>
      <w:r w:rsidR="009E6FA4">
        <w:rPr>
          <w:lang w:val="sv-SE"/>
        </w:rPr>
        <w:t>kan det öppna upp</w:t>
      </w:r>
      <w:r w:rsidRPr="000139BB">
        <w:rPr>
          <w:lang w:val="sv-SE"/>
        </w:rPr>
        <w:t xml:space="preserve"> för </w:t>
      </w:r>
      <w:r w:rsidR="009E6FA4">
        <w:rPr>
          <w:lang w:val="sv-SE"/>
        </w:rPr>
        <w:t xml:space="preserve">eller avgränsa </w:t>
      </w:r>
      <w:r w:rsidRPr="000139BB">
        <w:rPr>
          <w:lang w:val="sv-SE"/>
        </w:rPr>
        <w:t>en senare teoretisk diskussion av rättighetspraktiker och civilsamhällens stöd i myndighetskontakter?</w:t>
      </w:r>
      <w:r w:rsidR="005D770E">
        <w:rPr>
          <w:lang w:val="sv-SE"/>
        </w:rPr>
        <w:t xml:space="preserve"> Har du några tankar om </w:t>
      </w:r>
      <w:r w:rsidR="000B4F24">
        <w:rPr>
          <w:lang w:val="sv-SE"/>
        </w:rPr>
        <w:t>metod</w:t>
      </w:r>
      <w:r w:rsidR="00C11071">
        <w:rPr>
          <w:lang w:val="sv-SE"/>
        </w:rPr>
        <w:t xml:space="preserve"> för analys av materialet?</w:t>
      </w:r>
    </w:p>
    <w:p w14:paraId="007B60AD" w14:textId="279EBDEF" w:rsidR="008D22B5" w:rsidRDefault="00EF75ED" w:rsidP="003D1A95">
      <w:pPr>
        <w:pStyle w:val="Liststycke"/>
        <w:numPr>
          <w:ilvl w:val="3"/>
          <w:numId w:val="4"/>
        </w:numPr>
        <w:ind w:left="0"/>
        <w:rPr>
          <w:lang w:val="sv-SE"/>
        </w:rPr>
      </w:pPr>
      <w:r>
        <w:rPr>
          <w:lang w:val="sv-SE"/>
        </w:rPr>
        <w:t>Hur förhåller sig min studie till tidigare forskning om civilsamhällen och legala strategier</w:t>
      </w:r>
      <w:r w:rsidR="00961A57">
        <w:rPr>
          <w:lang w:val="sv-SE"/>
        </w:rPr>
        <w:t>, eller civilsamhällets sociala arbete, om du känner till sådana</w:t>
      </w:r>
      <w:r>
        <w:rPr>
          <w:lang w:val="sv-SE"/>
        </w:rPr>
        <w:t>? Fungerar det att låna ett begrepp som används inom sociala rörelser</w:t>
      </w:r>
      <w:r w:rsidR="00F079C0">
        <w:rPr>
          <w:lang w:val="sv-SE"/>
        </w:rPr>
        <w:t>/rättssociologi</w:t>
      </w:r>
      <w:r>
        <w:rPr>
          <w:lang w:val="sv-SE"/>
        </w:rPr>
        <w:t xml:space="preserve"> och använda det för att förstå yrkespr</w:t>
      </w:r>
      <w:r w:rsidR="00221EE9">
        <w:rPr>
          <w:lang w:val="sv-SE"/>
        </w:rPr>
        <w:t>a</w:t>
      </w:r>
      <w:r>
        <w:rPr>
          <w:lang w:val="sv-SE"/>
        </w:rPr>
        <w:t>ktiker för socialarbetare?</w:t>
      </w:r>
    </w:p>
    <w:p w14:paraId="007AEDA9" w14:textId="77777777" w:rsidR="008D22B5" w:rsidRDefault="008D22B5" w:rsidP="003D1A95">
      <w:pPr>
        <w:rPr>
          <w:lang w:val="sv-SE"/>
        </w:rPr>
      </w:pPr>
    </w:p>
    <w:p w14:paraId="796DDDBB" w14:textId="66236061" w:rsidR="002E0D90" w:rsidRDefault="008D22B5" w:rsidP="008D22B5">
      <w:pPr>
        <w:rPr>
          <w:lang w:val="sv-SE"/>
        </w:rPr>
      </w:pPr>
      <w:r>
        <w:rPr>
          <w:lang w:val="sv-SE"/>
        </w:rPr>
        <w:t xml:space="preserve">Ser mycket fram emot </w:t>
      </w:r>
      <w:r w:rsidR="00FA5E6E">
        <w:rPr>
          <w:lang w:val="sv-SE"/>
        </w:rPr>
        <w:t>din</w:t>
      </w:r>
      <w:r w:rsidR="002E0D90">
        <w:rPr>
          <w:lang w:val="sv-SE"/>
        </w:rPr>
        <w:t xml:space="preserve"> </w:t>
      </w:r>
      <w:r>
        <w:rPr>
          <w:lang w:val="sv-SE"/>
        </w:rPr>
        <w:t>input under konferensen!</w:t>
      </w:r>
    </w:p>
    <w:p w14:paraId="68008F99" w14:textId="77777777" w:rsidR="002E0D90" w:rsidRDefault="002E0D90" w:rsidP="008D22B5">
      <w:pPr>
        <w:rPr>
          <w:lang w:val="sv-SE"/>
        </w:rPr>
      </w:pPr>
    </w:p>
    <w:p w14:paraId="4EA49050" w14:textId="77777777" w:rsidR="002E0D90" w:rsidRDefault="002E0D90" w:rsidP="008D22B5">
      <w:pPr>
        <w:rPr>
          <w:lang w:val="sv-SE"/>
        </w:rPr>
      </w:pPr>
      <w:r>
        <w:rPr>
          <w:lang w:val="sv-SE"/>
        </w:rPr>
        <w:t>Linus Hermansson</w:t>
      </w:r>
    </w:p>
    <w:p w14:paraId="769E384F" w14:textId="77777777" w:rsidR="002E0D90" w:rsidRDefault="002E0D90" w:rsidP="008D22B5">
      <w:pPr>
        <w:rPr>
          <w:lang w:val="sv-SE"/>
        </w:rPr>
      </w:pPr>
      <w:r>
        <w:rPr>
          <w:lang w:val="sv-SE"/>
        </w:rPr>
        <w:t>Doktorand</w:t>
      </w:r>
    </w:p>
    <w:p w14:paraId="798B4724" w14:textId="5A919043" w:rsidR="00EF75ED" w:rsidRPr="008D22B5" w:rsidRDefault="002E0D90" w:rsidP="008D22B5">
      <w:pPr>
        <w:rPr>
          <w:lang w:val="sv-SE"/>
        </w:rPr>
      </w:pPr>
      <w:r>
        <w:rPr>
          <w:lang w:val="sv-SE"/>
        </w:rPr>
        <w:t>Institutionen för socialt arbete, Göteborgs universitet</w:t>
      </w:r>
      <w:r w:rsidR="00EF75ED" w:rsidRPr="008D22B5">
        <w:rPr>
          <w:lang w:val="sv-SE"/>
        </w:rPr>
        <w:t xml:space="preserve"> </w:t>
      </w:r>
    </w:p>
    <w:p w14:paraId="76919A66" w14:textId="61F86B68" w:rsidR="00EF75ED" w:rsidRPr="00EF75ED" w:rsidRDefault="00EF75ED">
      <w:pPr>
        <w:rPr>
          <w:sz w:val="36"/>
          <w:szCs w:val="36"/>
          <w:lang w:val="sv-SE"/>
        </w:rPr>
      </w:pPr>
      <w:r w:rsidRPr="00EF75ED">
        <w:rPr>
          <w:sz w:val="36"/>
          <w:szCs w:val="36"/>
          <w:lang w:val="sv-SE"/>
        </w:rPr>
        <w:br w:type="page"/>
      </w:r>
    </w:p>
    <w:p w14:paraId="00000001" w14:textId="44CFE504" w:rsidR="00277BB0" w:rsidRPr="00D70C69" w:rsidRDefault="00031D4B">
      <w:pPr>
        <w:pStyle w:val="Rubrik"/>
        <w:rPr>
          <w:sz w:val="36"/>
          <w:szCs w:val="36"/>
          <w:lang w:val="en-US"/>
        </w:rPr>
      </w:pPr>
      <w:r w:rsidRPr="00D70C69">
        <w:rPr>
          <w:sz w:val="36"/>
          <w:szCs w:val="36"/>
          <w:lang w:val="en-US"/>
        </w:rPr>
        <w:lastRenderedPageBreak/>
        <w:t xml:space="preserve">Civil society </w:t>
      </w:r>
      <w:r w:rsidR="009205B1">
        <w:rPr>
          <w:sz w:val="36"/>
          <w:szCs w:val="36"/>
          <w:lang w:val="en-US"/>
        </w:rPr>
        <w:t xml:space="preserve">social workers </w:t>
      </w:r>
      <w:r w:rsidR="009A125D" w:rsidRPr="00D70C69">
        <w:rPr>
          <w:sz w:val="36"/>
          <w:szCs w:val="36"/>
          <w:lang w:val="en-US"/>
        </w:rPr>
        <w:t>negotiating</w:t>
      </w:r>
      <w:r w:rsidR="00520D47">
        <w:rPr>
          <w:sz w:val="36"/>
          <w:szCs w:val="36"/>
          <w:lang w:val="en-US"/>
        </w:rPr>
        <w:t xml:space="preserve"> social</w:t>
      </w:r>
      <w:r w:rsidR="009A125D" w:rsidRPr="00D70C69">
        <w:rPr>
          <w:sz w:val="36"/>
          <w:szCs w:val="36"/>
          <w:lang w:val="en-US"/>
        </w:rPr>
        <w:t xml:space="preserve"> rights</w:t>
      </w:r>
      <w:r w:rsidR="00FB3D92" w:rsidRPr="00D70C69">
        <w:rPr>
          <w:sz w:val="36"/>
          <w:szCs w:val="36"/>
          <w:lang w:val="en-US"/>
        </w:rPr>
        <w:t xml:space="preserve"> – </w:t>
      </w:r>
      <w:r w:rsidR="009A125D" w:rsidRPr="00D70C69">
        <w:rPr>
          <w:sz w:val="36"/>
          <w:szCs w:val="36"/>
          <w:lang w:val="en-US"/>
        </w:rPr>
        <w:t>legal mobilization</w:t>
      </w:r>
      <w:r w:rsidRPr="00D70C69">
        <w:rPr>
          <w:sz w:val="36"/>
          <w:szCs w:val="36"/>
          <w:lang w:val="en-US"/>
        </w:rPr>
        <w:t xml:space="preserve"> for people in </w:t>
      </w:r>
      <w:r w:rsidR="00EA55E5">
        <w:rPr>
          <w:sz w:val="36"/>
          <w:szCs w:val="36"/>
          <w:lang w:val="en-US"/>
        </w:rPr>
        <w:t>marginalized</w:t>
      </w:r>
      <w:r w:rsidRPr="00D70C69">
        <w:rPr>
          <w:sz w:val="36"/>
          <w:szCs w:val="36"/>
          <w:lang w:val="en-US"/>
        </w:rPr>
        <w:t xml:space="preserve"> </w:t>
      </w:r>
      <w:proofErr w:type="gramStart"/>
      <w:r w:rsidRPr="00D70C69">
        <w:rPr>
          <w:sz w:val="36"/>
          <w:szCs w:val="36"/>
          <w:lang w:val="en-US"/>
        </w:rPr>
        <w:t>situations</w:t>
      </w:r>
      <w:proofErr w:type="gramEnd"/>
    </w:p>
    <w:p w14:paraId="00000002" w14:textId="3DCD185F" w:rsidR="00277BB0" w:rsidRPr="00275599" w:rsidRDefault="00031D4B">
      <w:pPr>
        <w:pStyle w:val="Rubrik3"/>
        <w:rPr>
          <w:b/>
          <w:bCs/>
          <w:color w:val="000000" w:themeColor="text1"/>
          <w:lang w:val="en-US"/>
        </w:rPr>
      </w:pPr>
      <w:bookmarkStart w:id="0" w:name="_q0s5rp7mp73u" w:colFirst="0" w:colLast="0"/>
      <w:bookmarkEnd w:id="0"/>
      <w:r w:rsidRPr="00275599">
        <w:rPr>
          <w:color w:val="000000" w:themeColor="text1"/>
          <w:lang w:val="en-US"/>
        </w:rPr>
        <w:t xml:space="preserve">Research problem </w:t>
      </w:r>
    </w:p>
    <w:p w14:paraId="0A2C4E08" w14:textId="750D95AE" w:rsidR="00024585" w:rsidRDefault="00D1549F" w:rsidP="004A62BF">
      <w:pPr>
        <w:rPr>
          <w:lang w:val="en-US"/>
        </w:rPr>
      </w:pPr>
      <w:r w:rsidRPr="00BF2D29">
        <w:rPr>
          <w:color w:val="auto"/>
          <w:spacing w:val="3"/>
          <w:shd w:val="clear" w:color="auto" w:fill="FFFFFF"/>
          <w:lang w:val="en-US"/>
        </w:rPr>
        <w:t xml:space="preserve">Civil society organizations </w:t>
      </w:r>
      <w:r w:rsidR="0080222C">
        <w:rPr>
          <w:color w:val="auto"/>
          <w:spacing w:val="3"/>
          <w:shd w:val="clear" w:color="auto" w:fill="FFFFFF"/>
          <w:lang w:val="en-US"/>
        </w:rPr>
        <w:t>(CSOs)</w:t>
      </w:r>
      <w:r w:rsidR="00140E55">
        <w:rPr>
          <w:color w:val="auto"/>
          <w:spacing w:val="3"/>
          <w:shd w:val="clear" w:color="auto" w:fill="FFFFFF"/>
          <w:lang w:val="en-US"/>
        </w:rPr>
        <w:t xml:space="preserve"> </w:t>
      </w:r>
      <w:r w:rsidRPr="00BF2D29">
        <w:rPr>
          <w:color w:val="auto"/>
          <w:spacing w:val="3"/>
          <w:shd w:val="clear" w:color="auto" w:fill="FFFFFF"/>
          <w:lang w:val="en-US"/>
        </w:rPr>
        <w:t xml:space="preserve">in Sweden play an important role in supporting people in marginalized life situations in getting access to social rights, trough individual support practices claiming legal or moral entitlement to rights from public authorities. It can be described as forms of legal mobilization </w:t>
      </w:r>
      <w:r w:rsidRPr="00BF2D29">
        <w:rPr>
          <w:color w:val="auto"/>
          <w:spacing w:val="3"/>
          <w:shd w:val="clear" w:color="auto" w:fill="FFFFFF"/>
          <w:lang w:val="en-US"/>
        </w:rPr>
        <w:fldChar w:fldCharType="begin"/>
      </w:r>
      <w:r w:rsidR="001A26DE" w:rsidRPr="00BF2D29">
        <w:rPr>
          <w:color w:val="auto"/>
          <w:spacing w:val="3"/>
          <w:shd w:val="clear" w:color="auto" w:fill="FFFFFF"/>
          <w:lang w:val="en-US"/>
        </w:rPr>
        <w:instrText xml:space="preserve"> ADDIN EN.CITE &lt;EndNote&gt;&lt;Cite&gt;&lt;Author&gt;Zemans&lt;/Author&gt;&lt;Year&gt;1983&lt;/Year&gt;&lt;RecNum&gt;104&lt;/RecNum&gt;&lt;Prefix&gt;as defined by &lt;/Prefix&gt;&lt;DisplayText&gt;(as defined by Zemans, 1983)&lt;/DisplayText&gt;&lt;record&gt;&lt;rec-number&gt;104&lt;/rec-number&gt;&lt;foreign-keys&gt;&lt;key app="EN" db-id="ffpz95drc5aae3esv0n5wt50d5d5wst9dz0r" timestamp="1700833173" guid="ba0a47ca-6199-43da-8303-3c954f1dfef6"&gt;104&lt;/key&gt;&lt;/foreign-keys&gt;&lt;ref-type name="Journal Article"&gt;17&lt;/ref-type&gt;&lt;contributors&gt;&lt;authors&gt;&lt;author&gt;Zemans, Frances Kahn&lt;/author&gt;&lt;/authors&gt;&lt;/contributors&gt;&lt;titles&gt;&lt;title&gt;Legal mobilization: The neglected role of the law in the political system&lt;/title&gt;&lt;secondary-title&gt;American Political Science Review&lt;/secondary-title&gt;&lt;/titles&gt;&lt;periodical&gt;&lt;full-title&gt;American Political Science Review&lt;/full-title&gt;&lt;/periodical&gt;&lt;pages&gt;690-703&lt;/pages&gt;&lt;volume&gt;77&lt;/volume&gt;&lt;number&gt;3&lt;/number&gt;&lt;dates&gt;&lt;year&gt;1983&lt;/year&gt;&lt;/dates&gt;&lt;isbn&gt;0003-0554&lt;/isbn&gt;&lt;urls&gt;&lt;/urls&gt;&lt;/record&gt;&lt;/Cite&gt;&lt;/EndNote&gt;</w:instrText>
      </w:r>
      <w:r w:rsidRPr="00BF2D29">
        <w:rPr>
          <w:color w:val="auto"/>
          <w:spacing w:val="3"/>
          <w:shd w:val="clear" w:color="auto" w:fill="FFFFFF"/>
          <w:lang w:val="en-US"/>
        </w:rPr>
        <w:fldChar w:fldCharType="separate"/>
      </w:r>
      <w:r w:rsidR="001A26DE" w:rsidRPr="00BF2D29">
        <w:rPr>
          <w:noProof/>
          <w:color w:val="auto"/>
          <w:spacing w:val="3"/>
          <w:shd w:val="clear" w:color="auto" w:fill="FFFFFF"/>
          <w:lang w:val="en-US"/>
        </w:rPr>
        <w:t>(as defined by Zemans, 1983)</w:t>
      </w:r>
      <w:r w:rsidRPr="00BF2D29">
        <w:rPr>
          <w:color w:val="auto"/>
          <w:spacing w:val="3"/>
          <w:shd w:val="clear" w:color="auto" w:fill="FFFFFF"/>
          <w:lang w:val="en-US"/>
        </w:rPr>
        <w:fldChar w:fldCharType="end"/>
      </w:r>
      <w:r w:rsidRPr="00BF2D29">
        <w:rPr>
          <w:color w:val="auto"/>
          <w:spacing w:val="3"/>
          <w:shd w:val="clear" w:color="auto" w:fill="FFFFFF"/>
          <w:lang w:val="en-US"/>
        </w:rPr>
        <w:t xml:space="preserve">. </w:t>
      </w:r>
      <w:r w:rsidR="00A457F5" w:rsidRPr="00BF2D29">
        <w:rPr>
          <w:color w:val="auto"/>
          <w:lang w:val="en-US"/>
        </w:rPr>
        <w:t>T</w:t>
      </w:r>
      <w:r w:rsidR="00140A35" w:rsidRPr="00BF2D29">
        <w:rPr>
          <w:color w:val="auto"/>
          <w:lang w:val="en-US"/>
        </w:rPr>
        <w:t xml:space="preserve">he </w:t>
      </w:r>
      <w:r w:rsidR="00142F58" w:rsidRPr="00BF2D29">
        <w:rPr>
          <w:color w:val="auto"/>
          <w:lang w:val="en-US"/>
        </w:rPr>
        <w:t xml:space="preserve">everyday </w:t>
      </w:r>
      <w:r w:rsidR="00D50FFD" w:rsidRPr="00BF2D29">
        <w:rPr>
          <w:color w:val="auto"/>
          <w:lang w:val="en-US"/>
        </w:rPr>
        <w:t xml:space="preserve">practices of social work in civil society take place </w:t>
      </w:r>
      <w:r w:rsidR="00923D4F">
        <w:rPr>
          <w:lang w:val="en-US"/>
        </w:rPr>
        <w:t>at a</w:t>
      </w:r>
      <w:r w:rsidR="00933754">
        <w:rPr>
          <w:lang w:val="en-US"/>
        </w:rPr>
        <w:t>n</w:t>
      </w:r>
      <w:r w:rsidR="00923D4F">
        <w:rPr>
          <w:lang w:val="en-US"/>
        </w:rPr>
        <w:t xml:space="preserve"> </w:t>
      </w:r>
      <w:r w:rsidR="004B02FA">
        <w:rPr>
          <w:lang w:val="en-US"/>
        </w:rPr>
        <w:t>intersection of drastic changes in the Swedish welfare state. On the one hand</w:t>
      </w:r>
      <w:r w:rsidR="00E0065C">
        <w:rPr>
          <w:lang w:val="en-US"/>
        </w:rPr>
        <w:t xml:space="preserve"> </w:t>
      </w:r>
      <w:r w:rsidR="00F85340">
        <w:rPr>
          <w:lang w:val="en-US"/>
        </w:rPr>
        <w:t xml:space="preserve">social rights are increasingly </w:t>
      </w:r>
      <w:r w:rsidR="009947B2">
        <w:rPr>
          <w:lang w:val="en-US"/>
        </w:rPr>
        <w:t xml:space="preserve">limited by </w:t>
      </w:r>
      <w:r w:rsidR="004919FA">
        <w:rPr>
          <w:lang w:val="en-US"/>
        </w:rPr>
        <w:t>state</w:t>
      </w:r>
      <w:r w:rsidR="00DE3DD4">
        <w:rPr>
          <w:lang w:val="en-US"/>
        </w:rPr>
        <w:t xml:space="preserve"> policies and </w:t>
      </w:r>
      <w:r w:rsidR="00444596">
        <w:rPr>
          <w:lang w:val="en-US"/>
        </w:rPr>
        <w:t xml:space="preserve">new </w:t>
      </w:r>
      <w:r w:rsidR="00DC38EA">
        <w:rPr>
          <w:lang w:val="en-US"/>
        </w:rPr>
        <w:t>or streng</w:t>
      </w:r>
      <w:r w:rsidR="001D0FE9">
        <w:rPr>
          <w:lang w:val="en-US"/>
        </w:rPr>
        <w:t xml:space="preserve">thened </w:t>
      </w:r>
      <w:r w:rsidR="00444596">
        <w:rPr>
          <w:lang w:val="en-US"/>
        </w:rPr>
        <w:t xml:space="preserve">boundaries </w:t>
      </w:r>
      <w:r w:rsidR="003758C8">
        <w:rPr>
          <w:lang w:val="en-US"/>
        </w:rPr>
        <w:t xml:space="preserve">regarding who are entitled to those rights </w:t>
      </w:r>
      <w:r w:rsidR="00E460A1">
        <w:rPr>
          <w:lang w:val="en-US"/>
        </w:rPr>
        <w:fldChar w:fldCharType="begin">
          <w:fldData xml:space="preserve">PEVuZE5vdGU+PENpdGU+PEF1dGhvcj5WYW1zdGFkPC9BdXRob3I+PFllYXI+MjAxODwvWWVhcj48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</w:fldData>
        </w:fldChar>
      </w:r>
      <w:r w:rsidR="008A7249">
        <w:rPr>
          <w:lang w:val="en-US"/>
        </w:rPr>
        <w:instrText xml:space="preserve"> ADDIN EN.CITE </w:instrText>
      </w:r>
      <w:r w:rsidR="008A7249">
        <w:rPr>
          <w:lang w:val="en-US"/>
        </w:rPr>
        <w:fldChar w:fldCharType="begin">
          <w:fldData xml:space="preserve">PEVuZE5vdGU+PENpdGU+PEF1dGhvcj5WYW1zdGFkPC9BdXRob3I+PFllYXI+MjAxODwvWWVhcj48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</w:fldData>
        </w:fldChar>
      </w:r>
      <w:r w:rsidR="008A7249">
        <w:rPr>
          <w:lang w:val="en-US"/>
        </w:rPr>
        <w:instrText xml:space="preserve"> ADDIN EN.CITE.DATA </w:instrText>
      </w:r>
      <w:r w:rsidR="008A7249">
        <w:rPr>
          <w:lang w:val="en-US"/>
        </w:rPr>
      </w:r>
      <w:r w:rsidR="008A7249">
        <w:rPr>
          <w:lang w:val="en-US"/>
        </w:rPr>
        <w:fldChar w:fldCharType="end"/>
      </w:r>
      <w:r w:rsidR="00E460A1">
        <w:rPr>
          <w:lang w:val="en-US"/>
        </w:rPr>
        <w:fldChar w:fldCharType="separate"/>
      </w:r>
      <w:r w:rsidR="008A7249">
        <w:rPr>
          <w:noProof/>
          <w:lang w:val="en-US"/>
        </w:rPr>
        <w:t>(Norberg, 2022; Vamstad, 2018; Vamstad &amp; Karlsson, 2022)</w:t>
      </w:r>
      <w:r w:rsidR="00E460A1">
        <w:rPr>
          <w:lang w:val="en-US"/>
        </w:rPr>
        <w:fldChar w:fldCharType="end"/>
      </w:r>
      <w:r w:rsidR="00404F53">
        <w:rPr>
          <w:lang w:val="en-US"/>
        </w:rPr>
        <w:t>.</w:t>
      </w:r>
      <w:r w:rsidR="00137E63">
        <w:rPr>
          <w:lang w:val="en-US"/>
        </w:rPr>
        <w:t xml:space="preserve"> </w:t>
      </w:r>
      <w:r w:rsidR="003758C8">
        <w:rPr>
          <w:lang w:val="en-US"/>
        </w:rPr>
        <w:t xml:space="preserve">On the other </w:t>
      </w:r>
      <w:r w:rsidR="005C62C3">
        <w:rPr>
          <w:lang w:val="en-US"/>
        </w:rPr>
        <w:t xml:space="preserve">a </w:t>
      </w:r>
      <w:r w:rsidR="008B6191">
        <w:rPr>
          <w:lang w:val="en-US"/>
        </w:rPr>
        <w:t>‘</w:t>
      </w:r>
      <w:r w:rsidR="005C62C3">
        <w:rPr>
          <w:lang w:val="en-US"/>
        </w:rPr>
        <w:t>rights revolution</w:t>
      </w:r>
      <w:r w:rsidR="008B6191">
        <w:rPr>
          <w:lang w:val="en-US"/>
        </w:rPr>
        <w:t>’</w:t>
      </w:r>
      <w:r w:rsidR="005C62C3">
        <w:rPr>
          <w:lang w:val="en-US"/>
        </w:rPr>
        <w:t xml:space="preserve"> is taking place in Scandinavia </w:t>
      </w:r>
      <w:r w:rsidR="001C0948">
        <w:rPr>
          <w:lang w:val="en-US"/>
        </w:rPr>
        <w:t>where human rights are increasingly recognized in cour</w:t>
      </w:r>
      <w:r w:rsidR="008B6191">
        <w:rPr>
          <w:lang w:val="en-US"/>
        </w:rPr>
        <w:t>ts</w:t>
      </w:r>
      <w:r w:rsidR="004B7FD5">
        <w:rPr>
          <w:lang w:val="en-US"/>
        </w:rPr>
        <w:t xml:space="preserve"> </w:t>
      </w:r>
      <w:r w:rsidR="004B7FD5">
        <w:rPr>
          <w:lang w:val="en-US"/>
        </w:rPr>
        <w:fldChar w:fldCharType="begin"/>
      </w:r>
      <w:r w:rsidR="007D06FC">
        <w:rPr>
          <w:lang w:val="en-US"/>
        </w:rPr>
        <w:instrText xml:space="preserve"> ADDIN EN.CITE &lt;EndNote&gt;&lt;Cite&gt;&lt;Author&gt;Karlsson Schaffer&lt;/Author&gt;&lt;Year&gt;2023&lt;/Year&gt;&lt;RecNum&gt;17&lt;/RecNum&gt;&lt;DisplayText&gt;(Brännström, 2017; Karlsson Schaffer et al., 2023)&lt;/DisplayText&gt;&lt;record&gt;&lt;rec-number&gt;17&lt;/rec-number&gt;&lt;foreign-keys&gt;&lt;key app="EN" db-id="ffpz95drc5aae3esv0n5wt50d5d5wst9dz0r" timestamp="1696490896" guid="3632ad61-0c7f-4efa-b062-7d812324d51e"&gt;17&lt;/key&gt;&lt;/foreign-keys&gt;&lt;ref-type name="Journal Article"&gt;17&lt;/ref-type&gt;&lt;contributors&gt;&lt;authors&gt;&lt;author&gt;Karlsson Schaffer, Johan&lt;/author&gt;&lt;author&gt;Langford, Malcolm&lt;/author&gt;&lt;author&gt;Madsen, Mikael&lt;/author&gt;&lt;/authors&gt;&lt;/contributors&gt;&lt;titles&gt;&lt;title&gt;An Unlikely Rights Evolution: Legal Mobilization in Scandinavia Since the 1970s&lt;/title&gt;&lt;secondary-title&gt;Forthcoming in Nordic Journal of Human Rights, iCourts Working Paper Series&lt;/secondary-title&gt;&lt;/titles&gt;&lt;periodical&gt;&lt;full-title&gt;Forthcoming in Nordic Journal of Human Rights, iCourts Working Paper Series&lt;/full-title&gt;&lt;/periodical&gt;&lt;number&gt;332&lt;/number&gt;&lt;dates&gt;&lt;year&gt;2023&lt;/year&gt;&lt;/dates&gt;&lt;urls&gt;&lt;/urls&gt;&lt;/record&gt;&lt;/Cite&gt;&lt;Cite&gt;&lt;Author&gt;Brännström&lt;/Author&gt;&lt;Year&gt;2017&lt;/Year&gt;&lt;RecNum&gt;108&lt;/RecNum&gt;&lt;record&gt;&lt;rec-number&gt;108&lt;/rec-number&gt;&lt;foreign-keys&gt;&lt;key app="EN" db-id="ffpz95drc5aae3esv0n5wt50d5d5wst9dz0r" timestamp="1700912073" guid="2cce441a-8c06-42b1-9c54-c7e47f80e162"&gt;108&lt;/key&gt;&lt;/foreign-keys&gt;&lt;ref-type name="Book Section"&gt;5&lt;/ref-type&gt;&lt;contributors&gt;&lt;authors&gt;&lt;author&gt;Brännström, Leila&lt;/author&gt;&lt;/authors&gt;&lt;secondary-authors&gt;&lt;author&gt;Hall, Petra,&lt;/author&gt;&lt;author&gt;Pelling, Lisa&lt;/author&gt;&lt;/secondary-authors&gt;&lt;/contributors&gt;&lt;titles&gt;&lt;title&gt;Juridik som politik och om behovet av kritik&lt;/title&gt;&lt;secondary-title&gt;Rätten till rättvisa: Om utsatta människors rättigheter och tillgång till rättvisa&lt;/secondary-title&gt;&lt;/titles&gt;&lt;periodical&gt;&lt;full-title&gt;Rätten till rättvisa: Om utsatta människors rättigheter och tillgång till rättvisa&lt;/full-title&gt;&lt;/periodical&gt;&lt;pages&gt;60-75&lt;/pages&gt;&lt;dates&gt;&lt;year&gt;2017&lt;/year&gt;&lt;/dates&gt;&lt;publisher&gt;Premiss förlag&lt;/publisher&gt;&lt;urls&gt;&lt;/urls&gt;&lt;/record&gt;&lt;/Cite&gt;&lt;/EndNote&gt;</w:instrText>
      </w:r>
      <w:r w:rsidR="004B7FD5">
        <w:rPr>
          <w:lang w:val="en-US"/>
        </w:rPr>
        <w:fldChar w:fldCharType="separate"/>
      </w:r>
      <w:r w:rsidR="008B0517">
        <w:rPr>
          <w:noProof/>
          <w:lang w:val="en-US"/>
        </w:rPr>
        <w:t>(Brännström, 2017; Karlsson Schaffer et al., 2023)</w:t>
      </w:r>
      <w:r w:rsidR="004B7FD5">
        <w:rPr>
          <w:lang w:val="en-US"/>
        </w:rPr>
        <w:fldChar w:fldCharType="end"/>
      </w:r>
      <w:r w:rsidR="0009402F">
        <w:rPr>
          <w:lang w:val="en-US"/>
        </w:rPr>
        <w:t xml:space="preserve"> </w:t>
      </w:r>
      <w:r w:rsidR="00F5100A">
        <w:rPr>
          <w:lang w:val="en-US"/>
        </w:rPr>
        <w:t>and many civil society organization</w:t>
      </w:r>
      <w:r w:rsidR="00B322EB">
        <w:rPr>
          <w:lang w:val="en-US"/>
        </w:rPr>
        <w:t>s are increasingly using legal mobilization to claim rights</w:t>
      </w:r>
      <w:r w:rsidR="00254D7A">
        <w:rPr>
          <w:lang w:val="en-US"/>
        </w:rPr>
        <w:t xml:space="preserve"> </w:t>
      </w:r>
      <w:r w:rsidR="009D3B13">
        <w:rPr>
          <w:lang w:val="en-US"/>
        </w:rPr>
        <w:fldChar w:fldCharType="begin"/>
      </w:r>
      <w:r w:rsidR="007D06FC">
        <w:rPr>
          <w:lang w:val="en-US"/>
        </w:rPr>
        <w:instrText xml:space="preserve"> ADDIN EN.CITE &lt;EndNote&gt;&lt;Cite&gt;&lt;Author&gt;Sager&lt;/Author&gt;&lt;Year&gt;2022&lt;/Year&gt;&lt;RecNum&gt;77&lt;/RecNum&gt;&lt;DisplayText&gt;(Brännström, 2017; Sager &amp;amp; Kolankiewicz, 2022)&lt;/DisplayText&gt;&lt;record&gt;&lt;rec-number&gt;77&lt;/rec-number&gt;&lt;foreign-keys&gt;&lt;key app="EN" db-id="ffpz95drc5aae3esv0n5wt50d5d5wst9dz0r" timestamp="1699367409" guid="6f39c81d-42fb-46c5-99bf-e45e9b5e9fbd"&gt;77&lt;/key&gt;&lt;/foreign-keys&gt;&lt;ref-type name="Journal Article"&gt;17&lt;/ref-type&gt;&lt;contributors&gt;&lt;authors&gt;&lt;author&gt;Sager, Maja&lt;/author&gt;&lt;author&gt;Kolankiewicz, Marta&lt;/author&gt;&lt;/authors&gt;&lt;/contributors&gt;&lt;titles&gt;&lt;title&gt;Critical Legal Practices: Approaches to Law in Contemporary Anti-racist Social Justice Struggles in Sweden&lt;/title&gt;&lt;secondary-title&gt;Studies in Social Justice&lt;/secondary-title&gt;&lt;/titles&gt;&lt;periodical&gt;&lt;full-title&gt;Studies in Social Justice&lt;/full-title&gt;&lt;/periodical&gt;&lt;pages&gt;534-553&lt;/pages&gt;&lt;volume&gt;16&lt;/volume&gt;&lt;number&gt;3&lt;/number&gt;&lt;dates&gt;&lt;year&gt;2022&lt;/year&gt;&lt;/dates&gt;&lt;isbn&gt;1911-4788&lt;/isbn&gt;&lt;urls&gt;&lt;/urls&gt;&lt;/record&gt;&lt;/Cite&gt;&lt;Cite&gt;&lt;Author&gt;Brännström&lt;/Author&gt;&lt;Year&gt;2017&lt;/Year&gt;&lt;RecNum&gt;108&lt;/RecNum&gt;&lt;record&gt;&lt;rec-number&gt;108&lt;/rec-number&gt;&lt;foreign-keys&gt;&lt;key app="EN" db-id="ffpz95drc5aae3esv0n5wt50d5d5wst9dz0r" timestamp="1700912073" guid="2cce441a-8c06-42b1-9c54-c7e47f80e162"&gt;108&lt;/key&gt;&lt;/foreign-keys&gt;&lt;ref-type name="Book Section"&gt;5&lt;/ref-type&gt;&lt;contributors&gt;&lt;authors&gt;&lt;author&gt;Brännström, Leila&lt;/author&gt;&lt;/authors&gt;&lt;secondary-authors&gt;&lt;author&gt;Hall, Petra,&lt;/author&gt;&lt;author&gt;Pelling, Lisa&lt;/author&gt;&lt;/secondary-authors&gt;&lt;/contributors&gt;&lt;titles&gt;&lt;title&gt;Juridik som politik och om behovet av kritik&lt;/title&gt;&lt;secondary-title&gt;Rätten till rättvisa: Om utsatta människors rättigheter och tillgång till rättvisa&lt;/secondary-title&gt;&lt;/titles&gt;&lt;periodical&gt;&lt;full-title&gt;Rätten till rättvisa: Om utsatta människors rättigheter och tillgång till rättvisa&lt;/full-title&gt;&lt;/periodical&gt;&lt;pages&gt;60-75&lt;/pages&gt;&lt;dates&gt;&lt;year&gt;2017&lt;/year&gt;&lt;/dates&gt;&lt;publisher&gt;Premiss förlag&lt;/publisher&gt;&lt;urls&gt;&lt;/urls&gt;&lt;/record&gt;&lt;/Cite&gt;&lt;/EndNote&gt;</w:instrText>
      </w:r>
      <w:r w:rsidR="009D3B13">
        <w:rPr>
          <w:lang w:val="en-US"/>
        </w:rPr>
        <w:fldChar w:fldCharType="separate"/>
      </w:r>
      <w:r w:rsidR="008D7E6A">
        <w:rPr>
          <w:noProof/>
          <w:lang w:val="en-US"/>
        </w:rPr>
        <w:t>(Brännström, 2017; Sager &amp; Kolankiewicz, 2022)</w:t>
      </w:r>
      <w:r w:rsidR="009D3B13">
        <w:rPr>
          <w:lang w:val="en-US"/>
        </w:rPr>
        <w:fldChar w:fldCharType="end"/>
      </w:r>
      <w:r w:rsidR="008B6191">
        <w:rPr>
          <w:lang w:val="en-US"/>
        </w:rPr>
        <w:t>.</w:t>
      </w:r>
      <w:r w:rsidR="00E0065C">
        <w:rPr>
          <w:lang w:val="en-US"/>
        </w:rPr>
        <w:t xml:space="preserve"> </w:t>
      </w:r>
      <w:r w:rsidR="008B6191">
        <w:rPr>
          <w:lang w:val="en-US"/>
        </w:rPr>
        <w:t xml:space="preserve">This means </w:t>
      </w:r>
      <w:r w:rsidR="00DE11A2">
        <w:rPr>
          <w:lang w:val="en-US"/>
        </w:rPr>
        <w:t xml:space="preserve">that </w:t>
      </w:r>
      <w:r w:rsidR="0095444F">
        <w:rPr>
          <w:lang w:val="en-US"/>
        </w:rPr>
        <w:t xml:space="preserve">the </w:t>
      </w:r>
      <w:r w:rsidR="00246C08">
        <w:rPr>
          <w:lang w:val="en-US"/>
        </w:rPr>
        <w:t>number of people</w:t>
      </w:r>
      <w:r w:rsidR="0095444F">
        <w:rPr>
          <w:lang w:val="en-US"/>
        </w:rPr>
        <w:t xml:space="preserve"> that turn to civil society for support are </w:t>
      </w:r>
      <w:r w:rsidR="00246C08">
        <w:rPr>
          <w:lang w:val="en-US"/>
        </w:rPr>
        <w:t>growing fast, and are experiencing increasingly</w:t>
      </w:r>
      <w:r w:rsidR="00115AC3">
        <w:rPr>
          <w:lang w:val="en-US"/>
        </w:rPr>
        <w:t xml:space="preserve"> </w:t>
      </w:r>
      <w:r w:rsidR="00B627CC">
        <w:rPr>
          <w:lang w:val="en-US"/>
        </w:rPr>
        <w:t xml:space="preserve">desperate life situations, </w:t>
      </w:r>
      <w:r w:rsidR="00D17342">
        <w:rPr>
          <w:lang w:val="en-US"/>
        </w:rPr>
        <w:t xml:space="preserve">at the same time as </w:t>
      </w:r>
      <w:r w:rsidR="00B627CC">
        <w:rPr>
          <w:lang w:val="en-US"/>
        </w:rPr>
        <w:t xml:space="preserve">new opportunities for </w:t>
      </w:r>
      <w:r w:rsidR="001C2626">
        <w:rPr>
          <w:lang w:val="en-US"/>
        </w:rPr>
        <w:t>rights claiming</w:t>
      </w:r>
      <w:r w:rsidR="00B627CC">
        <w:rPr>
          <w:lang w:val="en-US"/>
        </w:rPr>
        <w:t xml:space="preserve"> </w:t>
      </w:r>
      <w:r w:rsidR="00DE68D4">
        <w:rPr>
          <w:lang w:val="en-US"/>
        </w:rPr>
        <w:t>might appear.</w:t>
      </w:r>
      <w:r w:rsidR="005708B7">
        <w:rPr>
          <w:lang w:val="en-US"/>
        </w:rPr>
        <w:t xml:space="preserve"> </w:t>
      </w:r>
      <w:r w:rsidR="00C54A47" w:rsidRPr="003C169F">
        <w:rPr>
          <w:lang w:val="en-US"/>
        </w:rPr>
        <w:t xml:space="preserve">This study concerns </w:t>
      </w:r>
      <w:r w:rsidR="002B78D1">
        <w:rPr>
          <w:lang w:val="en-US"/>
        </w:rPr>
        <w:t xml:space="preserve">the everyday </w:t>
      </w:r>
      <w:r w:rsidR="009D5427">
        <w:rPr>
          <w:lang w:val="en-US"/>
        </w:rPr>
        <w:t xml:space="preserve">professional </w:t>
      </w:r>
      <w:r w:rsidR="002B78D1">
        <w:rPr>
          <w:lang w:val="en-US"/>
        </w:rPr>
        <w:t>practices that</w:t>
      </w:r>
      <w:r w:rsidR="001F14CD" w:rsidRPr="003C169F">
        <w:rPr>
          <w:lang w:val="en-US"/>
        </w:rPr>
        <w:t xml:space="preserve"> take place </w:t>
      </w:r>
      <w:r w:rsidR="009D5427">
        <w:rPr>
          <w:lang w:val="en-US"/>
        </w:rPr>
        <w:t xml:space="preserve">in civil societies </w:t>
      </w:r>
      <w:r w:rsidR="001F14CD" w:rsidRPr="003C169F">
        <w:rPr>
          <w:lang w:val="en-US"/>
        </w:rPr>
        <w:t>at t</w:t>
      </w:r>
      <w:r w:rsidR="00184D09">
        <w:rPr>
          <w:lang w:val="en-US"/>
        </w:rPr>
        <w:t>he</w:t>
      </w:r>
      <w:r w:rsidR="001F14CD" w:rsidRPr="003C169F">
        <w:rPr>
          <w:lang w:val="en-US"/>
        </w:rPr>
        <w:t xml:space="preserve"> intersection</w:t>
      </w:r>
      <w:r w:rsidR="00184D09">
        <w:rPr>
          <w:lang w:val="en-US"/>
        </w:rPr>
        <w:t xml:space="preserve"> </w:t>
      </w:r>
      <w:r w:rsidR="0042040B">
        <w:rPr>
          <w:lang w:val="en-US"/>
        </w:rPr>
        <w:t>where</w:t>
      </w:r>
      <w:r w:rsidR="00184D09">
        <w:rPr>
          <w:lang w:val="en-US"/>
        </w:rPr>
        <w:t xml:space="preserve"> </w:t>
      </w:r>
      <w:r w:rsidR="003A7A91">
        <w:rPr>
          <w:lang w:val="en-US"/>
        </w:rPr>
        <w:t xml:space="preserve">increased limits and boundaries to </w:t>
      </w:r>
      <w:r w:rsidR="004B483C">
        <w:rPr>
          <w:lang w:val="en-US"/>
        </w:rPr>
        <w:t>access social rights</w:t>
      </w:r>
      <w:r w:rsidR="003A7A91">
        <w:rPr>
          <w:lang w:val="en-US"/>
        </w:rPr>
        <w:t xml:space="preserve"> </w:t>
      </w:r>
      <w:r w:rsidR="00D6090D">
        <w:rPr>
          <w:lang w:val="en-US"/>
        </w:rPr>
        <w:t>for people in marginalized positions</w:t>
      </w:r>
      <w:r w:rsidR="0042040B">
        <w:rPr>
          <w:lang w:val="en-US"/>
        </w:rPr>
        <w:t xml:space="preserve"> meet the</w:t>
      </w:r>
      <w:r w:rsidR="00870ABF">
        <w:rPr>
          <w:lang w:val="en-US"/>
        </w:rPr>
        <w:t xml:space="preserve"> turn </w:t>
      </w:r>
      <w:r w:rsidR="00DA0A8B">
        <w:rPr>
          <w:lang w:val="en-US"/>
        </w:rPr>
        <w:t xml:space="preserve">towards </w:t>
      </w:r>
      <w:r w:rsidR="001D41A9">
        <w:rPr>
          <w:lang w:val="en-US"/>
        </w:rPr>
        <w:t>human rights</w:t>
      </w:r>
      <w:r w:rsidR="00DA0A8B">
        <w:rPr>
          <w:lang w:val="en-US"/>
        </w:rPr>
        <w:t xml:space="preserve"> by courts and </w:t>
      </w:r>
      <w:r w:rsidR="001D41A9">
        <w:rPr>
          <w:lang w:val="en-US"/>
        </w:rPr>
        <w:t>claimed t</w:t>
      </w:r>
      <w:r w:rsidR="00DB0D53">
        <w:rPr>
          <w:lang w:val="en-US"/>
        </w:rPr>
        <w:t xml:space="preserve">urn towards the law by </w:t>
      </w:r>
      <w:r w:rsidR="00DA0A8B">
        <w:rPr>
          <w:lang w:val="en-US"/>
        </w:rPr>
        <w:t xml:space="preserve">CSOs. </w:t>
      </w:r>
      <w:r w:rsidR="00064CB8">
        <w:rPr>
          <w:lang w:val="en-US"/>
        </w:rPr>
        <w:t xml:space="preserve">It will </w:t>
      </w:r>
      <w:r w:rsidR="001F14CD" w:rsidRPr="003C169F">
        <w:rPr>
          <w:lang w:val="en-US"/>
        </w:rPr>
        <w:t xml:space="preserve">contribute to </w:t>
      </w:r>
      <w:r w:rsidR="00A01FDC" w:rsidRPr="003C169F">
        <w:rPr>
          <w:lang w:val="en-US"/>
        </w:rPr>
        <w:t xml:space="preserve">the </w:t>
      </w:r>
      <w:r w:rsidR="001F14CD" w:rsidRPr="003C169F">
        <w:rPr>
          <w:lang w:val="en-US"/>
        </w:rPr>
        <w:t>understand</w:t>
      </w:r>
      <w:r w:rsidR="00A01FDC" w:rsidRPr="003C169F">
        <w:rPr>
          <w:lang w:val="en-US"/>
        </w:rPr>
        <w:t>ing of</w:t>
      </w:r>
      <w:r w:rsidR="001F14CD" w:rsidRPr="003C169F">
        <w:rPr>
          <w:lang w:val="en-US"/>
        </w:rPr>
        <w:t xml:space="preserve"> </w:t>
      </w:r>
      <w:r w:rsidR="00A01FDC" w:rsidRPr="003C169F">
        <w:rPr>
          <w:lang w:val="en-US"/>
        </w:rPr>
        <w:t xml:space="preserve">the relation between civil society and the state, </w:t>
      </w:r>
      <w:r w:rsidR="00815FF6" w:rsidRPr="003C169F">
        <w:rPr>
          <w:lang w:val="en-US"/>
        </w:rPr>
        <w:t xml:space="preserve">the relation between rights-bearer and state and </w:t>
      </w:r>
      <w:r w:rsidR="00647E65" w:rsidRPr="003C169F">
        <w:rPr>
          <w:lang w:val="en-US"/>
        </w:rPr>
        <w:t>the effects of the human rights discourse</w:t>
      </w:r>
      <w:r w:rsidR="003D5AB0" w:rsidRPr="003C169F">
        <w:rPr>
          <w:lang w:val="en-US"/>
        </w:rPr>
        <w:t xml:space="preserve"> on </w:t>
      </w:r>
      <w:r w:rsidR="00E54382" w:rsidRPr="003C169F">
        <w:rPr>
          <w:lang w:val="en-US"/>
        </w:rPr>
        <w:t xml:space="preserve">people in marginalized </w:t>
      </w:r>
      <w:r w:rsidR="00712962">
        <w:rPr>
          <w:lang w:val="en-US"/>
        </w:rPr>
        <w:t>life situations</w:t>
      </w:r>
      <w:r w:rsidR="00E54382" w:rsidRPr="003C169F">
        <w:rPr>
          <w:lang w:val="en-US"/>
        </w:rPr>
        <w:t>.</w:t>
      </w:r>
    </w:p>
    <w:p w14:paraId="350208FF" w14:textId="277956C7" w:rsidR="00F72662" w:rsidRPr="003C169F" w:rsidRDefault="00EE4265" w:rsidP="00F72662">
      <w:pPr>
        <w:ind w:firstLine="425"/>
        <w:rPr>
          <w:lang w:val="en-US"/>
        </w:rPr>
      </w:pPr>
      <w:r>
        <w:rPr>
          <w:lang w:val="en-US"/>
        </w:rPr>
        <w:t xml:space="preserve">The starting point for this exploration </w:t>
      </w:r>
      <w:r w:rsidR="00712962">
        <w:rPr>
          <w:lang w:val="en-US"/>
        </w:rPr>
        <w:t>is</w:t>
      </w:r>
      <w:r>
        <w:rPr>
          <w:lang w:val="en-US"/>
        </w:rPr>
        <w:t xml:space="preserve"> </w:t>
      </w:r>
      <w:r w:rsidR="000738C0">
        <w:rPr>
          <w:lang w:val="en-US"/>
        </w:rPr>
        <w:t xml:space="preserve">partly </w:t>
      </w:r>
      <w:r>
        <w:rPr>
          <w:lang w:val="en-US"/>
        </w:rPr>
        <w:t>questions raised regarding the impact of human rights on individuals and society in my personal experience</w:t>
      </w:r>
      <w:r w:rsidR="005A5F9D">
        <w:rPr>
          <w:lang w:val="en-US"/>
        </w:rPr>
        <w:t xml:space="preserve"> as a deacon in the </w:t>
      </w:r>
      <w:r w:rsidR="00B245DD">
        <w:rPr>
          <w:lang w:val="en-US"/>
        </w:rPr>
        <w:t>C</w:t>
      </w:r>
      <w:r w:rsidR="005A5F9D">
        <w:rPr>
          <w:lang w:val="en-US"/>
        </w:rPr>
        <w:t>hurch of Swede</w:t>
      </w:r>
      <w:r w:rsidR="00B245DD">
        <w:rPr>
          <w:lang w:val="en-US"/>
        </w:rPr>
        <w:t>n</w:t>
      </w:r>
      <w:r w:rsidR="00033462">
        <w:rPr>
          <w:lang w:val="en-US"/>
        </w:rPr>
        <w:t xml:space="preserve">, </w:t>
      </w:r>
      <w:r w:rsidR="00033462" w:rsidRPr="002870E1">
        <w:rPr>
          <w:lang w:val="en-US"/>
        </w:rPr>
        <w:t>utilizing various forms of legal mobilization to support rights</w:t>
      </w:r>
      <w:r w:rsidR="00280195">
        <w:rPr>
          <w:lang w:val="en-US"/>
        </w:rPr>
        <w:t>-holders</w:t>
      </w:r>
      <w:r w:rsidR="00033462">
        <w:rPr>
          <w:lang w:val="en-US"/>
        </w:rPr>
        <w:t>.</w:t>
      </w:r>
      <w:r>
        <w:rPr>
          <w:lang w:val="en-US"/>
        </w:rPr>
        <w:t xml:space="preserve"> </w:t>
      </w:r>
      <w:r w:rsidR="00280195" w:rsidRPr="002870E1">
        <w:rPr>
          <w:lang w:val="en-US"/>
        </w:rPr>
        <w:t>In an earlier study</w:t>
      </w:r>
      <w:r w:rsidR="00280195">
        <w:rPr>
          <w:lang w:val="en-US"/>
        </w:rPr>
        <w:t xml:space="preserve"> regarding access to rights for undocumented migrants</w:t>
      </w:r>
      <w:r w:rsidR="00280195" w:rsidRPr="002870E1">
        <w:rPr>
          <w:lang w:val="en-US"/>
        </w:rPr>
        <w:t xml:space="preserve"> we found</w:t>
      </w:r>
      <w:r w:rsidR="00280195">
        <w:rPr>
          <w:lang w:val="en-US"/>
        </w:rPr>
        <w:t xml:space="preserve"> that</w:t>
      </w:r>
      <w:r w:rsidR="00280195" w:rsidRPr="002870E1">
        <w:rPr>
          <w:lang w:val="en-US"/>
        </w:rPr>
        <w:t xml:space="preserve"> local negotiations concerning rights played an important role in their realization</w:t>
      </w:r>
      <w:r w:rsidR="00280195">
        <w:rPr>
          <w:lang w:val="en-US"/>
        </w:rPr>
        <w:t>, and interacted with regulations in law and at an international level</w:t>
      </w:r>
      <w:r w:rsidR="00280195" w:rsidRPr="002870E1">
        <w:rPr>
          <w:lang w:val="en-US"/>
        </w:rPr>
        <w:t xml:space="preserve"> </w:t>
      </w:r>
      <w:r w:rsidR="00280195">
        <w:rPr>
          <w:lang w:val="en-US"/>
        </w:rPr>
        <w:fldChar w:fldCharType="begin"/>
      </w:r>
      <w:r w:rsidR="00280195">
        <w:rPr>
          <w:lang w:val="en-US"/>
        </w:rPr>
        <w:instrText xml:space="preserve"> ADDIN EN.CITE &lt;EndNote&gt;&lt;Cite&gt;&lt;Author&gt;Hermansson&lt;/Author&gt;&lt;Year&gt;2019&lt;/Year&gt;&lt;RecNum&gt;59&lt;/RecNum&gt;&lt;DisplayText&gt;(Hermansson et al., 2019; Hermansson et al., 2022)&lt;/DisplayText&gt;&lt;record&gt;&lt;rec-number&gt;59&lt;/rec-number&gt;&lt;foreign-keys&gt;&lt;key app="EN" db-id="ffpz95drc5aae3esv0n5wt50d5d5wst9dz0r" timestamp="1699357417" guid="2021bad6-77de-4c11-8591-25b4dca5f3e2"&gt;59&lt;/key&gt;&lt;/foreign-keys&gt;&lt;ref-type name="Generic"&gt;13&lt;/ref-type&gt;&lt;contributors&gt;&lt;authors&gt;&lt;author&gt;Hermansson, Linus&lt;/author&gt;&lt;author&gt;Lind, Jacob&lt;/author&gt;&lt;author&gt;Scott, Hanna&lt;/author&gt;&lt;/authors&gt;&lt;/contributors&gt;&lt;titles&gt;&lt;title&gt;Brandväggsprincipen–att säkerställa papperslösa barn och ungas rättigheter i Malmö&lt;/title&gt;&lt;/titles&gt;&lt;pages&gt;60-73&lt;/pages&gt;&lt;volume&gt;24&lt;/volume&gt;&lt;dates&gt;&lt;year&gt;2019&lt;/year&gt;&lt;/dates&gt;&lt;publisher&gt;Malmö University&lt;/publisher&gt;&lt;urls&gt;&lt;/urls&gt;&lt;/record&gt;&lt;/Cite&gt;&lt;Cite&gt;&lt;Author&gt;Hermansson&lt;/Author&gt;&lt;Year&gt;2022&lt;/Year&gt;&lt;RecNum&gt;60&lt;/RecNum&gt;&lt;record&gt;&lt;rec-number&gt;60&lt;/rec-number&gt;&lt;foreign-keys&gt;&lt;key app="EN" db-id="ffpz95drc5aae3esv0n5wt50d5d5wst9dz0r" timestamp="1699357502" guid="f0dfa227-68a7-441b-a75c-60a8de0b04eb"&gt;60&lt;/key&gt;&lt;/foreign-keys&gt;&lt;ref-type name="Journal Article"&gt;17&lt;/ref-type&gt;&lt;contributors&gt;&lt;authors&gt;&lt;author&gt;Hermansson, Linus&lt;/author&gt;&lt;author&gt;Lundberg, Anna&lt;/author&gt;&lt;author&gt;Gruber, Sabine&lt;/author&gt;&lt;author&gt;Jolly, Andrew&lt;/author&gt;&lt;author&gt;Lind, Jacob&lt;/author&gt;&lt;author&gt;Righard, Erica&lt;/author&gt;&lt;author&gt;Scott, Hanna&lt;/author&gt;&lt;/authors&gt;&lt;/contributors&gt;&lt;titles&gt;&lt;title&gt;Firewalls: A necessary tool to enable social rights for undocumented migrants in social work&lt;/title&gt;&lt;secondary-title&gt;International Social Work&lt;/secondary-title&gt;&lt;/titles&gt;&lt;periodical&gt;&lt;full-title&gt;International Social Work&lt;/full-title&gt;&lt;/periodical&gt;&lt;pages&gt;678-692&lt;/pages&gt;&lt;volume&gt;65&lt;/volume&gt;&lt;number&gt;4&lt;/number&gt;&lt;dates&gt;&lt;year&gt;2022&lt;/year&gt;&lt;/dates&gt;&lt;isbn&gt;0020-8728&lt;/isbn&gt;&lt;urls&gt;&lt;/urls&gt;&lt;/record&gt;&lt;/Cite&gt;&lt;/EndNote&gt;</w:instrText>
      </w:r>
      <w:r w:rsidR="00280195">
        <w:rPr>
          <w:lang w:val="en-US"/>
        </w:rPr>
        <w:fldChar w:fldCharType="separate"/>
      </w:r>
      <w:r w:rsidR="00280195">
        <w:rPr>
          <w:noProof/>
          <w:lang w:val="en-US"/>
        </w:rPr>
        <w:t>(Hermansson et al., 2019; Hermansson et al., 2022)</w:t>
      </w:r>
      <w:r w:rsidR="00280195">
        <w:rPr>
          <w:lang w:val="en-US"/>
        </w:rPr>
        <w:fldChar w:fldCharType="end"/>
      </w:r>
      <w:r w:rsidR="00280195" w:rsidRPr="002870E1">
        <w:rPr>
          <w:lang w:val="en-US"/>
        </w:rPr>
        <w:t xml:space="preserve">. </w:t>
      </w:r>
      <w:r w:rsidR="00F72662">
        <w:rPr>
          <w:lang w:val="en-US"/>
        </w:rPr>
        <w:t xml:space="preserve">I am interested in further investigating how such local interactions function and </w:t>
      </w:r>
      <w:r w:rsidR="00F72662" w:rsidRPr="003C169F">
        <w:rPr>
          <w:lang w:val="en-US"/>
        </w:rPr>
        <w:t xml:space="preserve">if similar conclusions </w:t>
      </w:r>
      <w:r w:rsidR="00F72662">
        <w:rPr>
          <w:lang w:val="en-US"/>
        </w:rPr>
        <w:t xml:space="preserve">regarding the importance of negotiations </w:t>
      </w:r>
      <w:r w:rsidR="00F72662" w:rsidRPr="003C169F">
        <w:rPr>
          <w:lang w:val="en-US"/>
        </w:rPr>
        <w:t>can be drawn regarding the realization of social rights in a more general sense.</w:t>
      </w:r>
    </w:p>
    <w:p w14:paraId="31415BA0" w14:textId="6BA20656" w:rsidR="00853894" w:rsidRPr="00BD4500" w:rsidRDefault="00EC4A40" w:rsidP="00234276">
      <w:pPr>
        <w:ind w:firstLine="425"/>
        <w:rPr>
          <w:lang w:val="en-US"/>
        </w:rPr>
      </w:pPr>
      <w:r>
        <w:rPr>
          <w:lang w:val="en-US"/>
        </w:rPr>
        <w:t>At the same time th</w:t>
      </w:r>
      <w:r w:rsidR="006C1888">
        <w:rPr>
          <w:lang w:val="en-US"/>
        </w:rPr>
        <w:t>ese</w:t>
      </w:r>
      <w:r>
        <w:rPr>
          <w:lang w:val="en-US"/>
        </w:rPr>
        <w:t xml:space="preserve"> local interactions connect to wider theoretical </w:t>
      </w:r>
      <w:r w:rsidR="006E1606">
        <w:rPr>
          <w:lang w:val="en-US"/>
        </w:rPr>
        <w:t>questions regarding human rights</w:t>
      </w:r>
      <w:r w:rsidR="006C1888">
        <w:rPr>
          <w:lang w:val="en-US"/>
        </w:rPr>
        <w:t xml:space="preserve"> and their meaning for people in marginalized life situations</w:t>
      </w:r>
      <w:r w:rsidR="002A79D5">
        <w:rPr>
          <w:lang w:val="en-US"/>
        </w:rPr>
        <w:t>. D</w:t>
      </w:r>
      <w:r w:rsidR="00EE4265">
        <w:rPr>
          <w:lang w:val="en-US"/>
        </w:rPr>
        <w:t>ifferent theoretical critical perspectives on human rights</w:t>
      </w:r>
      <w:r w:rsidR="00784793">
        <w:rPr>
          <w:lang w:val="en-US"/>
        </w:rPr>
        <w:t xml:space="preserve"> ha</w:t>
      </w:r>
      <w:r w:rsidR="00555AA3">
        <w:rPr>
          <w:lang w:val="en-US"/>
        </w:rPr>
        <w:t>ve</w:t>
      </w:r>
      <w:r w:rsidR="00784793">
        <w:rPr>
          <w:lang w:val="en-US"/>
        </w:rPr>
        <w:t xml:space="preserve"> be</w:t>
      </w:r>
      <w:r w:rsidR="00555AA3">
        <w:rPr>
          <w:lang w:val="en-US"/>
        </w:rPr>
        <w:t>en forwarded</w:t>
      </w:r>
      <w:r w:rsidR="00712962">
        <w:rPr>
          <w:lang w:val="en-US"/>
        </w:rPr>
        <w:t xml:space="preserve"> in face of the rapidly expanding reach of rights language in many sectors</w:t>
      </w:r>
      <w:r w:rsidR="00EE4265">
        <w:rPr>
          <w:lang w:val="en-US"/>
        </w:rPr>
        <w:t>.</w:t>
      </w:r>
      <w:r w:rsidR="00EE4265" w:rsidRPr="002870E1">
        <w:rPr>
          <w:lang w:val="en-US"/>
        </w:rPr>
        <w:t xml:space="preserve"> </w:t>
      </w:r>
      <w:r w:rsidR="00EE4265">
        <w:rPr>
          <w:lang w:val="en-US"/>
        </w:rPr>
        <w:t>The first such critique concerns the use of human rights to exert power in a tradition</w:t>
      </w:r>
      <w:r w:rsidR="008304D3">
        <w:rPr>
          <w:lang w:val="en-US"/>
        </w:rPr>
        <w:t xml:space="preserve"> building on Fouca</w:t>
      </w:r>
      <w:r w:rsidR="001D373E">
        <w:rPr>
          <w:lang w:val="en-US"/>
        </w:rPr>
        <w:t>u</w:t>
      </w:r>
      <w:r w:rsidR="008304D3">
        <w:rPr>
          <w:lang w:val="en-US"/>
        </w:rPr>
        <w:t>lt</w:t>
      </w:r>
      <w:r w:rsidR="00EE4265">
        <w:rPr>
          <w:lang w:val="en-US"/>
        </w:rPr>
        <w:t xml:space="preserve">. Bal </w:t>
      </w:r>
      <w:proofErr w:type="spellStart"/>
      <w:r w:rsidR="00EE4265">
        <w:rPr>
          <w:lang w:val="en-US"/>
        </w:rPr>
        <w:t>Soki</w:t>
      </w:r>
      <w:proofErr w:type="spellEnd"/>
      <w:r w:rsidR="00EE4265">
        <w:rPr>
          <w:lang w:val="en-US"/>
        </w:rPr>
        <w:t xml:space="preserve">-Bulley has </w:t>
      </w:r>
      <w:r w:rsidR="00EE4265" w:rsidRPr="002870E1">
        <w:rPr>
          <w:lang w:val="en-US"/>
        </w:rPr>
        <w:t>argued</w:t>
      </w:r>
      <w:r w:rsidR="00EE4265">
        <w:rPr>
          <w:lang w:val="en-US"/>
        </w:rPr>
        <w:t xml:space="preserve"> </w:t>
      </w:r>
      <w:r w:rsidR="00EE4265" w:rsidRPr="002870E1">
        <w:rPr>
          <w:lang w:val="en-US"/>
        </w:rPr>
        <w:t xml:space="preserve">that ‘rights are dangerous’ </w:t>
      </w:r>
      <w:r w:rsidR="00EE4265">
        <w:rPr>
          <w:lang w:val="en-US"/>
        </w:rPr>
        <w:t xml:space="preserve">because although rights can defend against power they </w:t>
      </w:r>
      <w:r w:rsidR="00EE4265" w:rsidRPr="002870E1">
        <w:rPr>
          <w:lang w:val="en-US"/>
        </w:rPr>
        <w:t xml:space="preserve">can </w:t>
      </w:r>
      <w:r w:rsidR="00EE4265">
        <w:rPr>
          <w:lang w:val="en-US"/>
        </w:rPr>
        <w:t xml:space="preserve">also </w:t>
      </w:r>
      <w:r w:rsidR="00EE4265" w:rsidRPr="002870E1">
        <w:rPr>
          <w:lang w:val="en-US"/>
        </w:rPr>
        <w:t xml:space="preserve">be </w:t>
      </w:r>
      <w:r w:rsidR="00EE4265">
        <w:rPr>
          <w:lang w:val="en-US"/>
        </w:rPr>
        <w:t xml:space="preserve">mobilized as tools of governance and power </w:t>
      </w:r>
      <w:r w:rsidR="00EE4265" w:rsidRPr="002870E1">
        <w:rPr>
          <w:lang w:val="en-US"/>
        </w:rPr>
        <w:t>(</w:t>
      </w:r>
      <w:proofErr w:type="spellStart"/>
      <w:r w:rsidR="00EE4265">
        <w:rPr>
          <w:lang w:val="en-US"/>
        </w:rPr>
        <w:t>Soki</w:t>
      </w:r>
      <w:proofErr w:type="spellEnd"/>
      <w:r w:rsidR="00EE4265">
        <w:rPr>
          <w:lang w:val="en-US"/>
        </w:rPr>
        <w:t xml:space="preserve">-Bulley 2016 cited in </w:t>
      </w:r>
      <w:r w:rsidR="00AD3BC1">
        <w:rPr>
          <w:lang w:val="en-US"/>
        </w:rPr>
        <w:fldChar w:fldCharType="begin"/>
      </w:r>
      <w:r w:rsidR="00C851BC">
        <w:rPr>
          <w:lang w:val="en-US"/>
        </w:rPr>
        <w:instrText xml:space="preserve"> ADDIN EN.CITE &lt;EndNote&gt;&lt;Cite&gt;&lt;Author&gt;Lind&lt;/Author&gt;&lt;Year&gt;2020&lt;/Year&gt;&lt;RecNum&gt;61&lt;/RecNum&gt;&lt;DisplayText&gt;(Lind, 2020)&lt;/DisplayText&gt;&lt;record&gt;&lt;rec-number&gt;61&lt;/rec-number&gt;&lt;foreign-keys&gt;&lt;key app="EN" db-id="ffpz95drc5aae3esv0n5wt50d5d5wst9dz0r" timestamp="1699358187" guid="2995c3a0-e40c-4941-9e21-a9f25dca8f4f"&gt;61&lt;/key&gt;&lt;/foreign-keys&gt;&lt;ref-type name="Thesis"&gt;32&lt;/ref-type&gt;&lt;contributors&gt;&lt;authors&gt;&lt;author&gt;Lind, Jacob&lt;/author&gt;&lt;/authors&gt;&lt;/contributors&gt;&lt;titles&gt;&lt;title&gt;The politics of undocumented migrant childhoods: Agency, rights, vulnerability&lt;/title&gt;&lt;/titles&gt;&lt;dates&gt;&lt;year&gt;2020&lt;/year&gt;&lt;/dates&gt;&lt;publisher&gt;Malmö universitet&lt;/publisher&gt;&lt;urls&gt;&lt;/urls&gt;&lt;/record&gt;&lt;/Cite&gt;&lt;/EndNote&gt;</w:instrText>
      </w:r>
      <w:r w:rsidR="00AD3BC1">
        <w:rPr>
          <w:lang w:val="en-US"/>
        </w:rPr>
        <w:fldChar w:fldCharType="separate"/>
      </w:r>
      <w:r w:rsidR="00AD3BC1">
        <w:rPr>
          <w:noProof/>
          <w:lang w:val="en-US"/>
        </w:rPr>
        <w:t>(Lind, 2020)</w:t>
      </w:r>
      <w:r w:rsidR="00AD3BC1">
        <w:rPr>
          <w:lang w:val="en-US"/>
        </w:rPr>
        <w:fldChar w:fldCharType="end"/>
      </w:r>
      <w:r w:rsidR="00EE4265" w:rsidRPr="002870E1">
        <w:rPr>
          <w:lang w:val="en-US"/>
        </w:rPr>
        <w:t>.</w:t>
      </w:r>
      <w:r w:rsidR="00C519EB">
        <w:rPr>
          <w:lang w:val="en-US"/>
        </w:rPr>
        <w:t xml:space="preserve"> Human rights can </w:t>
      </w:r>
      <w:proofErr w:type="spellStart"/>
      <w:r w:rsidR="0091771A">
        <w:rPr>
          <w:lang w:val="en-US"/>
        </w:rPr>
        <w:t>depolitize</w:t>
      </w:r>
      <w:proofErr w:type="spellEnd"/>
      <w:r w:rsidR="0058652B">
        <w:rPr>
          <w:lang w:val="en-US"/>
        </w:rPr>
        <w:t xml:space="preserve"> structural conflicts </w:t>
      </w:r>
      <w:r w:rsidR="008B1FB2">
        <w:rPr>
          <w:lang w:val="en-US"/>
        </w:rPr>
        <w:t>about resources</w:t>
      </w:r>
      <w:r w:rsidR="00C94215">
        <w:rPr>
          <w:lang w:val="en-US"/>
        </w:rPr>
        <w:t xml:space="preserve"> and </w:t>
      </w:r>
      <w:r w:rsidR="004B634A">
        <w:rPr>
          <w:lang w:val="en-US"/>
        </w:rPr>
        <w:t xml:space="preserve">be presented as a solution to the marginalization of a group and that the group now have equal life </w:t>
      </w:r>
      <w:r w:rsidR="004B634A">
        <w:rPr>
          <w:lang w:val="en-US"/>
        </w:rPr>
        <w:lastRenderedPageBreak/>
        <w:t xml:space="preserve">opportunities </w:t>
      </w:r>
      <w:r w:rsidR="000D7901">
        <w:rPr>
          <w:lang w:val="en-US"/>
        </w:rPr>
        <w:fldChar w:fldCharType="begin"/>
      </w:r>
      <w:r w:rsidR="000D7901">
        <w:rPr>
          <w:lang w:val="en-US"/>
        </w:rPr>
        <w:instrText xml:space="preserve"> ADDIN EN.CITE &lt;EndNote&gt;&lt;Cite&gt;&lt;Author&gt;Spade&lt;/Author&gt;&lt;Year&gt;2015&lt;/Year&gt;&lt;RecNum&gt;32&lt;/RecNum&gt;&lt;DisplayText&gt;(Spade, 2015)&lt;/DisplayText&gt;&lt;record&gt;&lt;rec-number&gt;32&lt;/rec-number&gt;&lt;foreign-keys&gt;&lt;key app="EN" db-id="ffpz95drc5aae3esv0n5wt50d5d5wst9dz0r" timestamp="1697458249" guid="a5945353-5230-4fc8-b274-2117cea01a8a"&gt;32&lt;/key&gt;&lt;/foreign-keys&gt;&lt;ref-type name="Book"&gt;6&lt;/ref-type&gt;&lt;contributors&gt;&lt;authors&gt;&lt;author&gt;Spade, Dean&lt;/author&gt;&lt;/authors&gt;&lt;/contributors&gt;&lt;titles&gt;&lt;title&gt;Normal life: Administrative violence, critical trans politics, and the limits of law&lt;/title&gt;&lt;/titles&gt;&lt;dates&gt;&lt;year&gt;2015&lt;/year&gt;&lt;/dates&gt;&lt;publisher&gt;Duke University Press&lt;/publisher&gt;&lt;isbn&gt;082237479X&lt;/isbn&gt;&lt;urls&gt;&lt;/urls&gt;&lt;research-notes&gt;Superviktig text om precis det jag vill studera, behöver gå igenom fler gånger&lt;/research-notes&gt;&lt;/record&gt;&lt;/Cite&gt;&lt;/EndNote&gt;</w:instrText>
      </w:r>
      <w:r w:rsidR="000D7901">
        <w:rPr>
          <w:lang w:val="en-US"/>
        </w:rPr>
        <w:fldChar w:fldCharType="separate"/>
      </w:r>
      <w:r w:rsidR="000D7901">
        <w:rPr>
          <w:noProof/>
          <w:lang w:val="en-US"/>
        </w:rPr>
        <w:t>(Spade, 2015)</w:t>
      </w:r>
      <w:r w:rsidR="000D7901">
        <w:rPr>
          <w:lang w:val="en-US"/>
        </w:rPr>
        <w:fldChar w:fldCharType="end"/>
      </w:r>
      <w:r w:rsidR="008B1FB2">
        <w:rPr>
          <w:lang w:val="en-US"/>
        </w:rPr>
        <w:t>.</w:t>
      </w:r>
      <w:r w:rsidR="0091771A">
        <w:rPr>
          <w:lang w:val="en-US"/>
        </w:rPr>
        <w:t xml:space="preserve"> </w:t>
      </w:r>
      <w:r w:rsidR="000F5B68">
        <w:rPr>
          <w:lang w:val="en-US"/>
        </w:rPr>
        <w:t xml:space="preserve">According to </w:t>
      </w:r>
      <w:r w:rsidR="005D657C">
        <w:rPr>
          <w:lang w:val="en-US"/>
        </w:rPr>
        <w:t>Wendy Brown t</w:t>
      </w:r>
      <w:r w:rsidR="00832E19">
        <w:rPr>
          <w:lang w:val="en-US"/>
        </w:rPr>
        <w:t xml:space="preserve">he </w:t>
      </w:r>
      <w:r w:rsidR="008C2542">
        <w:rPr>
          <w:lang w:val="en-US"/>
        </w:rPr>
        <w:t>rights</w:t>
      </w:r>
      <w:r w:rsidR="00C519EB" w:rsidRPr="00F37288">
        <w:rPr>
          <w:lang w:val="en-US"/>
        </w:rPr>
        <w:t xml:space="preserve"> discourse in </w:t>
      </w:r>
      <w:r w:rsidR="008C2542">
        <w:rPr>
          <w:lang w:val="en-US"/>
        </w:rPr>
        <w:t xml:space="preserve">a </w:t>
      </w:r>
      <w:r w:rsidR="00C519EB" w:rsidRPr="00F37288">
        <w:rPr>
          <w:lang w:val="en-US"/>
        </w:rPr>
        <w:t>liberal capitalist</w:t>
      </w:r>
      <w:r w:rsidR="00C519EB">
        <w:rPr>
          <w:lang w:val="en-US"/>
        </w:rPr>
        <w:t xml:space="preserve"> </w:t>
      </w:r>
      <w:r w:rsidR="00C519EB" w:rsidRPr="00F37288">
        <w:rPr>
          <w:lang w:val="en-US"/>
        </w:rPr>
        <w:t xml:space="preserve">culture </w:t>
      </w:r>
      <w:r w:rsidR="005A1800">
        <w:rPr>
          <w:lang w:val="en-US"/>
        </w:rPr>
        <w:t>transforms social</w:t>
      </w:r>
      <w:r w:rsidR="001F02E3">
        <w:rPr>
          <w:lang w:val="en-US"/>
        </w:rPr>
        <w:t>, structural,</w:t>
      </w:r>
      <w:r w:rsidR="005A1800">
        <w:rPr>
          <w:lang w:val="en-US"/>
        </w:rPr>
        <w:t xml:space="preserve"> problems </w:t>
      </w:r>
      <w:r w:rsidR="008E3E52">
        <w:rPr>
          <w:lang w:val="en-US"/>
        </w:rPr>
        <w:t xml:space="preserve">into private problems </w:t>
      </w:r>
      <w:r w:rsidR="005A1800">
        <w:rPr>
          <w:lang w:val="en-US"/>
        </w:rPr>
        <w:t xml:space="preserve">and </w:t>
      </w:r>
      <w:r w:rsidR="00234276">
        <w:rPr>
          <w:lang w:val="en-US"/>
        </w:rPr>
        <w:t>hides</w:t>
      </w:r>
      <w:r w:rsidR="00C519EB" w:rsidRPr="00F37288">
        <w:rPr>
          <w:lang w:val="en-US"/>
        </w:rPr>
        <w:t xml:space="preserve"> potentially political</w:t>
      </w:r>
      <w:r w:rsidR="00C519EB">
        <w:rPr>
          <w:lang w:val="en-US"/>
        </w:rPr>
        <w:t xml:space="preserve"> </w:t>
      </w:r>
      <w:r w:rsidR="00C519EB" w:rsidRPr="00F37288">
        <w:rPr>
          <w:lang w:val="en-US"/>
        </w:rPr>
        <w:t xml:space="preserve">contests about distribution of resources and </w:t>
      </w:r>
      <w:r w:rsidR="00234276">
        <w:rPr>
          <w:lang w:val="en-US"/>
        </w:rPr>
        <w:t>the access</w:t>
      </w:r>
      <w:r w:rsidR="00C519EB" w:rsidRPr="00F37288">
        <w:rPr>
          <w:lang w:val="en-US"/>
        </w:rPr>
        <w:t xml:space="preserve"> to decision</w:t>
      </w:r>
      <w:r w:rsidR="00C519EB">
        <w:rPr>
          <w:lang w:val="en-US"/>
        </w:rPr>
        <w:t xml:space="preserve"> </w:t>
      </w:r>
      <w:r w:rsidR="00C519EB" w:rsidRPr="00F37288">
        <w:rPr>
          <w:lang w:val="en-US"/>
        </w:rPr>
        <w:t xml:space="preserve">making. </w:t>
      </w:r>
      <w:r w:rsidR="00324944">
        <w:rPr>
          <w:lang w:val="en-US"/>
        </w:rPr>
        <w:t>S</w:t>
      </w:r>
      <w:r w:rsidR="00C519EB" w:rsidRPr="00F37288">
        <w:rPr>
          <w:lang w:val="en-US"/>
        </w:rPr>
        <w:t xml:space="preserve">ocial problems </w:t>
      </w:r>
      <w:r w:rsidR="00324944">
        <w:rPr>
          <w:lang w:val="en-US"/>
        </w:rPr>
        <w:t>become</w:t>
      </w:r>
      <w:r w:rsidR="00C519EB" w:rsidRPr="00F37288">
        <w:rPr>
          <w:lang w:val="en-US"/>
        </w:rPr>
        <w:t xml:space="preserve"> individualized</w:t>
      </w:r>
      <w:r w:rsidR="00324944">
        <w:rPr>
          <w:lang w:val="en-US"/>
        </w:rPr>
        <w:t xml:space="preserve"> and</w:t>
      </w:r>
      <w:r w:rsidR="00C519EB" w:rsidRPr="00F37288">
        <w:rPr>
          <w:lang w:val="en-US"/>
        </w:rPr>
        <w:t xml:space="preserve"> </w:t>
      </w:r>
      <w:proofErr w:type="spellStart"/>
      <w:r w:rsidR="00C519EB" w:rsidRPr="00F37288">
        <w:rPr>
          <w:lang w:val="en-US"/>
        </w:rPr>
        <w:t>dehistoricized</w:t>
      </w:r>
      <w:proofErr w:type="spellEnd"/>
      <w:r w:rsidR="000F5B68">
        <w:rPr>
          <w:lang w:val="en-US"/>
        </w:rPr>
        <w:t>. Importantl</w:t>
      </w:r>
      <w:r w:rsidR="005D657C">
        <w:rPr>
          <w:lang w:val="en-US"/>
        </w:rPr>
        <w:t xml:space="preserve">y </w:t>
      </w:r>
      <w:r w:rsidR="000614A0">
        <w:rPr>
          <w:lang w:val="en-US"/>
        </w:rPr>
        <w:t xml:space="preserve">the language of rights </w:t>
      </w:r>
      <w:r w:rsidR="00387826">
        <w:rPr>
          <w:lang w:val="en-US"/>
        </w:rPr>
        <w:t xml:space="preserve">changes </w:t>
      </w:r>
      <w:r w:rsidR="00B87E6F">
        <w:rPr>
          <w:lang w:val="en-US"/>
        </w:rPr>
        <w:t xml:space="preserve">issues into </w:t>
      </w:r>
      <w:r w:rsidR="00C519EB" w:rsidRPr="00F37288">
        <w:rPr>
          <w:lang w:val="en-US"/>
        </w:rPr>
        <w:t xml:space="preserve">matters in which no harm if there is no </w:t>
      </w:r>
      <w:r w:rsidR="00C410F8">
        <w:rPr>
          <w:lang w:val="en-US"/>
        </w:rPr>
        <w:t xml:space="preserve">responsible </w:t>
      </w:r>
      <w:r w:rsidR="00C519EB" w:rsidRPr="00F37288">
        <w:rPr>
          <w:lang w:val="en-US"/>
        </w:rPr>
        <w:t>agent</w:t>
      </w:r>
      <w:r w:rsidR="00C519EB">
        <w:rPr>
          <w:lang w:val="en-US"/>
        </w:rPr>
        <w:t xml:space="preserve"> </w:t>
      </w:r>
      <w:r w:rsidR="00C519EB" w:rsidRPr="00F37288">
        <w:rPr>
          <w:lang w:val="en-US"/>
        </w:rPr>
        <w:t xml:space="preserve">and no </w:t>
      </w:r>
      <w:r w:rsidR="00772E49">
        <w:rPr>
          <w:lang w:val="en-US"/>
        </w:rPr>
        <w:t>v</w:t>
      </w:r>
      <w:r w:rsidR="00C519EB" w:rsidRPr="00F37288">
        <w:rPr>
          <w:lang w:val="en-US"/>
        </w:rPr>
        <w:t>iolated subject</w:t>
      </w:r>
      <w:r w:rsidR="00C519EB">
        <w:rPr>
          <w:lang w:val="en-US"/>
        </w:rPr>
        <w:t xml:space="preserve"> (</w:t>
      </w:r>
      <w:r w:rsidR="00C519EB" w:rsidRPr="00F37288">
        <w:rPr>
          <w:lang w:val="en-US"/>
        </w:rPr>
        <w:t>Brown</w:t>
      </w:r>
      <w:r w:rsidR="00C519EB">
        <w:rPr>
          <w:lang w:val="en-US"/>
        </w:rPr>
        <w:t xml:space="preserve"> 1995</w:t>
      </w:r>
      <w:r w:rsidR="00C519EB" w:rsidRPr="00F37288">
        <w:rPr>
          <w:lang w:val="en-US"/>
        </w:rPr>
        <w:t xml:space="preserve"> </w:t>
      </w:r>
      <w:r w:rsidR="00C519EB">
        <w:rPr>
          <w:lang w:val="en-US"/>
        </w:rPr>
        <w:t xml:space="preserve">cited in </w:t>
      </w:r>
      <w:r w:rsidR="006D2B6D">
        <w:rPr>
          <w:lang w:val="en-US"/>
        </w:rPr>
        <w:fldChar w:fldCharType="begin"/>
      </w:r>
      <w:r w:rsidR="006D2B6D">
        <w:rPr>
          <w:lang w:val="en-US"/>
        </w:rPr>
        <w:instrText xml:space="preserve"> ADDIN EN.CITE &lt;EndNote&gt;&lt;Cite&gt;&lt;Author&gt;Spade&lt;/Author&gt;&lt;Year&gt;2015&lt;/Year&gt;&lt;RecNum&gt;32&lt;/RecNum&gt;&lt;Pages&gt;38&lt;/Pages&gt;&lt;DisplayText&gt;(Spade, 2015, p. 38)&lt;/DisplayText&gt;&lt;record&gt;&lt;rec-number&gt;32&lt;/rec-number&gt;&lt;foreign-keys&gt;&lt;key app="EN" db-id="ffpz95drc5aae3esv0n5wt50d5d5wst9dz0r" timestamp="1697458249" guid="a5945353-5230-4fc8-b274-2117cea01a8a"&gt;32&lt;/key&gt;&lt;/foreign-keys&gt;&lt;ref-type name="Book"&gt;6&lt;/ref-type&gt;&lt;contributors&gt;&lt;authors&gt;&lt;author&gt;Spade, Dean&lt;/author&gt;&lt;/authors&gt;&lt;/contributors&gt;&lt;titles&gt;&lt;title&gt;Normal life: Administrative violence, critical trans politics, and the limits of law&lt;/title&gt;&lt;/titles&gt;&lt;dates&gt;&lt;year&gt;2015&lt;/year&gt;&lt;/dates&gt;&lt;publisher&gt;Duke University Press&lt;/publisher&gt;&lt;isbn&gt;082237479X&lt;/isbn&gt;&lt;urls&gt;&lt;/urls&gt;&lt;research-notes&gt;Superviktig text om precis det jag vill studera, behöver gå igenom fler gånger&lt;/research-notes&gt;&lt;/record&gt;&lt;/Cite&gt;&lt;/EndNote&gt;</w:instrText>
      </w:r>
      <w:r w:rsidR="006D2B6D">
        <w:rPr>
          <w:lang w:val="en-US"/>
        </w:rPr>
        <w:fldChar w:fldCharType="separate"/>
      </w:r>
      <w:r w:rsidR="006D2B6D">
        <w:rPr>
          <w:noProof/>
          <w:lang w:val="en-US"/>
        </w:rPr>
        <w:t>(Spade, 2015, p. 38)</w:t>
      </w:r>
      <w:r w:rsidR="006D2B6D">
        <w:rPr>
          <w:lang w:val="en-US"/>
        </w:rPr>
        <w:fldChar w:fldCharType="end"/>
      </w:r>
      <w:r w:rsidR="00C519EB">
        <w:rPr>
          <w:lang w:val="en-US"/>
        </w:rPr>
        <w:t>.</w:t>
      </w:r>
      <w:r w:rsidR="00EE4265">
        <w:rPr>
          <w:lang w:val="en-US"/>
        </w:rPr>
        <w:t xml:space="preserve"> </w:t>
      </w:r>
      <w:r w:rsidR="00CB732C">
        <w:rPr>
          <w:lang w:val="en-US"/>
        </w:rPr>
        <w:t>The promotion of legal strategies and</w:t>
      </w:r>
      <w:r w:rsidR="007B4837">
        <w:rPr>
          <w:lang w:val="en-US"/>
        </w:rPr>
        <w:t xml:space="preserve"> framing of disputes in human rights language has also been framed as </w:t>
      </w:r>
      <w:r w:rsidR="009E18F1">
        <w:rPr>
          <w:lang w:val="en-US"/>
        </w:rPr>
        <w:t xml:space="preserve">‘legal imperialism’ </w:t>
      </w:r>
      <w:r w:rsidR="00FF0CAC">
        <w:rPr>
          <w:lang w:val="en-US"/>
        </w:rPr>
        <w:t>a</w:t>
      </w:r>
      <w:r w:rsidR="007B4837">
        <w:rPr>
          <w:lang w:val="en-US"/>
        </w:rPr>
        <w:t xml:space="preserve"> practice</w:t>
      </w:r>
      <w:r w:rsidR="00871DAA">
        <w:rPr>
          <w:lang w:val="en-US"/>
        </w:rPr>
        <w:t xml:space="preserve"> where existent</w:t>
      </w:r>
      <w:r w:rsidR="006B41B4">
        <w:rPr>
          <w:lang w:val="en-US"/>
        </w:rPr>
        <w:t>, colonial,</w:t>
      </w:r>
      <w:r w:rsidR="00871DAA">
        <w:rPr>
          <w:lang w:val="en-US"/>
        </w:rPr>
        <w:t xml:space="preserve"> po</w:t>
      </w:r>
      <w:r w:rsidR="00845A1F">
        <w:rPr>
          <w:lang w:val="en-US"/>
        </w:rPr>
        <w:t xml:space="preserve">wer imbalances and </w:t>
      </w:r>
      <w:r w:rsidR="004A760A">
        <w:rPr>
          <w:lang w:val="en-US"/>
        </w:rPr>
        <w:t xml:space="preserve">structural </w:t>
      </w:r>
      <w:r w:rsidR="00B64D61">
        <w:rPr>
          <w:lang w:val="en-US"/>
        </w:rPr>
        <w:t>inequalities</w:t>
      </w:r>
      <w:r w:rsidR="00845A1F">
        <w:rPr>
          <w:lang w:val="en-US"/>
        </w:rPr>
        <w:t xml:space="preserve"> are upheld </w:t>
      </w:r>
      <w:r w:rsidR="00957FF7">
        <w:rPr>
          <w:lang w:val="en-US"/>
        </w:rPr>
        <w:fldChar w:fldCharType="begin"/>
      </w:r>
      <w:r w:rsidR="00957FF7">
        <w:rPr>
          <w:lang w:val="en-US"/>
        </w:rPr>
        <w:instrText xml:space="preserve"> ADDIN EN.CITE &lt;EndNote&gt;&lt;Cite&gt;&lt;Author&gt;Matthews&lt;/Author&gt;&lt;Year&gt;2023&lt;/Year&gt;&lt;RecNum&gt;157&lt;/RecNum&gt;&lt;DisplayText&gt;(Matthews, 2023)&lt;/DisplayText&gt;&lt;record&gt;&lt;rec-number&gt;157&lt;/rec-number&gt;&lt;foreign-keys&gt;&lt;key app="EN" db-id="ffpz95drc5aae3esv0n5wt50d5d5wst9dz0r" timestamp="1705590978" guid="825658d1-bbed-489e-b2fb-fb9ca6cb0238"&gt;157&lt;/key&gt;&lt;/foreign-keys&gt;&lt;ref-type name="Journal Article"&gt;17&lt;/ref-type&gt;&lt;contributors&gt;&lt;authors&gt;&lt;author&gt;Matthews, Thandiwe&lt;/author&gt;&lt;/authors&gt;&lt;/contributors&gt;&lt;titles&gt;&lt;title&gt;Interrogating the Debates Around Lawfare and Legal Mobilization: A Literature Review&lt;/title&gt;&lt;secondary-title&gt;Journal of Human Rights Practice&lt;/secondary-title&gt;&lt;/titles&gt;&lt;periodical&gt;&lt;full-title&gt;Journal of human rights practice&lt;/full-title&gt;&lt;/periodical&gt;&lt;pages&gt;24-45&lt;/pages&gt;&lt;volume&gt;15&lt;/volume&gt;&lt;number&gt;1&lt;/number&gt;&lt;dates&gt;&lt;year&gt;2023&lt;/year&gt;&lt;/dates&gt;&lt;isbn&gt;1757-9627&lt;/isbn&gt;&lt;urls&gt;&lt;related-urls&gt;&lt;url&gt;https://doi.org/10.1093/jhuman/huac044&lt;/url&gt;&lt;/related-urls&gt;&lt;/urls&gt;&lt;electronic-resource-num&gt;10.1093/jhuman/huac044&lt;/electronic-resource-num&gt;&lt;research-notes&gt;Läs läs läs&lt;/research-notes&gt;&lt;access-date&gt;1/18/2024&lt;/access-date&gt;&lt;/record&gt;&lt;/Cite&gt;&lt;/EndNote&gt;</w:instrText>
      </w:r>
      <w:r w:rsidR="00957FF7">
        <w:rPr>
          <w:lang w:val="en-US"/>
        </w:rPr>
        <w:fldChar w:fldCharType="separate"/>
      </w:r>
      <w:r w:rsidR="00957FF7">
        <w:rPr>
          <w:noProof/>
          <w:lang w:val="en-US"/>
        </w:rPr>
        <w:t>(Matthews, 2023)</w:t>
      </w:r>
      <w:r w:rsidR="00957FF7">
        <w:rPr>
          <w:lang w:val="en-US"/>
        </w:rPr>
        <w:fldChar w:fldCharType="end"/>
      </w:r>
      <w:r w:rsidR="00957FF7">
        <w:rPr>
          <w:lang w:val="en-US"/>
        </w:rPr>
        <w:t>.</w:t>
      </w:r>
    </w:p>
    <w:p w14:paraId="7F8E3C73" w14:textId="67127CA1" w:rsidR="00BE08E5" w:rsidRPr="00BD4500" w:rsidRDefault="008B1FB2" w:rsidP="00BE08E5">
      <w:pPr>
        <w:ind w:firstLine="425"/>
        <w:rPr>
          <w:lang w:val="en-US"/>
        </w:rPr>
      </w:pPr>
      <w:r>
        <w:rPr>
          <w:lang w:val="en-US"/>
        </w:rPr>
        <w:t>Secondly</w:t>
      </w:r>
      <w:r w:rsidR="00C51DEE">
        <w:rPr>
          <w:lang w:val="en-US"/>
        </w:rPr>
        <w:t>,</w:t>
      </w:r>
      <w:r>
        <w:rPr>
          <w:lang w:val="en-US"/>
        </w:rPr>
        <w:t xml:space="preserve"> t</w:t>
      </w:r>
      <w:r w:rsidR="00EE4265" w:rsidRPr="002870E1">
        <w:rPr>
          <w:lang w:val="en-US"/>
        </w:rPr>
        <w:t>here are questions raised about the risk</w:t>
      </w:r>
      <w:r w:rsidR="00EE4265">
        <w:rPr>
          <w:lang w:val="en-US"/>
        </w:rPr>
        <w:t>s</w:t>
      </w:r>
      <w:r w:rsidR="00EE4265" w:rsidRPr="002870E1">
        <w:rPr>
          <w:lang w:val="en-US"/>
        </w:rPr>
        <w:t xml:space="preserve"> for civil society, and rights</w:t>
      </w:r>
      <w:r w:rsidR="00EE4265">
        <w:rPr>
          <w:lang w:val="en-US"/>
        </w:rPr>
        <w:t>-</w:t>
      </w:r>
      <w:r w:rsidR="00EE4265" w:rsidRPr="002870E1">
        <w:rPr>
          <w:lang w:val="en-US"/>
        </w:rPr>
        <w:t>holders, in the deeper societal effects o</w:t>
      </w:r>
      <w:r w:rsidR="00EE4265">
        <w:rPr>
          <w:lang w:val="en-US"/>
        </w:rPr>
        <w:t>f</w:t>
      </w:r>
      <w:r w:rsidR="00EE4265" w:rsidRPr="002870E1">
        <w:rPr>
          <w:lang w:val="en-US"/>
        </w:rPr>
        <w:t xml:space="preserve"> a legal approach to institutionalizing social rights</w:t>
      </w:r>
      <w:r w:rsidR="0092428F">
        <w:rPr>
          <w:lang w:val="en-US"/>
        </w:rPr>
        <w:t xml:space="preserve"> and w</w:t>
      </w:r>
      <w:r w:rsidR="00D21507">
        <w:rPr>
          <w:lang w:val="en-US"/>
        </w:rPr>
        <w:t>h</w:t>
      </w:r>
      <w:r w:rsidR="0092428F">
        <w:rPr>
          <w:lang w:val="en-US"/>
        </w:rPr>
        <w:t>ether civil societ</w:t>
      </w:r>
      <w:r w:rsidR="00D21507">
        <w:rPr>
          <w:lang w:val="en-US"/>
        </w:rPr>
        <w:t xml:space="preserve">ies advocating on behalf of marginalized people should be </w:t>
      </w:r>
      <w:r w:rsidR="00476E2B">
        <w:rPr>
          <w:lang w:val="en-US"/>
        </w:rPr>
        <w:t>cautious</w:t>
      </w:r>
      <w:r w:rsidR="0092428F">
        <w:rPr>
          <w:lang w:val="en-US"/>
        </w:rPr>
        <w:t xml:space="preserve"> </w:t>
      </w:r>
      <w:r w:rsidR="007E7130">
        <w:rPr>
          <w:lang w:val="en-US"/>
        </w:rPr>
        <w:t xml:space="preserve">of actions </w:t>
      </w:r>
      <w:r w:rsidR="00324D58">
        <w:rPr>
          <w:lang w:val="en-US"/>
        </w:rPr>
        <w:t xml:space="preserve">contributing to </w:t>
      </w:r>
      <w:r w:rsidR="00A60AA1">
        <w:rPr>
          <w:lang w:val="en-US"/>
        </w:rPr>
        <w:t>categorizations</w:t>
      </w:r>
      <w:r w:rsidR="00E2111E">
        <w:rPr>
          <w:lang w:val="en-US"/>
        </w:rPr>
        <w:t xml:space="preserve"> and </w:t>
      </w:r>
      <w:r w:rsidR="00625893">
        <w:rPr>
          <w:lang w:val="en-US"/>
        </w:rPr>
        <w:t>furthering legal solutions to political problems</w:t>
      </w:r>
      <w:r w:rsidR="0096769D">
        <w:rPr>
          <w:lang w:val="en-US"/>
        </w:rPr>
        <w:t xml:space="preserve">. </w:t>
      </w:r>
      <w:r w:rsidR="00EE4265">
        <w:rPr>
          <w:lang w:val="en-US"/>
        </w:rPr>
        <w:t>‘</w:t>
      </w:r>
      <w:r w:rsidR="005D0307">
        <w:rPr>
          <w:lang w:val="en-US"/>
        </w:rPr>
        <w:t>F</w:t>
      </w:r>
      <w:r w:rsidR="00EE4265">
        <w:rPr>
          <w:lang w:val="en-US"/>
        </w:rPr>
        <w:t>raming’</w:t>
      </w:r>
      <w:r w:rsidR="00EE4265" w:rsidRPr="002870E1">
        <w:rPr>
          <w:lang w:val="en-US"/>
        </w:rPr>
        <w:t xml:space="preserve"> </w:t>
      </w:r>
      <w:r w:rsidR="005D7E9B">
        <w:rPr>
          <w:lang w:val="en-US"/>
        </w:rPr>
        <w:t>where categorizations of people</w:t>
      </w:r>
      <w:r w:rsidR="006603AA">
        <w:rPr>
          <w:lang w:val="en-US"/>
        </w:rPr>
        <w:t xml:space="preserve"> as a particular group</w:t>
      </w:r>
      <w:r w:rsidR="00C150C7">
        <w:rPr>
          <w:lang w:val="en-US"/>
        </w:rPr>
        <w:t>, even in a rights discourse</w:t>
      </w:r>
      <w:r w:rsidR="006603AA">
        <w:rPr>
          <w:lang w:val="en-US"/>
        </w:rPr>
        <w:t>,</w:t>
      </w:r>
      <w:r w:rsidR="00C150C7">
        <w:rPr>
          <w:lang w:val="en-US"/>
        </w:rPr>
        <w:t xml:space="preserve"> can contribute to them</w:t>
      </w:r>
      <w:r w:rsidR="00557AAB">
        <w:rPr>
          <w:lang w:val="en-US"/>
        </w:rPr>
        <w:t>, as a group</w:t>
      </w:r>
      <w:r w:rsidR="00F109C9">
        <w:rPr>
          <w:lang w:val="en-US"/>
        </w:rPr>
        <w:t>,</w:t>
      </w:r>
      <w:r w:rsidR="00C150C7">
        <w:rPr>
          <w:lang w:val="en-US"/>
        </w:rPr>
        <w:t xml:space="preserve"> being subjected to </w:t>
      </w:r>
      <w:r w:rsidR="004E14FB">
        <w:rPr>
          <w:lang w:val="en-US"/>
        </w:rPr>
        <w:t xml:space="preserve">further marginalization and violence </w:t>
      </w:r>
      <w:r w:rsidR="00705E39">
        <w:rPr>
          <w:lang w:val="en-US"/>
        </w:rPr>
        <w:fldChar w:fldCharType="begin"/>
      </w:r>
      <w:r w:rsidR="001A26DE">
        <w:rPr>
          <w:lang w:val="en-US"/>
        </w:rPr>
        <w:instrText xml:space="preserve"> ADDIN EN.CITE &lt;EndNote&gt;&lt;Cite&gt;&lt;Author&gt;Butler&lt;/Author&gt;&lt;Year&gt;2009&lt;/Year&gt;&lt;RecNum&gt;55&lt;/RecNum&gt;&lt;DisplayText&gt;(Butler, 2009)&lt;/DisplayText&gt;&lt;record&gt;&lt;rec-number&gt;55&lt;/rec-number&gt;&lt;foreign-keys&gt;&lt;key app="EN" db-id="ffpz95drc5aae3esv0n5wt50d5d5wst9dz0r" timestamp="1699356136" guid="5c4ed095-2633-47d2-a5b1-d6c82b36cf24"&gt;55&lt;/key&gt;&lt;/foreign-keys&gt;&lt;ref-type name="Book"&gt;6&lt;/ref-type&gt;&lt;contributors&gt;&lt;authors&gt;&lt;author&gt;Butler, Judith&lt;/author&gt;&lt;/authors&gt;&lt;/contributors&gt;&lt;titles&gt;&lt;title&gt;Krigets ramar: när är livet sörjbart?&lt;/title&gt;&lt;/titles&gt;&lt;dates&gt;&lt;year&gt;2009&lt;/year&gt;&lt;/dates&gt;&lt;pub-location&gt;Hägersten&lt;/pub-location&gt;&lt;publisher&gt;Tankekraft förlag&lt;/publisher&gt;&lt;urls&gt;&lt;/urls&gt;&lt;/record&gt;&lt;/Cite&gt;&lt;/EndNote&gt;</w:instrText>
      </w:r>
      <w:r w:rsidR="00705E39">
        <w:rPr>
          <w:lang w:val="en-US"/>
        </w:rPr>
        <w:fldChar w:fldCharType="separate"/>
      </w:r>
      <w:r w:rsidR="00705E39">
        <w:rPr>
          <w:noProof/>
          <w:lang w:val="en-US"/>
        </w:rPr>
        <w:t>(Butler, 2009)</w:t>
      </w:r>
      <w:r w:rsidR="00705E39">
        <w:rPr>
          <w:lang w:val="en-US"/>
        </w:rPr>
        <w:fldChar w:fldCharType="end"/>
      </w:r>
      <w:r w:rsidR="00EE4265" w:rsidRPr="002870E1">
        <w:rPr>
          <w:lang w:val="en-US"/>
        </w:rPr>
        <w:t>.</w:t>
      </w:r>
      <w:r w:rsidR="00EE4265">
        <w:rPr>
          <w:lang w:val="en-US"/>
        </w:rPr>
        <w:t xml:space="preserve"> </w:t>
      </w:r>
      <w:r w:rsidR="00BE08E5">
        <w:rPr>
          <w:lang w:val="en-US"/>
        </w:rPr>
        <w:t xml:space="preserve">So while </w:t>
      </w:r>
      <w:r w:rsidR="00BE08E5" w:rsidRPr="00BD4500">
        <w:rPr>
          <w:lang w:val="en-US"/>
        </w:rPr>
        <w:t>law is</w:t>
      </w:r>
      <w:r w:rsidR="00BE08E5">
        <w:rPr>
          <w:lang w:val="en-US"/>
        </w:rPr>
        <w:t xml:space="preserve"> often</w:t>
      </w:r>
      <w:r w:rsidR="00BE08E5" w:rsidRPr="00BD4500">
        <w:rPr>
          <w:lang w:val="en-US"/>
        </w:rPr>
        <w:t xml:space="preserve"> necessary for protection of vulnerable groups</w:t>
      </w:r>
      <w:r w:rsidR="00712962">
        <w:rPr>
          <w:lang w:val="en-US"/>
        </w:rPr>
        <w:t>, the</w:t>
      </w:r>
      <w:r w:rsidR="00BE08E5" w:rsidRPr="00BD4500">
        <w:rPr>
          <w:lang w:val="en-US"/>
        </w:rPr>
        <w:t xml:space="preserve"> </w:t>
      </w:r>
      <w:r w:rsidR="001471DB">
        <w:rPr>
          <w:lang w:val="en-US"/>
        </w:rPr>
        <w:t>use of law to achieve political goals</w:t>
      </w:r>
      <w:r w:rsidR="00BE08E5" w:rsidRPr="00BD4500">
        <w:rPr>
          <w:lang w:val="en-US"/>
        </w:rPr>
        <w:t xml:space="preserve"> places social movements in a ’discursive paradox’</w:t>
      </w:r>
      <w:r w:rsidR="000C4F5C">
        <w:rPr>
          <w:lang w:val="en-US"/>
        </w:rPr>
        <w:t>:</w:t>
      </w:r>
      <w:r w:rsidR="00BE08E5" w:rsidRPr="00BD4500">
        <w:rPr>
          <w:lang w:val="en-US"/>
        </w:rPr>
        <w:t xml:space="preserve"> demands must be formulated in legal terms to be understood by th</w:t>
      </w:r>
      <w:r w:rsidR="00BE08E5">
        <w:rPr>
          <w:lang w:val="en-US"/>
        </w:rPr>
        <w:t xml:space="preserve">e legal system while at the same time discursive transformation and formalization risk law overtaking the discourse </w:t>
      </w:r>
      <w:r w:rsidR="00185CC7">
        <w:rPr>
          <w:lang w:val="en-US"/>
        </w:rPr>
        <w:t xml:space="preserve">and </w:t>
      </w:r>
      <w:r w:rsidR="00DA2F6E">
        <w:rPr>
          <w:lang w:val="en-US"/>
        </w:rPr>
        <w:t xml:space="preserve">in some cases can </w:t>
      </w:r>
      <w:r w:rsidR="00185CC7">
        <w:rPr>
          <w:lang w:val="en-US"/>
        </w:rPr>
        <w:t>subject</w:t>
      </w:r>
      <w:r w:rsidR="00DA2F6E">
        <w:rPr>
          <w:lang w:val="en-US"/>
        </w:rPr>
        <w:t xml:space="preserve"> the group that make demands to further vulnerability</w:t>
      </w:r>
      <w:r w:rsidR="00682AEF">
        <w:rPr>
          <w:lang w:val="en-US"/>
        </w:rPr>
        <w:t xml:space="preserve"> </w:t>
      </w:r>
      <w:r w:rsidR="00682AEF">
        <w:rPr>
          <w:lang w:val="en-US"/>
        </w:rPr>
        <w:fldChar w:fldCharType="begin"/>
      </w:r>
      <w:r w:rsidR="00682AEF">
        <w:rPr>
          <w:lang w:val="en-US"/>
        </w:rPr>
        <w:instrText xml:space="preserve"> ADDIN EN.CITE &lt;EndNote&gt;&lt;Cite&gt;&lt;Author&gt;Gustafsson&lt;/Author&gt;&lt;Year&gt;2011&lt;/Year&gt;&lt;RecNum&gt;13&lt;/RecNum&gt;&lt;DisplayText&gt;(Gustafsson &amp;amp; Vinthagen, 2011)&lt;/DisplayText&gt;&lt;record&gt;&lt;rec-number&gt;13&lt;/rec-number&gt;&lt;foreign-keys&gt;&lt;key app="EN" db-id="ffpz95drc5aae3esv0n5wt50d5d5wst9dz0r" timestamp="1696433842" guid="a70d65ef-970b-4288-9666-6ba95770f41b"&gt;13&lt;/key&gt;&lt;/foreign-keys&gt;&lt;ref-type name="Journal Article"&gt;17&lt;/ref-type&gt;&lt;contributors&gt;&lt;authors&gt;&lt;author&gt;Gustafsson, Håkan&lt;/author&gt;&lt;author&gt;Vinthagen, Stellan&lt;/author&gt;&lt;/authors&gt;&lt;/contributors&gt;&lt;titles&gt;&lt;title&gt;Rättens rörelser och rörelsernas rätt&lt;/title&gt;&lt;secondary-title&gt;Tidsskrift for Rettsvitenskap&lt;/secondary-title&gt;&lt;/titles&gt;&lt;periodical&gt;&lt;full-title&gt;Tidsskrift for Rettsvitenskap&lt;/full-title&gt;&lt;/periodical&gt;&lt;pages&gt;637-693&lt;/pages&gt;&lt;volume&gt;123&lt;/volume&gt;&lt;number&gt;4-5&lt;/number&gt;&lt;dates&gt;&lt;year&gt;2011&lt;/year&gt;&lt;/dates&gt;&lt;publisher&gt;Universitetsforlaget&lt;/publisher&gt;&lt;isbn&gt;0040-7143&lt;/isbn&gt;&lt;urls&gt;&lt;related-urls&gt;&lt;url&gt;https://doi.org/10.18261/ISSN1504-3096-2010-04-05-02&lt;/url&gt;&lt;/related-urls&gt;&lt;/urls&gt;&lt;electronic-resource-num&gt;10.18261/ISSN1504-3096-2010-04-05-02&lt;/electronic-resource-num&gt;&lt;access-date&gt;2023/10/04&lt;/access-date&gt;&lt;/record&gt;&lt;/Cite&gt;&lt;/EndNote&gt;</w:instrText>
      </w:r>
      <w:r w:rsidR="00682AEF">
        <w:rPr>
          <w:lang w:val="en-US"/>
        </w:rPr>
        <w:fldChar w:fldCharType="separate"/>
      </w:r>
      <w:r w:rsidR="00682AEF">
        <w:rPr>
          <w:noProof/>
          <w:lang w:val="en-US"/>
        </w:rPr>
        <w:t>(Gustafsson &amp; Vinthagen, 2011)</w:t>
      </w:r>
      <w:r w:rsidR="00682AEF">
        <w:rPr>
          <w:lang w:val="en-US"/>
        </w:rPr>
        <w:fldChar w:fldCharType="end"/>
      </w:r>
      <w:r w:rsidR="00492A60">
        <w:rPr>
          <w:lang w:val="en-US"/>
        </w:rPr>
        <w:t xml:space="preserve"> </w:t>
      </w:r>
      <w:r w:rsidR="00DB2071">
        <w:rPr>
          <w:lang w:val="en-US"/>
        </w:rPr>
        <w:t>(</w:t>
      </w:r>
      <w:r w:rsidR="00492A60">
        <w:rPr>
          <w:lang w:val="en-US"/>
        </w:rPr>
        <w:t xml:space="preserve">see also </w:t>
      </w:r>
      <w:proofErr w:type="spellStart"/>
      <w:r w:rsidR="00492A60">
        <w:rPr>
          <w:lang w:val="en-US"/>
        </w:rPr>
        <w:t>Dahlstedt</w:t>
      </w:r>
      <w:proofErr w:type="spellEnd"/>
      <w:r w:rsidR="00492A60">
        <w:rPr>
          <w:lang w:val="en-US"/>
        </w:rPr>
        <w:t xml:space="preserve"> et al 2022</w:t>
      </w:r>
      <w:r w:rsidR="00DB2071">
        <w:rPr>
          <w:lang w:val="en-US"/>
        </w:rPr>
        <w:t>)</w:t>
      </w:r>
      <w:r w:rsidR="00BE08E5">
        <w:rPr>
          <w:lang w:val="en-US"/>
        </w:rPr>
        <w:t>.</w:t>
      </w:r>
    </w:p>
    <w:p w14:paraId="17EDEB0B" w14:textId="4E386AF7" w:rsidR="00CC6755" w:rsidRDefault="00712962" w:rsidP="00EE4265">
      <w:pPr>
        <w:ind w:firstLine="425"/>
        <w:rPr>
          <w:lang w:val="en-US"/>
        </w:rPr>
      </w:pPr>
      <w:r>
        <w:rPr>
          <w:lang w:val="en-US"/>
        </w:rPr>
        <w:t>Thirdly</w:t>
      </w:r>
      <w:r w:rsidR="00BC5CE8">
        <w:rPr>
          <w:lang w:val="en-US"/>
        </w:rPr>
        <w:t>,</w:t>
      </w:r>
      <w:r w:rsidR="005414BD">
        <w:rPr>
          <w:lang w:val="en-US"/>
        </w:rPr>
        <w:t xml:space="preserve"> </w:t>
      </w:r>
      <w:r w:rsidR="00005348">
        <w:rPr>
          <w:lang w:val="en-US"/>
        </w:rPr>
        <w:t>human rights</w:t>
      </w:r>
      <w:r w:rsidR="001C4F92">
        <w:rPr>
          <w:lang w:val="en-US"/>
        </w:rPr>
        <w:t>, especially codified as law,</w:t>
      </w:r>
      <w:r w:rsidR="00005348">
        <w:rPr>
          <w:lang w:val="en-US"/>
        </w:rPr>
        <w:t xml:space="preserve"> are </w:t>
      </w:r>
      <w:r w:rsidR="00610D27">
        <w:rPr>
          <w:lang w:val="en-US"/>
        </w:rPr>
        <w:t xml:space="preserve">affected by notions of citizenship and nations, and </w:t>
      </w:r>
      <w:r w:rsidR="005414BD">
        <w:rPr>
          <w:lang w:val="en-US"/>
        </w:rPr>
        <w:t xml:space="preserve">the rights discourse </w:t>
      </w:r>
      <w:r w:rsidR="005B266C">
        <w:rPr>
          <w:lang w:val="en-US"/>
        </w:rPr>
        <w:t>risk</w:t>
      </w:r>
      <w:r w:rsidR="005414BD">
        <w:rPr>
          <w:lang w:val="en-US"/>
        </w:rPr>
        <w:t xml:space="preserve"> </w:t>
      </w:r>
      <w:r w:rsidR="005B266C">
        <w:rPr>
          <w:lang w:val="en-US"/>
        </w:rPr>
        <w:t>reinforcing such boundaries.</w:t>
      </w:r>
      <w:r w:rsidR="001668F6">
        <w:rPr>
          <w:lang w:val="en-US"/>
        </w:rPr>
        <w:t xml:space="preserve"> Hannah</w:t>
      </w:r>
      <w:r w:rsidR="00EE4265" w:rsidRPr="002870E1">
        <w:rPr>
          <w:lang w:val="en-US"/>
        </w:rPr>
        <w:t xml:space="preserve"> </w:t>
      </w:r>
      <w:r w:rsidR="00E3153C">
        <w:rPr>
          <w:lang w:val="en-US"/>
        </w:rPr>
        <w:fldChar w:fldCharType="begin"/>
      </w:r>
      <w:r w:rsidR="0028336A">
        <w:rPr>
          <w:lang w:val="en-US"/>
        </w:rPr>
        <w:instrText xml:space="preserve"> ADDIN EN.CITE &lt;EndNote&gt;&lt;Cite AuthorYear="1"&gt;&lt;Author&gt;Arendt&lt;/Author&gt;&lt;Year&gt;1973&lt;/Year&gt;&lt;RecNum&gt;47&lt;/RecNum&gt;&lt;DisplayText&gt;Arendt (1973)&lt;/DisplayText&gt;&lt;record&gt;&lt;rec-number&gt;47&lt;/rec-number&gt;&lt;foreign-keys&gt;&lt;key app="EN" db-id="ffpz95drc5aae3esv0n5wt50d5d5wst9dz0r" timestamp="1699345209" guid="e2b8147b-bc59-4b1e-a82a-892a8f4b3140"&gt;47&lt;/key&gt;&lt;/foreign-keys&gt;&lt;ref-type name="Book"&gt;6&lt;/ref-type&gt;&lt;contributors&gt;&lt;authors&gt;&lt;author&gt;Arendt, Hannah&lt;/author&gt;&lt;/authors&gt;&lt;/contributors&gt;&lt;titles&gt;&lt;title&gt;The origins of totalitarianism [1951]&lt;/title&gt;&lt;/titles&gt;&lt;dates&gt;&lt;year&gt;1973&lt;/year&gt;&lt;/dates&gt;&lt;pub-location&gt;New York&lt;/pub-location&gt;&lt;publisher&gt;Harcourt&lt;/publisher&gt;&lt;urls&gt;&lt;/urls&gt;&lt;/record&gt;&lt;/Cite&gt;&lt;/EndNote&gt;</w:instrText>
      </w:r>
      <w:r w:rsidR="00E3153C">
        <w:rPr>
          <w:lang w:val="en-US"/>
        </w:rPr>
        <w:fldChar w:fldCharType="separate"/>
      </w:r>
      <w:r w:rsidR="00D9713D">
        <w:rPr>
          <w:noProof/>
          <w:lang w:val="en-US"/>
        </w:rPr>
        <w:t>Arendt (1973)</w:t>
      </w:r>
      <w:r w:rsidR="00E3153C">
        <w:rPr>
          <w:lang w:val="en-US"/>
        </w:rPr>
        <w:fldChar w:fldCharType="end"/>
      </w:r>
      <w:r w:rsidR="00EE4265" w:rsidRPr="002870E1">
        <w:rPr>
          <w:lang w:val="en-US"/>
        </w:rPr>
        <w:t xml:space="preserve"> has argued </w:t>
      </w:r>
      <w:r w:rsidR="00EE4265">
        <w:rPr>
          <w:lang w:val="en-US"/>
        </w:rPr>
        <w:t>that a</w:t>
      </w:r>
      <w:r w:rsidR="00EE4265" w:rsidRPr="002870E1">
        <w:rPr>
          <w:lang w:val="en-US"/>
        </w:rPr>
        <w:t xml:space="preserve"> tension between citizenship, nations, and universal human rights has been a central part of the human rights field since at least the end of the 18th century. </w:t>
      </w:r>
      <w:r w:rsidR="000D181C">
        <w:rPr>
          <w:lang w:val="en-US"/>
        </w:rPr>
        <w:t>Whereas</w:t>
      </w:r>
      <w:r w:rsidR="009C522D">
        <w:rPr>
          <w:lang w:val="en-US"/>
        </w:rPr>
        <w:t xml:space="preserve"> rights have </w:t>
      </w:r>
      <w:r w:rsidR="00907389">
        <w:rPr>
          <w:lang w:val="en-US"/>
        </w:rPr>
        <w:t>sometimes been effective as means to increase protections</w:t>
      </w:r>
      <w:r w:rsidR="00D11757">
        <w:rPr>
          <w:lang w:val="en-US"/>
        </w:rPr>
        <w:t xml:space="preserve"> and provisions for some groups they have also excluded others. </w:t>
      </w:r>
      <w:r w:rsidR="00BF11BB">
        <w:rPr>
          <w:lang w:val="en-US"/>
        </w:rPr>
        <w:t xml:space="preserve">For some groups </w:t>
      </w:r>
      <w:r w:rsidR="007D4814">
        <w:rPr>
          <w:lang w:val="en-US"/>
        </w:rPr>
        <w:t>such as stateless or undocumented migrants it becomes a question of the right to have rights</w:t>
      </w:r>
      <w:r w:rsidR="00610219">
        <w:rPr>
          <w:lang w:val="en-US"/>
        </w:rPr>
        <w:t>, and the existential threat of being regarded</w:t>
      </w:r>
      <w:r w:rsidR="00635C93">
        <w:rPr>
          <w:lang w:val="en-US"/>
        </w:rPr>
        <w:t xml:space="preserve"> as not </w:t>
      </w:r>
      <w:r w:rsidR="00B46A86">
        <w:rPr>
          <w:lang w:val="en-US"/>
        </w:rPr>
        <w:t xml:space="preserve">having rights and thus </w:t>
      </w:r>
      <w:r w:rsidR="00846AC3">
        <w:rPr>
          <w:lang w:val="en-US"/>
        </w:rPr>
        <w:t>losing</w:t>
      </w:r>
      <w:r w:rsidR="00B46A86">
        <w:rPr>
          <w:lang w:val="en-US"/>
        </w:rPr>
        <w:t xml:space="preserve"> </w:t>
      </w:r>
      <w:r w:rsidR="00846AC3">
        <w:rPr>
          <w:lang w:val="en-US"/>
        </w:rPr>
        <w:t xml:space="preserve">their </w:t>
      </w:r>
      <w:r w:rsidR="0097521B">
        <w:rPr>
          <w:lang w:val="en-US"/>
        </w:rPr>
        <w:t xml:space="preserve">perceived </w:t>
      </w:r>
      <w:r w:rsidR="00B46A86">
        <w:rPr>
          <w:lang w:val="en-US"/>
        </w:rPr>
        <w:t>humanity</w:t>
      </w:r>
      <w:r w:rsidR="00AA753E">
        <w:rPr>
          <w:lang w:val="en-US"/>
        </w:rPr>
        <w:t xml:space="preserve"> </w:t>
      </w:r>
      <w:r w:rsidR="00AA753E">
        <w:rPr>
          <w:lang w:val="en-US"/>
        </w:rPr>
        <w:fldChar w:fldCharType="begin"/>
      </w:r>
      <w:r w:rsidR="00AA753E">
        <w:rPr>
          <w:lang w:val="en-US"/>
        </w:rPr>
        <w:instrText xml:space="preserve"> ADDIN EN.CITE &lt;EndNote&gt;&lt;Cite&gt;&lt;Author&gt;Arendt&lt;/Author&gt;&lt;Year&gt;1973&lt;/Year&gt;&lt;RecNum&gt;47&lt;/RecNum&gt;&lt;DisplayText&gt;(Arendt, 1973)&lt;/DisplayText&gt;&lt;record&gt;&lt;rec-number&gt;47&lt;/rec-number&gt;&lt;foreign-keys&gt;&lt;key app="EN" db-id="ffpz95drc5aae3esv0n5wt50d5d5wst9dz0r" timestamp="1699345209" guid="e2b8147b-bc59-4b1e-a82a-892a8f4b3140"&gt;47&lt;/key&gt;&lt;/foreign-keys&gt;&lt;ref-type name="Book"&gt;6&lt;/ref-type&gt;&lt;contributors&gt;&lt;authors&gt;&lt;author&gt;Arendt, Hannah&lt;/author&gt;&lt;/authors&gt;&lt;/contributors&gt;&lt;titles&gt;&lt;title&gt;The origins of totalitarianism [1951]&lt;/title&gt;&lt;/titles&gt;&lt;dates&gt;&lt;year&gt;1973&lt;/year&gt;&lt;/dates&gt;&lt;pub-location&gt;New York&lt;/pub-location&gt;&lt;publisher&gt;Harcourt&lt;/publisher&gt;&lt;urls&gt;&lt;/urls&gt;&lt;/record&gt;&lt;/Cite&gt;&lt;/EndNote&gt;</w:instrText>
      </w:r>
      <w:r w:rsidR="00AA753E">
        <w:rPr>
          <w:lang w:val="en-US"/>
        </w:rPr>
        <w:fldChar w:fldCharType="separate"/>
      </w:r>
      <w:r w:rsidR="00AA753E">
        <w:rPr>
          <w:noProof/>
          <w:lang w:val="en-US"/>
        </w:rPr>
        <w:t>(Arendt, 1973)</w:t>
      </w:r>
      <w:r w:rsidR="00AA753E">
        <w:rPr>
          <w:lang w:val="en-US"/>
        </w:rPr>
        <w:fldChar w:fldCharType="end"/>
      </w:r>
      <w:r w:rsidR="007D4814">
        <w:rPr>
          <w:lang w:val="en-US"/>
        </w:rPr>
        <w:t>.</w:t>
      </w:r>
      <w:r w:rsidR="007A48D6">
        <w:rPr>
          <w:lang w:val="en-US"/>
        </w:rPr>
        <w:t xml:space="preserve"> </w:t>
      </w:r>
      <w:r w:rsidR="004F3411">
        <w:rPr>
          <w:lang w:val="en-US"/>
        </w:rPr>
        <w:t>The</w:t>
      </w:r>
      <w:r w:rsidR="00890F4F">
        <w:rPr>
          <w:lang w:val="en-US"/>
        </w:rPr>
        <w:t xml:space="preserve"> law then become a </w:t>
      </w:r>
      <w:r w:rsidR="00DA0A0B">
        <w:rPr>
          <w:lang w:val="en-US"/>
        </w:rPr>
        <w:t xml:space="preserve">bureaucratic </w:t>
      </w:r>
      <w:r w:rsidR="00890F4F">
        <w:rPr>
          <w:lang w:val="en-US"/>
        </w:rPr>
        <w:t xml:space="preserve">tool to exclude rather than </w:t>
      </w:r>
      <w:r w:rsidR="00DA0A0B">
        <w:rPr>
          <w:lang w:val="en-US"/>
        </w:rPr>
        <w:t>grant access to rights</w:t>
      </w:r>
      <w:r w:rsidR="00792CDD">
        <w:rPr>
          <w:lang w:val="en-US"/>
        </w:rPr>
        <w:t xml:space="preserve"> (Bauman)</w:t>
      </w:r>
      <w:r w:rsidR="00DA0A0B">
        <w:rPr>
          <w:lang w:val="en-US"/>
        </w:rPr>
        <w:t>.</w:t>
      </w:r>
      <w:r w:rsidR="004F3411">
        <w:rPr>
          <w:lang w:val="en-US"/>
        </w:rPr>
        <w:t xml:space="preserve"> </w:t>
      </w:r>
      <w:r w:rsidR="003245EE">
        <w:rPr>
          <w:lang w:val="en-US"/>
        </w:rPr>
        <w:t xml:space="preserve">Such </w:t>
      </w:r>
      <w:r w:rsidR="004F3411">
        <w:rPr>
          <w:lang w:val="en-US"/>
        </w:rPr>
        <w:t xml:space="preserve">bureaucratic violence </w:t>
      </w:r>
      <w:r w:rsidR="003245EE">
        <w:rPr>
          <w:lang w:val="en-US"/>
        </w:rPr>
        <w:t xml:space="preserve">is not only directed towards migrants but could also be seen </w:t>
      </w:r>
      <w:r w:rsidR="006B3FF7">
        <w:rPr>
          <w:lang w:val="en-US"/>
        </w:rPr>
        <w:t xml:space="preserve">in other fields </w:t>
      </w:r>
      <w:r w:rsidR="007B4256">
        <w:rPr>
          <w:lang w:val="en-US"/>
        </w:rPr>
        <w:t xml:space="preserve">as access to rights for people with disabilities </w:t>
      </w:r>
      <w:r w:rsidR="004F76B7">
        <w:rPr>
          <w:lang w:val="en-US"/>
        </w:rPr>
        <w:fldChar w:fldCharType="begin"/>
      </w:r>
      <w:r w:rsidR="004F76B7">
        <w:rPr>
          <w:lang w:val="en-US"/>
        </w:rPr>
        <w:instrText xml:space="preserve"> ADDIN EN.CITE &lt;EndNote&gt;&lt;Cite&gt;&lt;Author&gt;Norberg&lt;/Author&gt;&lt;Year&gt;2022&lt;/Year&gt;&lt;RecNum&gt;172&lt;/RecNum&gt;&lt;DisplayText&gt;(Norberg, 2022)&lt;/DisplayText&gt;&lt;record&gt;&lt;rec-number&gt;172&lt;/rec-number&gt;&lt;foreign-keys&gt;&lt;key app="EN" db-id="ffpz95drc5aae3esv0n5wt50d5d5wst9dz0r" timestamp="1708681377"&gt;172&lt;/key&gt;&lt;/foreign-keys&gt;&lt;ref-type name="Journal Article"&gt;17&lt;/ref-type&gt;&lt;contributors&gt;&lt;authors&gt;&lt;author&gt;Norberg, Ida&lt;/author&gt;&lt;/authors&gt;&lt;/contributors&gt;&lt;titles&gt;&lt;title&gt;Austerity as bureaucratic violence: understanding the impact of (neoliberal) austerity on disabled people in Sweden&lt;/title&gt;&lt;secondary-title&gt;Sociology&lt;/secondary-title&gt;&lt;/titles&gt;&lt;periodical&gt;&lt;full-title&gt;Sociology&lt;/full-title&gt;&lt;/periodical&gt;&lt;pages&gt;655-672&lt;/pages&gt;&lt;volume&gt;56&lt;/volume&gt;&lt;number&gt;4&lt;/number&gt;&lt;dates&gt;&lt;year&gt;2022&lt;/year&gt;&lt;/dates&gt;&lt;isbn&gt;0038-0385&lt;/isbn&gt;&lt;urls&gt;&lt;/urls&gt;&lt;/record&gt;&lt;/Cite&gt;&lt;/EndNote&gt;</w:instrText>
      </w:r>
      <w:r w:rsidR="004F76B7">
        <w:rPr>
          <w:lang w:val="en-US"/>
        </w:rPr>
        <w:fldChar w:fldCharType="separate"/>
      </w:r>
      <w:r w:rsidR="004F76B7">
        <w:rPr>
          <w:noProof/>
          <w:lang w:val="en-US"/>
        </w:rPr>
        <w:t>(Norberg, 2022)</w:t>
      </w:r>
      <w:r w:rsidR="004F76B7">
        <w:rPr>
          <w:lang w:val="en-US"/>
        </w:rPr>
        <w:fldChar w:fldCharType="end"/>
      </w:r>
      <w:r w:rsidR="004F76B7">
        <w:rPr>
          <w:lang w:val="en-US"/>
        </w:rPr>
        <w:t>.</w:t>
      </w:r>
      <w:r w:rsidR="00F83F1F">
        <w:rPr>
          <w:lang w:val="en-US"/>
        </w:rPr>
        <w:t xml:space="preserve"> </w:t>
      </w:r>
      <w:r w:rsidR="00AA753E">
        <w:rPr>
          <w:lang w:val="en-US"/>
        </w:rPr>
        <w:t xml:space="preserve"> </w:t>
      </w:r>
    </w:p>
    <w:p w14:paraId="540AF29A" w14:textId="1F181572" w:rsidR="00EE4265" w:rsidRDefault="003A6F58" w:rsidP="00CC6755">
      <w:pPr>
        <w:ind w:firstLine="425"/>
        <w:rPr>
          <w:lang w:val="en-US"/>
        </w:rPr>
      </w:pPr>
      <w:r>
        <w:rPr>
          <w:lang w:val="en-US"/>
        </w:rPr>
        <w:t>Studying the access to rights for people in marginalized life situations</w:t>
      </w:r>
      <w:r w:rsidR="00C2149F">
        <w:rPr>
          <w:lang w:val="en-US"/>
        </w:rPr>
        <w:t xml:space="preserve"> </w:t>
      </w:r>
      <w:r w:rsidR="000B296D">
        <w:rPr>
          <w:lang w:val="en-US"/>
        </w:rPr>
        <w:t xml:space="preserve">can </w:t>
      </w:r>
      <w:r w:rsidR="00A5230F">
        <w:rPr>
          <w:lang w:val="en-US"/>
        </w:rPr>
        <w:t>contribute to further exploration of such critical themes regarding rights.</w:t>
      </w:r>
      <w:r w:rsidR="000B296D">
        <w:rPr>
          <w:lang w:val="en-US"/>
        </w:rPr>
        <w:t xml:space="preserve"> </w:t>
      </w:r>
      <w:r w:rsidR="00CC6755">
        <w:rPr>
          <w:lang w:val="en-US"/>
        </w:rPr>
        <w:t>But</w:t>
      </w:r>
      <w:r w:rsidR="000504F7">
        <w:rPr>
          <w:lang w:val="en-US"/>
        </w:rPr>
        <w:t xml:space="preserve"> these questions </w:t>
      </w:r>
      <w:r w:rsidR="00CC6755">
        <w:rPr>
          <w:lang w:val="en-US"/>
        </w:rPr>
        <w:t xml:space="preserve">raised </w:t>
      </w:r>
      <w:r w:rsidR="000504F7">
        <w:rPr>
          <w:lang w:val="en-US"/>
        </w:rPr>
        <w:t xml:space="preserve">regarding the effects </w:t>
      </w:r>
      <w:r w:rsidR="00B16093">
        <w:rPr>
          <w:lang w:val="en-US"/>
        </w:rPr>
        <w:t xml:space="preserve">of a human rights discourse and legal mobilization </w:t>
      </w:r>
      <w:r w:rsidR="003A4127">
        <w:rPr>
          <w:lang w:val="en-US"/>
        </w:rPr>
        <w:t>might</w:t>
      </w:r>
      <w:r w:rsidR="001A7B9F">
        <w:rPr>
          <w:lang w:val="en-US"/>
        </w:rPr>
        <w:t xml:space="preserve"> not </w:t>
      </w:r>
      <w:r w:rsidR="00145C90">
        <w:rPr>
          <w:lang w:val="en-US"/>
        </w:rPr>
        <w:t>point</w:t>
      </w:r>
      <w:r w:rsidR="00690097">
        <w:rPr>
          <w:lang w:val="en-US"/>
        </w:rPr>
        <w:t xml:space="preserve"> to a </w:t>
      </w:r>
      <w:r w:rsidR="0025458D">
        <w:rPr>
          <w:lang w:val="en-US"/>
        </w:rPr>
        <w:t xml:space="preserve">general </w:t>
      </w:r>
      <w:r w:rsidR="00690097">
        <w:rPr>
          <w:lang w:val="en-US"/>
        </w:rPr>
        <w:t xml:space="preserve">rejection </w:t>
      </w:r>
      <w:r w:rsidR="0025458D">
        <w:rPr>
          <w:lang w:val="en-US"/>
        </w:rPr>
        <w:t xml:space="preserve">of legal strategies </w:t>
      </w:r>
      <w:r w:rsidR="006B0942">
        <w:rPr>
          <w:lang w:val="en-US"/>
        </w:rPr>
        <w:t>as means to achieve social rights</w:t>
      </w:r>
      <w:r w:rsidR="007470B0">
        <w:rPr>
          <w:lang w:val="en-US"/>
        </w:rPr>
        <w:t xml:space="preserve">. Rather they </w:t>
      </w:r>
      <w:r w:rsidR="008036B8">
        <w:rPr>
          <w:lang w:val="en-US"/>
        </w:rPr>
        <w:t>show</w:t>
      </w:r>
      <w:r w:rsidR="007C7226">
        <w:rPr>
          <w:lang w:val="en-US"/>
        </w:rPr>
        <w:t xml:space="preserve"> such interactions and strategies as </w:t>
      </w:r>
      <w:r w:rsidR="004C4445">
        <w:rPr>
          <w:lang w:val="en-US"/>
        </w:rPr>
        <w:t xml:space="preserve">deeply complex, and a subject that needs more </w:t>
      </w:r>
      <w:r w:rsidR="0071013D">
        <w:rPr>
          <w:lang w:val="en-US"/>
        </w:rPr>
        <w:t>research.</w:t>
      </w:r>
      <w:r w:rsidR="004C4445">
        <w:rPr>
          <w:lang w:val="en-US"/>
        </w:rPr>
        <w:t xml:space="preserve"> </w:t>
      </w:r>
      <w:r w:rsidR="00B96B00">
        <w:rPr>
          <w:lang w:val="en-US"/>
        </w:rPr>
        <w:t>Using</w:t>
      </w:r>
      <w:r w:rsidR="00064DCD">
        <w:rPr>
          <w:lang w:val="en-US"/>
        </w:rPr>
        <w:t xml:space="preserve"> legal mobilization </w:t>
      </w:r>
      <w:r w:rsidR="00B96B00">
        <w:rPr>
          <w:lang w:val="en-US"/>
        </w:rPr>
        <w:t xml:space="preserve">and human rights has </w:t>
      </w:r>
      <w:r w:rsidR="00E27657">
        <w:rPr>
          <w:lang w:val="en-US"/>
        </w:rPr>
        <w:t xml:space="preserve">also </w:t>
      </w:r>
      <w:r w:rsidR="00B96B00">
        <w:rPr>
          <w:lang w:val="en-US"/>
        </w:rPr>
        <w:t xml:space="preserve">been </w:t>
      </w:r>
      <w:r w:rsidR="00064DCD">
        <w:rPr>
          <w:lang w:val="en-US"/>
        </w:rPr>
        <w:t>a successful strategy in many social struggles</w:t>
      </w:r>
      <w:r w:rsidR="00402443">
        <w:rPr>
          <w:lang w:val="en-US"/>
        </w:rPr>
        <w:t xml:space="preserve">. </w:t>
      </w:r>
      <w:r w:rsidR="006A1C88">
        <w:rPr>
          <w:lang w:val="en-US"/>
        </w:rPr>
        <w:t>Legal strategies have been used since at least the abolition movement</w:t>
      </w:r>
      <w:r w:rsidR="00EF6056">
        <w:rPr>
          <w:lang w:val="en-US"/>
        </w:rPr>
        <w:t xml:space="preserve"> and continue to be used </w:t>
      </w:r>
      <w:r w:rsidR="00A34D83">
        <w:rPr>
          <w:lang w:val="en-US"/>
        </w:rPr>
        <w:t>to raise social rights claims</w:t>
      </w:r>
      <w:r w:rsidR="009A595F">
        <w:rPr>
          <w:lang w:val="en-US"/>
        </w:rPr>
        <w:t xml:space="preserve"> </w:t>
      </w:r>
      <w:r w:rsidR="009A595F">
        <w:rPr>
          <w:lang w:val="en-US"/>
        </w:rPr>
        <w:fldChar w:fldCharType="begin"/>
      </w:r>
      <w:r w:rsidR="009A595F">
        <w:rPr>
          <w:lang w:val="en-US"/>
        </w:rPr>
        <w:instrText xml:space="preserve"> ADDIN EN.CITE &lt;EndNote&gt;&lt;Cite&gt;&lt;Author&gt;Vanhala&lt;/Author&gt;&lt;Year&gt;2018&lt;/Year&gt;&lt;RecNum&gt;165&lt;/RecNum&gt;&lt;DisplayText&gt;(Vanhala &amp;amp; Kinghan, 2018)&lt;/DisplayText&gt;&lt;record&gt;&lt;rec-number&gt;165&lt;/rec-number&gt;&lt;foreign-keys&gt;&lt;key app="EN" db-id="ffpz95drc5aae3esv0n5wt50d5d5wst9dz0r" timestamp="1707908124" guid="80a02fbd-4b4d-4eea-8d04-68e6aa5820ad"&gt;165&lt;/key&gt;&lt;/foreign-keys&gt;&lt;ref-type name="Journal Article"&gt;17&lt;/ref-type&gt;&lt;contributors&gt;&lt;authors&gt;&lt;author&gt;Vanhala, Lisa&lt;/author&gt;&lt;author&gt;Kinghan, Jacqui&lt;/author&gt;&lt;/authors&gt;&lt;/contributors&gt;&lt;titles&gt;&lt;title&gt;Literature review on the use and impact of litigation&lt;/title&gt;&lt;secondary-title&gt;The Public Law Project (PLP) Research Paper&lt;/secondary-title&gt;&lt;/titles&gt;&lt;periodical&gt;&lt;full-title&gt;The Public Law Project (PLP) Research Paper&lt;/full-title&gt;&lt;/periodical&gt;&lt;dates&gt;&lt;year&gt;2018&lt;/year&gt;&lt;/dates&gt;&lt;urls&gt;&lt;/urls&gt;&lt;/record&gt;&lt;/Cite&gt;&lt;/EndNote&gt;</w:instrText>
      </w:r>
      <w:r w:rsidR="009A595F">
        <w:rPr>
          <w:lang w:val="en-US"/>
        </w:rPr>
        <w:fldChar w:fldCharType="separate"/>
      </w:r>
      <w:r w:rsidR="009A595F">
        <w:rPr>
          <w:noProof/>
          <w:lang w:val="en-US"/>
        </w:rPr>
        <w:t>(Vanhala &amp; Kinghan, 2018)</w:t>
      </w:r>
      <w:r w:rsidR="009A595F">
        <w:rPr>
          <w:lang w:val="en-US"/>
        </w:rPr>
        <w:fldChar w:fldCharType="end"/>
      </w:r>
      <w:r w:rsidR="00A34D83">
        <w:rPr>
          <w:lang w:val="en-US"/>
        </w:rPr>
        <w:t xml:space="preserve">. Instead </w:t>
      </w:r>
      <w:r w:rsidR="004B16C0">
        <w:rPr>
          <w:lang w:val="en-US"/>
        </w:rPr>
        <w:t xml:space="preserve">of total rejection </w:t>
      </w:r>
      <w:r w:rsidR="00A34D83">
        <w:rPr>
          <w:lang w:val="en-US"/>
        </w:rPr>
        <w:t>t</w:t>
      </w:r>
      <w:r w:rsidR="00EE4265" w:rsidRPr="002870E1">
        <w:rPr>
          <w:lang w:val="en-US"/>
        </w:rPr>
        <w:t xml:space="preserve">here is a need to examine the historical conditions that can undermine or promote practices of guaranteeing equal rights and where rights are claimed </w:t>
      </w:r>
      <w:r w:rsidR="00774359">
        <w:rPr>
          <w:lang w:val="en-US"/>
        </w:rPr>
        <w:fldChar w:fldCharType="begin"/>
      </w:r>
      <w:r w:rsidR="001A26DE">
        <w:rPr>
          <w:lang w:val="en-US"/>
        </w:rPr>
        <w:instrText xml:space="preserve"> ADDIN EN.CITE &lt;EndNote&gt;&lt;Cite&gt;&lt;Author&gt;Butler&lt;/Author&gt;&lt;Year&gt;2009&lt;/Year&gt;&lt;RecNum&gt;55&lt;/RecNum&gt;&lt;DisplayText&gt;(Butler, 2009; Gündogdu, 2014)&lt;/DisplayText&gt;&lt;record&gt;&lt;rec-number&gt;55&lt;/rec-number&gt;&lt;foreign-keys&gt;&lt;key app="EN" db-id="ffpz95drc5aae3esv0n5wt50d5d5wst9dz0r" timestamp="1699356136" guid="5c4ed095-2633-47d2-a5b1-d6c82b36cf24"&gt;55&lt;/key&gt;&lt;/foreign-keys&gt;&lt;ref-type name="Book"&gt;6&lt;/ref-type&gt;&lt;contributors&gt;&lt;authors&gt;&lt;author&gt;Butler, Judith&lt;/author&gt;&lt;/authors&gt;&lt;/contributors&gt;&lt;titles&gt;&lt;title&gt;Krigets ramar: när är livet sörjbart?&lt;/title&gt;&lt;/titles&gt;&lt;dates&gt;&lt;year&gt;2009&lt;/year&gt;&lt;/dates&gt;&lt;pub-location&gt;Hägersten&lt;/pub-location&gt;&lt;publisher&gt;Tankekraft förlag&lt;/publisher&gt;&lt;urls&gt;&lt;/urls&gt;&lt;/record&gt;&lt;/Cite&gt;&lt;Cite&gt;&lt;Author&gt;Gündogdu&lt;/Author&gt;&lt;Year&gt;2014&lt;/Year&gt;&lt;RecNum&gt;58&lt;/RecNum&gt;&lt;record&gt;&lt;rec-number&gt;58&lt;/rec-number&gt;&lt;foreign-keys&gt;&lt;key app="EN" db-id="ffpz95drc5aae3esv0n5wt50d5d5wst9dz0r" timestamp="1699357120" guid="858bc04f-1a13-4d8e-baa5-c6e76586441f"&gt;58&lt;/key&gt;&lt;/foreign-keys&gt;&lt;ref-type name="Book"&gt;6&lt;/ref-type&gt;&lt;contributors&gt;&lt;authors&gt;&lt;author&gt;Gündogdu, Ayten&lt;/author&gt;&lt;/authors&gt;&lt;/contributors&gt;&lt;titles&gt;&lt;title&gt;Rightlessness in an age of rights: Hannah Arendt and the contemporary struggles of migrants&lt;/title&gt;&lt;/titles&gt;&lt;dates&gt;&lt;year&gt;2014&lt;/year&gt;&lt;/dates&gt;&lt;publisher&gt;Oxford University Press&lt;/publisher&gt;&lt;isbn&gt;0199370435&lt;/isbn&gt;&lt;urls&gt;&lt;/urls&gt;&lt;/record&gt;&lt;/Cite&gt;&lt;/EndNote&gt;</w:instrText>
      </w:r>
      <w:r w:rsidR="00774359">
        <w:rPr>
          <w:lang w:val="en-US"/>
        </w:rPr>
        <w:fldChar w:fldCharType="separate"/>
      </w:r>
      <w:r w:rsidR="008314BD">
        <w:rPr>
          <w:noProof/>
          <w:lang w:val="en-US"/>
        </w:rPr>
        <w:t>(Butler, 2009; Gündogdu, 2014)</w:t>
      </w:r>
      <w:r w:rsidR="00774359">
        <w:rPr>
          <w:lang w:val="en-US"/>
        </w:rPr>
        <w:fldChar w:fldCharType="end"/>
      </w:r>
      <w:r w:rsidR="00EE4265" w:rsidRPr="002870E1">
        <w:rPr>
          <w:lang w:val="en-US"/>
        </w:rPr>
        <w:t>.</w:t>
      </w:r>
    </w:p>
    <w:p w14:paraId="240F1E4A" w14:textId="2FAD43C4" w:rsidR="008A7180" w:rsidRDefault="00EE1EEA" w:rsidP="00AD77FC">
      <w:pPr>
        <w:ind w:firstLine="425"/>
        <w:rPr>
          <w:lang w:val="en-US"/>
        </w:rPr>
      </w:pPr>
      <w:r>
        <w:rPr>
          <w:lang w:val="en-US"/>
        </w:rPr>
        <w:t xml:space="preserve">The </w:t>
      </w:r>
      <w:r w:rsidR="005D3751">
        <w:rPr>
          <w:lang w:val="en-US"/>
        </w:rPr>
        <w:t>proposed study will therefore turn to the everyday and everyday practices of rights claiming</w:t>
      </w:r>
      <w:r w:rsidR="00863DBB">
        <w:rPr>
          <w:lang w:val="en-US"/>
        </w:rPr>
        <w:t xml:space="preserve"> to investigate the impact of</w:t>
      </w:r>
      <w:r w:rsidR="00893374">
        <w:rPr>
          <w:lang w:val="en-US"/>
        </w:rPr>
        <w:t xml:space="preserve"> using law, and social rights, </w:t>
      </w:r>
      <w:r w:rsidR="00A36E37">
        <w:rPr>
          <w:lang w:val="en-US"/>
        </w:rPr>
        <w:t>for rights hol</w:t>
      </w:r>
      <w:r w:rsidR="00167A04">
        <w:rPr>
          <w:lang w:val="en-US"/>
        </w:rPr>
        <w:t>d</w:t>
      </w:r>
      <w:r w:rsidR="00A36E37">
        <w:rPr>
          <w:lang w:val="en-US"/>
        </w:rPr>
        <w:t xml:space="preserve">ers in </w:t>
      </w:r>
      <w:r w:rsidR="00A36E37">
        <w:rPr>
          <w:lang w:val="en-US"/>
        </w:rPr>
        <w:lastRenderedPageBreak/>
        <w:t>marginalized positions</w:t>
      </w:r>
      <w:r w:rsidR="00CB3864">
        <w:rPr>
          <w:lang w:val="en-US"/>
        </w:rPr>
        <w:t xml:space="preserve">. </w:t>
      </w:r>
      <w:r w:rsidR="00712962">
        <w:rPr>
          <w:lang w:val="en-US"/>
        </w:rPr>
        <w:t>E</w:t>
      </w:r>
      <w:r w:rsidR="00CB3864">
        <w:rPr>
          <w:lang w:val="en-US"/>
        </w:rPr>
        <w:t xml:space="preserve">mpirical studies of </w:t>
      </w:r>
      <w:r w:rsidR="00CB3864" w:rsidRPr="002870E1">
        <w:rPr>
          <w:lang w:val="en-US"/>
        </w:rPr>
        <w:t>the role of rights claims</w:t>
      </w:r>
      <w:r w:rsidR="00CB3864">
        <w:rPr>
          <w:lang w:val="en-US"/>
        </w:rPr>
        <w:t xml:space="preserve"> </w:t>
      </w:r>
      <w:r w:rsidR="00CB3864" w:rsidRPr="002870E1">
        <w:rPr>
          <w:lang w:val="en-US"/>
        </w:rPr>
        <w:t xml:space="preserve">in </w:t>
      </w:r>
      <w:r w:rsidR="00E06D45">
        <w:rPr>
          <w:lang w:val="en-US"/>
        </w:rPr>
        <w:t xml:space="preserve">everyday </w:t>
      </w:r>
      <w:r w:rsidR="00CB3864" w:rsidRPr="002870E1">
        <w:rPr>
          <w:lang w:val="en-US"/>
        </w:rPr>
        <w:t>practice</w:t>
      </w:r>
      <w:r w:rsidR="00CB3864">
        <w:rPr>
          <w:lang w:val="en-US"/>
        </w:rPr>
        <w:t xml:space="preserve"> and legal mobilization will contribute to answering </w:t>
      </w:r>
      <w:r w:rsidR="00167A04">
        <w:rPr>
          <w:lang w:val="en-US"/>
        </w:rPr>
        <w:t xml:space="preserve">the theoretically </w:t>
      </w:r>
      <w:r w:rsidR="006413B8">
        <w:rPr>
          <w:lang w:val="en-US"/>
        </w:rPr>
        <w:t>inspired</w:t>
      </w:r>
      <w:r w:rsidR="00167A04">
        <w:rPr>
          <w:lang w:val="en-US"/>
        </w:rPr>
        <w:t xml:space="preserve"> questions</w:t>
      </w:r>
      <w:r w:rsidR="00CB3864" w:rsidRPr="002870E1">
        <w:rPr>
          <w:lang w:val="en-US"/>
        </w:rPr>
        <w:t>.</w:t>
      </w:r>
      <w:r w:rsidR="00CB3864">
        <w:rPr>
          <w:lang w:val="en-US"/>
        </w:rPr>
        <w:t xml:space="preserve"> </w:t>
      </w:r>
      <w:r w:rsidR="003A783B">
        <w:rPr>
          <w:lang w:val="en-US"/>
        </w:rPr>
        <w:t xml:space="preserve">This means the study will </w:t>
      </w:r>
      <w:r w:rsidR="00A6792B">
        <w:rPr>
          <w:lang w:val="en-US"/>
        </w:rPr>
        <w:t xml:space="preserve">explore activities that constitute legal mobilization in a wider meaning then what is </w:t>
      </w:r>
      <w:r w:rsidR="008C5F41">
        <w:rPr>
          <w:lang w:val="en-US"/>
        </w:rPr>
        <w:t>studied when the focus is only on litigation and</w:t>
      </w:r>
      <w:r w:rsidR="00CD30DA">
        <w:rPr>
          <w:lang w:val="en-US"/>
        </w:rPr>
        <w:t xml:space="preserve"> court processes. </w:t>
      </w:r>
      <w:r w:rsidR="00CB3864">
        <w:rPr>
          <w:lang w:val="en-US"/>
        </w:rPr>
        <w:t>When s</w:t>
      </w:r>
      <w:r w:rsidR="00CB3864" w:rsidRPr="002870E1">
        <w:rPr>
          <w:lang w:val="en-US"/>
        </w:rPr>
        <w:t xml:space="preserve">ocial workers, </w:t>
      </w:r>
      <w:r w:rsidR="00CB3864" w:rsidRPr="005F2FE9">
        <w:rPr>
          <w:lang w:val="en-US"/>
        </w:rPr>
        <w:t>legal practitioners</w:t>
      </w:r>
      <w:r w:rsidR="00CB3864">
        <w:rPr>
          <w:lang w:val="en-US"/>
        </w:rPr>
        <w:t>,</w:t>
      </w:r>
      <w:r w:rsidR="00CB3864" w:rsidRPr="002870E1">
        <w:rPr>
          <w:lang w:val="en-US"/>
        </w:rPr>
        <w:t xml:space="preserve"> and other actors </w:t>
      </w:r>
      <w:r w:rsidR="00CB3864">
        <w:rPr>
          <w:lang w:val="en-US"/>
        </w:rPr>
        <w:t>advo</w:t>
      </w:r>
      <w:r w:rsidR="008F1F4C">
        <w:rPr>
          <w:lang w:val="en-US"/>
        </w:rPr>
        <w:t xml:space="preserve">cate on behalf of people seeking their support, it can be described as using </w:t>
      </w:r>
      <w:r w:rsidR="00CB3864" w:rsidRPr="002870E1">
        <w:rPr>
          <w:lang w:val="en-US"/>
        </w:rPr>
        <w:t xml:space="preserve">legal mobilization in its broadest meaning to invoke “legal norms, discourse, or symbols to influence policy or behavior [...] or to challenge a violation of their rights” </w:t>
      </w:r>
      <w:r w:rsidR="00324724">
        <w:rPr>
          <w:lang w:val="en-US"/>
        </w:rPr>
        <w:fldChar w:fldCharType="begin"/>
      </w:r>
      <w:r w:rsidR="00C851BC">
        <w:rPr>
          <w:lang w:val="en-US"/>
        </w:rPr>
        <w:instrText xml:space="preserve"> ADDIN EN.CITE &lt;EndNote&gt;&lt;Cite&gt;&lt;Author&gt;Lejeune&lt;/Author&gt;&lt;Year&gt;2017&lt;/Year&gt;&lt;RecNum&gt;62&lt;/RecNum&gt;&lt;Pages&gt;42&lt;/Pages&gt;&lt;DisplayText&gt;(Lejeune, 2017, p. 42)&lt;/DisplayText&gt;&lt;record&gt;&lt;rec-number&gt;62&lt;/rec-number&gt;&lt;foreign-keys&gt;&lt;key app="EN" db-id="ffpz95drc5aae3esv0n5wt50d5d5wst9dz0r" timestamp="1699358533" guid="f6b6bc63-ac9c-412d-b5dd-6a9fee63e440"&gt;62&lt;/key&gt;&lt;/foreign-keys&gt;&lt;ref-type name="Journal Article"&gt;17&lt;/ref-type&gt;&lt;contributors&gt;&lt;authors&gt;&lt;author&gt;Lejeune, Aude&lt;/author&gt;&lt;/authors&gt;&lt;/contributors&gt;&lt;titles&gt;&lt;title&gt;Legal mobilization within the bureaucracy: Disability rights and the implementation of antidiscrimination law in Sweden&lt;/title&gt;&lt;secondary-title&gt;Law &amp;amp; Policy&lt;/secondary-title&gt;&lt;/titles&gt;&lt;periodical&gt;&lt;full-title&gt;Law &amp;amp; Policy&lt;/full-title&gt;&lt;/periodical&gt;&lt;pages&gt;237-258&lt;/pages&gt;&lt;volume&gt;39&lt;/volume&gt;&lt;number&gt;3&lt;/number&gt;&lt;dates&gt;&lt;year&gt;2017&lt;/year&gt;&lt;/dates&gt;&lt;isbn&gt;0265-8240&lt;/isbn&gt;&lt;urls&gt;&lt;/urls&gt;&lt;/record&gt;&lt;/Cite&gt;&lt;/EndNote&gt;</w:instrText>
      </w:r>
      <w:r w:rsidR="00324724">
        <w:rPr>
          <w:lang w:val="en-US"/>
        </w:rPr>
        <w:fldChar w:fldCharType="separate"/>
      </w:r>
      <w:r w:rsidR="00E57D26">
        <w:rPr>
          <w:noProof/>
          <w:lang w:val="en-US"/>
        </w:rPr>
        <w:t>(Lejeune, 2017, p. 42)</w:t>
      </w:r>
      <w:r w:rsidR="00324724">
        <w:rPr>
          <w:lang w:val="en-US"/>
        </w:rPr>
        <w:fldChar w:fldCharType="end"/>
      </w:r>
      <w:r w:rsidR="00CB3864" w:rsidRPr="002870E1">
        <w:rPr>
          <w:lang w:val="en-US"/>
        </w:rPr>
        <w:t>; see also</w:t>
      </w:r>
      <w:r w:rsidR="000B4BE6">
        <w:rPr>
          <w:lang w:val="en-US"/>
        </w:rPr>
        <w:t xml:space="preserve"> </w:t>
      </w:r>
      <w:r w:rsidR="000B4BE6">
        <w:rPr>
          <w:lang w:val="en-US"/>
        </w:rPr>
        <w:fldChar w:fldCharType="begin"/>
      </w:r>
      <w:r w:rsidR="000B4BE6">
        <w:rPr>
          <w:lang w:val="en-US"/>
        </w:rPr>
        <w:instrText xml:space="preserve"> ADDIN EN.CITE &lt;EndNote&gt;&lt;Cite&gt;&lt;Author&gt;Hermansson&lt;/Author&gt;&lt;Year&gt;2022&lt;/Year&gt;&lt;RecNum&gt;60&lt;/RecNum&gt;&lt;DisplayText&gt;(Hermansson et al., 2022)&lt;/DisplayText&gt;&lt;record&gt;&lt;rec-number&gt;60&lt;/rec-number&gt;&lt;foreign-keys&gt;&lt;key app="EN" db-id="ffpz95drc5aae3esv0n5wt50d5d5wst9dz0r" timestamp="1699357502" guid="f0dfa227-68a7-441b-a75c-60a8de0b04eb"&gt;60&lt;/key&gt;&lt;/foreign-keys&gt;&lt;ref-type name="Journal Article"&gt;17&lt;/ref-type&gt;&lt;contributors&gt;&lt;authors&gt;&lt;author&gt;Hermansson, Linus&lt;/author&gt;&lt;author&gt;Lundberg, Anna&lt;/author&gt;&lt;author&gt;Gruber, Sabine&lt;/author&gt;&lt;author&gt;Jolly, Andrew&lt;/author&gt;&lt;author&gt;Lind, Jacob&lt;/author&gt;&lt;author&gt;Righard, Erica&lt;/author&gt;&lt;author&gt;Scott, Hanna&lt;/author&gt;&lt;/authors&gt;&lt;/contributors&gt;&lt;titles&gt;&lt;title&gt;Firewalls: A necessary tool to enable social rights for undocumented migrants in social work&lt;/title&gt;&lt;secondary-title&gt;International Social Work&lt;/secondary-title&gt;&lt;/titles&gt;&lt;periodical&gt;&lt;full-title&gt;International Social Work&lt;/full-title&gt;&lt;/periodical&gt;&lt;pages&gt;678-692&lt;/pages&gt;&lt;volume&gt;65&lt;/volume&gt;&lt;number&gt;4&lt;/number&gt;&lt;dates&gt;&lt;year&gt;2022&lt;/year&gt;&lt;/dates&gt;&lt;isbn&gt;0020-8728&lt;/isbn&gt;&lt;urls&gt;&lt;/urls&gt;&lt;/record&gt;&lt;/Cite&gt;&lt;/EndNote&gt;</w:instrText>
      </w:r>
      <w:r w:rsidR="000B4BE6">
        <w:rPr>
          <w:lang w:val="en-US"/>
        </w:rPr>
        <w:fldChar w:fldCharType="separate"/>
      </w:r>
      <w:r w:rsidR="000B4BE6">
        <w:rPr>
          <w:noProof/>
          <w:lang w:val="en-US"/>
        </w:rPr>
        <w:t>(Hermansson et al., 2022)</w:t>
      </w:r>
      <w:r w:rsidR="000B4BE6">
        <w:rPr>
          <w:lang w:val="en-US"/>
        </w:rPr>
        <w:fldChar w:fldCharType="end"/>
      </w:r>
      <w:r w:rsidR="00CB3864">
        <w:rPr>
          <w:lang w:val="en-US"/>
        </w:rPr>
        <w:t>.</w:t>
      </w:r>
      <w:r w:rsidR="00AA0B0B">
        <w:rPr>
          <w:lang w:val="en-US"/>
        </w:rPr>
        <w:t xml:space="preserve"> </w:t>
      </w:r>
      <w:r w:rsidR="00DB7D5F">
        <w:rPr>
          <w:lang w:val="en-US"/>
        </w:rPr>
        <w:t xml:space="preserve">The study departs from an exploration of </w:t>
      </w:r>
      <w:r w:rsidR="006651AC">
        <w:rPr>
          <w:lang w:val="en-US"/>
        </w:rPr>
        <w:t xml:space="preserve">how activities by social workers in civil society is </w:t>
      </w:r>
      <w:r w:rsidR="00FA016B">
        <w:rPr>
          <w:lang w:val="en-US"/>
        </w:rPr>
        <w:t>inter</w:t>
      </w:r>
      <w:r w:rsidR="00BC7BA9">
        <w:rPr>
          <w:lang w:val="en-US"/>
        </w:rPr>
        <w:t xml:space="preserve">woven with issues around the </w:t>
      </w:r>
      <w:r w:rsidR="00495513">
        <w:rPr>
          <w:lang w:val="en-US"/>
        </w:rPr>
        <w:t xml:space="preserve">law as a means </w:t>
      </w:r>
      <w:r w:rsidR="00A036EF">
        <w:rPr>
          <w:lang w:val="en-US"/>
        </w:rPr>
        <w:t>of political action at an individual</w:t>
      </w:r>
      <w:r w:rsidR="00460969">
        <w:rPr>
          <w:lang w:val="en-US"/>
        </w:rPr>
        <w:t xml:space="preserve"> </w:t>
      </w:r>
      <w:r w:rsidR="001A6018">
        <w:rPr>
          <w:lang w:val="en-US"/>
        </w:rPr>
        <w:t xml:space="preserve">level </w:t>
      </w:r>
      <w:r w:rsidR="00460969">
        <w:rPr>
          <w:lang w:val="en-US"/>
        </w:rPr>
        <w:fldChar w:fldCharType="begin"/>
      </w:r>
      <w:r w:rsidR="00460969">
        <w:rPr>
          <w:lang w:val="en-US"/>
        </w:rPr>
        <w:instrText xml:space="preserve"> ADDIN EN.CITE &lt;EndNote&gt;&lt;Cite&gt;&lt;Author&gt;Zemans&lt;/Author&gt;&lt;Year&gt;1983&lt;/Year&gt;&lt;RecNum&gt;104&lt;/RecNum&gt;&lt;DisplayText&gt;(Zemans, 1983)&lt;/DisplayText&gt;&lt;record&gt;&lt;rec-number&gt;104&lt;/rec-number&gt;&lt;foreign-keys&gt;&lt;key app="EN" db-id="ffpz95drc5aae3esv0n5wt50d5d5wst9dz0r" timestamp="1700833173" guid="ba0a47ca-6199-43da-8303-3c954f1dfef6"&gt;104&lt;/key&gt;&lt;/foreign-keys&gt;&lt;ref-type name="Journal Article"&gt;17&lt;/ref-type&gt;&lt;contributors&gt;&lt;authors&gt;&lt;author&gt;Zemans, Frances Kahn&lt;/author&gt;&lt;/authors&gt;&lt;/contributors&gt;&lt;titles&gt;&lt;title&gt;Legal mobilization: The neglected role of the law in the political system&lt;/title&gt;&lt;secondary-title&gt;American Political Science Review&lt;/secondary-title&gt;&lt;/titles&gt;&lt;periodical&gt;&lt;full-title&gt;American Political Science Review&lt;/full-title&gt;&lt;/periodical&gt;&lt;pages&gt;690-703&lt;/pages&gt;&lt;volume&gt;77&lt;/volume&gt;&lt;number&gt;3&lt;/number&gt;&lt;dates&gt;&lt;year&gt;1983&lt;/year&gt;&lt;/dates&gt;&lt;isbn&gt;0003-0554&lt;/isbn&gt;&lt;urls&gt;&lt;/urls&gt;&lt;/record&gt;&lt;/Cite&gt;&lt;/EndNote&gt;</w:instrText>
      </w:r>
      <w:r w:rsidR="00460969">
        <w:rPr>
          <w:lang w:val="en-US"/>
        </w:rPr>
        <w:fldChar w:fldCharType="separate"/>
      </w:r>
      <w:r w:rsidR="00460969">
        <w:rPr>
          <w:noProof/>
          <w:lang w:val="en-US"/>
        </w:rPr>
        <w:t>(Zemans, 1983)</w:t>
      </w:r>
      <w:r w:rsidR="00460969">
        <w:rPr>
          <w:lang w:val="en-US"/>
        </w:rPr>
        <w:fldChar w:fldCharType="end"/>
      </w:r>
      <w:r w:rsidR="004A65AE">
        <w:rPr>
          <w:lang w:val="en-US"/>
        </w:rPr>
        <w:t>,</w:t>
      </w:r>
      <w:r w:rsidR="00460969">
        <w:rPr>
          <w:lang w:val="en-US"/>
        </w:rPr>
        <w:t xml:space="preserve"> and</w:t>
      </w:r>
      <w:r w:rsidR="00475BC2">
        <w:rPr>
          <w:lang w:val="en-US"/>
        </w:rPr>
        <w:t xml:space="preserve"> </w:t>
      </w:r>
      <w:r w:rsidR="007133E9">
        <w:rPr>
          <w:lang w:val="en-US"/>
        </w:rPr>
        <w:t xml:space="preserve">collective, social movement, level </w:t>
      </w:r>
      <w:r w:rsidR="007133E9">
        <w:rPr>
          <w:lang w:val="en-US"/>
        </w:rPr>
        <w:fldChar w:fldCharType="begin"/>
      </w:r>
      <w:r w:rsidR="00137800">
        <w:rPr>
          <w:lang w:val="en-US"/>
        </w:rPr>
        <w:instrText xml:space="preserve"> ADDIN EN.CITE &lt;EndNote&gt;&lt;Cite&gt;&lt;Author&gt;Gustafsson&lt;/Author&gt;&lt;Year&gt;2011&lt;/Year&gt;&lt;RecNum&gt;13&lt;/RecNum&gt;&lt;DisplayText&gt;(Gustafsson &amp;amp; Vinthagen, 2011; Sager &amp;amp; Kolankiewicz, 2022)&lt;/DisplayText&gt;&lt;record&gt;&lt;rec-number&gt;13&lt;/rec-number&gt;&lt;foreign-keys&gt;&lt;key app="EN" db-id="ffpz95drc5aae3esv0n5wt50d5d5wst9dz0r" timestamp="1696433842" guid="a70d65ef-970b-4288-9666-6ba95770f41b"&gt;13&lt;/key&gt;&lt;/foreign-keys&gt;&lt;ref-type name="Journal Article"&gt;17&lt;/ref-type&gt;&lt;contributors&gt;&lt;authors&gt;&lt;author&gt;Gustafsson, Håkan&lt;/author&gt;&lt;author&gt;Vinthagen, Stellan&lt;/author&gt;&lt;/authors&gt;&lt;/contributors&gt;&lt;titles&gt;&lt;title&gt;Rättens rörelser och rörelsernas rätt&lt;/title&gt;&lt;secondary-title&gt;Tidsskrift for Rettsvitenskap&lt;/secondary-title&gt;&lt;/titles&gt;&lt;periodical&gt;&lt;full-title&gt;Tidsskrift for Rettsvitenskap&lt;/full-title&gt;&lt;/periodical&gt;&lt;pages&gt;637-693&lt;/pages&gt;&lt;volume&gt;123&lt;/volume&gt;&lt;number&gt;4-5&lt;/number&gt;&lt;dates&gt;&lt;year&gt;2011&lt;/year&gt;&lt;/dates&gt;&lt;publisher&gt;Universitetsforlaget&lt;/publisher&gt;&lt;isbn&gt;0040-7143&lt;/isbn&gt;&lt;urls&gt;&lt;related-urls&gt;&lt;url&gt;https://doi.org/10.18261/ISSN1504-3096-2010-04-05-02&lt;/url&gt;&lt;/related-urls&gt;&lt;/urls&gt;&lt;electronic-resource-num&gt;10.18261/ISSN1504-3096-2010-04-05-02&lt;/electronic-resource-num&gt;&lt;access-date&gt;2023/10/04&lt;/access-date&gt;&lt;/record&gt;&lt;/Cite&gt;&lt;Cite&gt;&lt;Author&gt;Sager&lt;/Author&gt;&lt;Year&gt;2022&lt;/Year&gt;&lt;RecNum&gt;77&lt;/RecNum&gt;&lt;record&gt;&lt;rec-number&gt;77&lt;/rec-number&gt;&lt;foreign-keys&gt;&lt;key app="EN" db-id="ffpz95drc5aae3esv0n5wt50d5d5wst9dz0r" timestamp="1699367409" guid="6f39c81d-42fb-46c5-99bf-e45e9b5e9fbd"&gt;77&lt;/key&gt;&lt;/foreign-keys&gt;&lt;ref-type name="Journal Article"&gt;17&lt;/ref-type&gt;&lt;contributors&gt;&lt;authors&gt;&lt;author&gt;Sager, Maja&lt;/author&gt;&lt;author&gt;Kolankiewicz, Marta&lt;/author&gt;&lt;/authors&gt;&lt;/contributors&gt;&lt;titles&gt;&lt;title&gt;Critical Legal Practices: Approaches to Law in Contemporary Anti-racist Social Justice Struggles in Sweden&lt;/title&gt;&lt;secondary-title&gt;Studies in Social Justice&lt;/secondary-title&gt;&lt;/titles&gt;&lt;periodical&gt;&lt;full-title&gt;Studies in Social Justice&lt;/full-title&gt;&lt;/periodical&gt;&lt;pages&gt;534-553&lt;/pages&gt;&lt;volume&gt;16&lt;/volume&gt;&lt;number&gt;3&lt;/number&gt;&lt;dates&gt;&lt;year&gt;2022&lt;/year&gt;&lt;/dates&gt;&lt;isbn&gt;1911-4788&lt;/isbn&gt;&lt;urls&gt;&lt;/urls&gt;&lt;/record&gt;&lt;/Cite&gt;&lt;/EndNote&gt;</w:instrText>
      </w:r>
      <w:r w:rsidR="007133E9">
        <w:rPr>
          <w:lang w:val="en-US"/>
        </w:rPr>
        <w:fldChar w:fldCharType="separate"/>
      </w:r>
      <w:r w:rsidR="00137800">
        <w:rPr>
          <w:noProof/>
          <w:lang w:val="en-US"/>
        </w:rPr>
        <w:t>(Gustafsson &amp; Vinthagen, 2011; Sager &amp; Kolankiewicz, 2022)</w:t>
      </w:r>
      <w:r w:rsidR="007133E9">
        <w:rPr>
          <w:lang w:val="en-US"/>
        </w:rPr>
        <w:fldChar w:fldCharType="end"/>
      </w:r>
      <w:r w:rsidR="00D54390">
        <w:rPr>
          <w:lang w:val="en-US"/>
        </w:rPr>
        <w:t xml:space="preserve">. </w:t>
      </w:r>
      <w:r w:rsidR="004C3E7C">
        <w:rPr>
          <w:lang w:val="en-US"/>
        </w:rPr>
        <w:t>Field s</w:t>
      </w:r>
      <w:r w:rsidR="00937049">
        <w:rPr>
          <w:lang w:val="en-US"/>
        </w:rPr>
        <w:t>tudy of everyday practices can further the understanding of these complexities</w:t>
      </w:r>
      <w:r w:rsidR="00665060">
        <w:rPr>
          <w:lang w:val="en-US"/>
        </w:rPr>
        <w:t>. Understanding how civil societies reflect on and experiences interactions between their practice and</w:t>
      </w:r>
      <w:r w:rsidR="00B83819">
        <w:rPr>
          <w:lang w:val="en-US"/>
        </w:rPr>
        <w:t xml:space="preserve"> the welfare state as provider of social rights can </w:t>
      </w:r>
      <w:r w:rsidR="00B078BC">
        <w:rPr>
          <w:lang w:val="en-US"/>
        </w:rPr>
        <w:t xml:space="preserve">contribute to </w:t>
      </w:r>
      <w:r w:rsidR="00CD32BF">
        <w:rPr>
          <w:lang w:val="en-US"/>
        </w:rPr>
        <w:t>better understanding of how these interactions interplay.</w:t>
      </w:r>
      <w:r w:rsidR="0033299E">
        <w:rPr>
          <w:lang w:val="en-US"/>
        </w:rPr>
        <w:t xml:space="preserve"> </w:t>
      </w:r>
    </w:p>
    <w:p w14:paraId="3EECC720" w14:textId="77777777" w:rsidR="006F164E" w:rsidRDefault="006F164E" w:rsidP="00AD77FC">
      <w:pPr>
        <w:ind w:firstLine="425"/>
        <w:rPr>
          <w:lang w:val="en-US"/>
        </w:rPr>
      </w:pPr>
    </w:p>
    <w:p w14:paraId="172F3316" w14:textId="77777777" w:rsidR="006F164E" w:rsidRPr="00131946" w:rsidRDefault="006F164E" w:rsidP="006F164E">
      <w:pPr>
        <w:pStyle w:val="Rubrik3"/>
        <w:rPr>
          <w:color w:val="000000" w:themeColor="text1"/>
          <w:lang w:val="en-US"/>
        </w:rPr>
      </w:pPr>
      <w:r w:rsidRPr="00131946">
        <w:rPr>
          <w:color w:val="000000" w:themeColor="text1"/>
          <w:lang w:val="en-US"/>
        </w:rPr>
        <w:t xml:space="preserve">Aim and research </w:t>
      </w:r>
      <w:proofErr w:type="gramStart"/>
      <w:r w:rsidRPr="00131946">
        <w:rPr>
          <w:color w:val="000000" w:themeColor="text1"/>
          <w:lang w:val="en-US"/>
        </w:rPr>
        <w:t>questions</w:t>
      </w:r>
      <w:proofErr w:type="gramEnd"/>
    </w:p>
    <w:p w14:paraId="08C7978E" w14:textId="74C73D02" w:rsidR="006F164E" w:rsidRPr="00C018EC" w:rsidRDefault="006F164E" w:rsidP="00AA752D">
      <w:pPr>
        <w:pStyle w:val="Ingetavstnd"/>
        <w:spacing w:line="276" w:lineRule="auto"/>
        <w:rPr>
          <w:highlight w:val="none"/>
          <w:shd w:val="clear" w:color="auto" w:fill="FFFFFF"/>
          <w:lang w:val="en-US"/>
        </w:rPr>
      </w:pPr>
      <w:r w:rsidRPr="0069457C">
        <w:rPr>
          <w:shd w:val="clear" w:color="auto" w:fill="FFFFFF"/>
          <w:lang w:val="en-US"/>
        </w:rPr>
        <w:t>The aim of the s</w:t>
      </w:r>
      <w:r>
        <w:rPr>
          <w:shd w:val="clear" w:color="auto" w:fill="FFFFFF"/>
          <w:lang w:val="en-US"/>
        </w:rPr>
        <w:t>tudy is to explore how social workers in civil societies support people in marginalized positions in contact with authorities</w:t>
      </w:r>
      <w:r w:rsidR="00A20D85">
        <w:rPr>
          <w:shd w:val="clear" w:color="auto" w:fill="FFFFFF"/>
          <w:lang w:val="en-US"/>
        </w:rPr>
        <w:t xml:space="preserve"> in their everyday</w:t>
      </w:r>
      <w:r w:rsidR="00F075C9">
        <w:rPr>
          <w:shd w:val="clear" w:color="auto" w:fill="FFFFFF"/>
          <w:lang w:val="en-US"/>
        </w:rPr>
        <w:t xml:space="preserve"> practice</w:t>
      </w:r>
      <w:r w:rsidR="001F3033">
        <w:rPr>
          <w:shd w:val="clear" w:color="auto" w:fill="FFFFFF"/>
          <w:lang w:val="en-US"/>
        </w:rPr>
        <w:t>,</w:t>
      </w:r>
      <w:r>
        <w:rPr>
          <w:shd w:val="clear" w:color="auto" w:fill="FFFFFF"/>
          <w:lang w:val="en-US"/>
        </w:rPr>
        <w:t xml:space="preserve"> how they reflect on their work and the role of civil societies</w:t>
      </w:r>
      <w:r w:rsidR="00A20D85">
        <w:rPr>
          <w:shd w:val="clear" w:color="auto" w:fill="FFFFFF"/>
          <w:lang w:val="en-US"/>
        </w:rPr>
        <w:t xml:space="preserve"> and how the </w:t>
      </w:r>
      <w:r w:rsidR="00F075C9">
        <w:rPr>
          <w:shd w:val="clear" w:color="auto" w:fill="FFFFFF"/>
          <w:lang w:val="en-US"/>
        </w:rPr>
        <w:t xml:space="preserve">practices can be understood in relation to </w:t>
      </w:r>
      <w:r w:rsidR="00FA2263">
        <w:rPr>
          <w:shd w:val="clear" w:color="auto" w:fill="FFFFFF"/>
          <w:lang w:val="en-US"/>
        </w:rPr>
        <w:t>the role of civil societies in the welfare state</w:t>
      </w:r>
      <w:r>
        <w:rPr>
          <w:shd w:val="clear" w:color="auto" w:fill="FFFFFF"/>
          <w:lang w:val="en-US"/>
        </w:rPr>
        <w:t xml:space="preserve">. </w:t>
      </w:r>
      <w:r w:rsidRPr="000D0724">
        <w:rPr>
          <w:shd w:val="clear" w:color="auto" w:fill="FFFFFF"/>
          <w:lang w:val="en-US"/>
        </w:rPr>
        <w:t>Such practices can be understood as forms of legal mobilization</w:t>
      </w:r>
      <w:r w:rsidRPr="000231E0">
        <w:rPr>
          <w:highlight w:val="none"/>
          <w:shd w:val="clear" w:color="auto" w:fill="FFFFFF"/>
          <w:lang w:val="en-US"/>
        </w:rPr>
        <w:t xml:space="preserve"> </w:t>
      </w:r>
      <w:r>
        <w:rPr>
          <w:highlight w:val="none"/>
          <w:shd w:val="clear" w:color="auto" w:fill="FFFFFF"/>
          <w:lang w:val="en-US"/>
        </w:rPr>
        <w:t>and use of legal strategies in a wider meaning than just taking cases to court. Thus, the study strives to explore the concept of legal mobilization further and contribute to the understanding of under what circumstances such strategies are successful in increasing the access to social rights for people in marginalized life situations.</w:t>
      </w:r>
      <w:r w:rsidRPr="0055189D">
        <w:rPr>
          <w:highlight w:val="none"/>
          <w:shd w:val="clear" w:color="auto" w:fill="FFFFFF"/>
          <w:lang w:val="en-US"/>
        </w:rPr>
        <w:t xml:space="preserve"> </w:t>
      </w:r>
      <w:r w:rsidR="009B4060">
        <w:rPr>
          <w:highlight w:val="none"/>
          <w:shd w:val="clear" w:color="auto" w:fill="FFFFFF"/>
          <w:lang w:val="en-US"/>
        </w:rPr>
        <w:t>The study</w:t>
      </w:r>
      <w:r>
        <w:rPr>
          <w:highlight w:val="none"/>
          <w:shd w:val="clear" w:color="auto" w:fill="FFFFFF"/>
          <w:lang w:val="en-US"/>
        </w:rPr>
        <w:t xml:space="preserve"> also strives to contribute to increased understanding of how the support of CSOs in contact with authorities in individual cases relates to their understanding of the </w:t>
      </w:r>
      <w:r w:rsidRPr="00C018EC">
        <w:rPr>
          <w:highlight w:val="none"/>
          <w:shd w:val="clear" w:color="auto" w:fill="FFFFFF"/>
          <w:lang w:val="en-US"/>
        </w:rPr>
        <w:t>role distribution in welfare support (social rights) between public sector and CSOs.</w:t>
      </w:r>
    </w:p>
    <w:p w14:paraId="6C0DDDC7" w14:textId="77777777" w:rsidR="006F164E" w:rsidRPr="00C018EC" w:rsidRDefault="006F164E" w:rsidP="00AA752D">
      <w:pPr>
        <w:pStyle w:val="Ingetavstnd"/>
        <w:spacing w:line="276" w:lineRule="auto"/>
        <w:rPr>
          <w:lang w:val="en-US"/>
        </w:rPr>
      </w:pPr>
    </w:p>
    <w:p w14:paraId="6B020829" w14:textId="7CEC50B8" w:rsidR="006F164E" w:rsidRPr="00C018EC" w:rsidRDefault="008D627E" w:rsidP="006F164E">
      <w:pPr>
        <w:numPr>
          <w:ilvl w:val="0"/>
          <w:numId w:val="1"/>
        </w:numPr>
        <w:rPr>
          <w:lang w:val="en-US"/>
        </w:rPr>
      </w:pPr>
      <w:r>
        <w:rPr>
          <w:lang w:val="en-US"/>
        </w:rPr>
        <w:t xml:space="preserve">How do </w:t>
      </w:r>
      <w:r w:rsidR="0020725C" w:rsidRPr="00C018EC">
        <w:rPr>
          <w:lang w:val="en-US"/>
        </w:rPr>
        <w:t>social workers in civil societies use</w:t>
      </w:r>
      <w:r w:rsidR="006F164E" w:rsidRPr="00C018EC">
        <w:rPr>
          <w:lang w:val="en-US"/>
        </w:rPr>
        <w:t xml:space="preserve"> </w:t>
      </w:r>
      <w:r w:rsidR="0020725C">
        <w:rPr>
          <w:lang w:val="en-US"/>
        </w:rPr>
        <w:t xml:space="preserve">different </w:t>
      </w:r>
      <w:r w:rsidR="006F164E" w:rsidRPr="00C018EC">
        <w:rPr>
          <w:lang w:val="en-US"/>
        </w:rPr>
        <w:t>work practices and strategies in their everyday practices to support people in contact with authorities?</w:t>
      </w:r>
    </w:p>
    <w:p w14:paraId="48000A40" w14:textId="77777777" w:rsidR="006F164E" w:rsidRPr="00C018EC" w:rsidRDefault="006F164E" w:rsidP="006F164E">
      <w:pPr>
        <w:numPr>
          <w:ilvl w:val="0"/>
          <w:numId w:val="1"/>
        </w:numPr>
        <w:rPr>
          <w:lang w:val="en-US"/>
        </w:rPr>
      </w:pPr>
      <w:r w:rsidRPr="00C018EC">
        <w:rPr>
          <w:lang w:val="en-US"/>
        </w:rPr>
        <w:t>How do social workers reflect on their practices, interactions with the welfare state, and boundaries regarding access to social rights?</w:t>
      </w:r>
    </w:p>
    <w:p w14:paraId="44960EBE" w14:textId="4DC673E6" w:rsidR="006F164E" w:rsidRPr="00C018EC" w:rsidRDefault="006F164E" w:rsidP="006F164E">
      <w:pPr>
        <w:numPr>
          <w:ilvl w:val="0"/>
          <w:numId w:val="1"/>
        </w:numPr>
        <w:rPr>
          <w:lang w:val="en-US"/>
        </w:rPr>
      </w:pPr>
      <w:r w:rsidRPr="00C018EC">
        <w:rPr>
          <w:lang w:val="en-US"/>
        </w:rPr>
        <w:t xml:space="preserve">How do social workers and civil society organizations identify the </w:t>
      </w:r>
      <w:r w:rsidR="001174DE">
        <w:rPr>
          <w:lang w:val="en-US"/>
        </w:rPr>
        <w:t>condition</w:t>
      </w:r>
      <w:r w:rsidR="00E14A37">
        <w:rPr>
          <w:lang w:val="en-US"/>
        </w:rPr>
        <w:t xml:space="preserve">s of </w:t>
      </w:r>
      <w:r w:rsidR="006B51FE">
        <w:rPr>
          <w:lang w:val="en-US"/>
        </w:rPr>
        <w:t>their support work</w:t>
      </w:r>
      <w:r w:rsidRPr="00C018EC">
        <w:rPr>
          <w:lang w:val="en-US"/>
        </w:rPr>
        <w:t xml:space="preserve"> and the conditions for people in marginalized positions in relation to access to social rights?  </w:t>
      </w:r>
    </w:p>
    <w:p w14:paraId="4BC07287" w14:textId="77777777" w:rsidR="006F164E" w:rsidRPr="00C018EC" w:rsidRDefault="006F164E" w:rsidP="006F164E">
      <w:pPr>
        <w:numPr>
          <w:ilvl w:val="0"/>
          <w:numId w:val="1"/>
        </w:numPr>
        <w:rPr>
          <w:lang w:val="en-US"/>
        </w:rPr>
      </w:pPr>
      <w:r w:rsidRPr="00C018EC">
        <w:rPr>
          <w:lang w:val="en-US"/>
        </w:rPr>
        <w:t>How can the interplay between local actions by civil societies and conditions on a societal level be understood in relation to how civil society organizations identify conditions for their work and people seeking their support?</w:t>
      </w:r>
    </w:p>
    <w:p w14:paraId="479E18EE" w14:textId="77777777" w:rsidR="006F164E" w:rsidRDefault="006F164E" w:rsidP="0098722B">
      <w:pPr>
        <w:rPr>
          <w:lang w:val="en-US"/>
        </w:rPr>
      </w:pPr>
    </w:p>
    <w:p w14:paraId="66414588" w14:textId="75DB553E" w:rsidR="00ED663C" w:rsidRDefault="00F4742B" w:rsidP="00C6085E">
      <w:pPr>
        <w:pStyle w:val="Rubrik3"/>
        <w:rPr>
          <w:lang w:val="en-US"/>
        </w:rPr>
      </w:pPr>
      <w:r>
        <w:rPr>
          <w:lang w:val="en-US"/>
        </w:rPr>
        <w:lastRenderedPageBreak/>
        <w:t>Earlier research</w:t>
      </w:r>
    </w:p>
    <w:p w14:paraId="72E14BE5" w14:textId="079E9E9A" w:rsidR="0072525D" w:rsidRDefault="0072525D" w:rsidP="0072525D">
      <w:pPr>
        <w:rPr>
          <w:lang w:val="en-US"/>
        </w:rPr>
      </w:pPr>
      <w:r w:rsidRPr="00885E15">
        <w:rPr>
          <w:lang w:val="en-US"/>
        </w:rPr>
        <w:t xml:space="preserve">According to Frances </w:t>
      </w:r>
      <w:proofErr w:type="spellStart"/>
      <w:r w:rsidRPr="00885E15">
        <w:rPr>
          <w:lang w:val="en-US"/>
        </w:rPr>
        <w:t>Zemans</w:t>
      </w:r>
      <w:proofErr w:type="spellEnd"/>
      <w:r w:rsidRPr="00885E15">
        <w:rPr>
          <w:lang w:val="en-US"/>
        </w:rPr>
        <w:t xml:space="preserve">’ definition: “law is </w:t>
      </w:r>
      <w:proofErr w:type="spellStart"/>
      <w:r w:rsidRPr="00885E15">
        <w:rPr>
          <w:lang w:val="en-US"/>
        </w:rPr>
        <w:t>mobilised</w:t>
      </w:r>
      <w:proofErr w:type="spellEnd"/>
      <w:r w:rsidRPr="00885E15">
        <w:rPr>
          <w:lang w:val="en-US"/>
        </w:rPr>
        <w:t xml:space="preserve"> when a desire or want is translated into a demand as an assertion of rights” </w:t>
      </w:r>
      <w:r>
        <w:rPr>
          <w:lang w:val="en-US"/>
        </w:rPr>
        <w:fldChar w:fldCharType="begin"/>
      </w:r>
      <w:r>
        <w:rPr>
          <w:lang w:val="en-US"/>
        </w:rPr>
        <w:instrText xml:space="preserve"> ADDIN EN.CITE &lt;EndNote&gt;&lt;Cite&gt;&lt;Author&gt;Zemans&lt;/Author&gt;&lt;Year&gt;1983&lt;/Year&gt;&lt;RecNum&gt;104&lt;/RecNum&gt;&lt;DisplayText&gt;(Zemans, 1983)&lt;/DisplayText&gt;&lt;record&gt;&lt;rec-number&gt;104&lt;/rec-number&gt;&lt;foreign-keys&gt;&lt;key app="EN" db-id="ffpz95drc5aae3esv0n5wt50d5d5wst9dz0r" timestamp="1700833173" guid="ba0a47ca-6199-43da-8303-3c954f1dfef6"&gt;104&lt;/key&gt;&lt;/foreign-keys&gt;&lt;ref-type name="Journal Article"&gt;17&lt;/ref-type&gt;&lt;contributors&gt;&lt;authors&gt;&lt;author&gt;Zemans, Frances Kahn&lt;/author&gt;&lt;/authors&gt;&lt;/contributors&gt;&lt;titles&gt;&lt;title&gt;Legal mobilization: The neglected role of the law in the political system&lt;/title&gt;&lt;secondary-title&gt;American Political Science Review&lt;/secondary-title&gt;&lt;/titles&gt;&lt;periodical&gt;&lt;full-title&gt;American Political Science Review&lt;/full-title&gt;&lt;/periodical&gt;&lt;pages&gt;690-703&lt;/pages&gt;&lt;volume&gt;77&lt;/volume&gt;&lt;number&gt;3&lt;/number&gt;&lt;dates&gt;&lt;year&gt;1983&lt;/year&gt;&lt;/dates&gt;&lt;isbn&gt;0003-0554&lt;/isbn&gt;&lt;urls&gt;&lt;/urls&gt;&lt;/record&gt;&lt;/Cite&gt;&lt;/EndNote&gt;</w:instrText>
      </w:r>
      <w:r>
        <w:rPr>
          <w:lang w:val="en-US"/>
        </w:rPr>
        <w:fldChar w:fldCharType="separate"/>
      </w:r>
      <w:r>
        <w:rPr>
          <w:noProof/>
          <w:lang w:val="en-US"/>
        </w:rPr>
        <w:t>(Zemans, 1983)</w:t>
      </w:r>
      <w:r>
        <w:rPr>
          <w:lang w:val="en-US"/>
        </w:rPr>
        <w:fldChar w:fldCharType="end"/>
      </w:r>
      <w:r>
        <w:rPr>
          <w:lang w:val="en-US"/>
        </w:rPr>
        <w:t>.</w:t>
      </w:r>
      <w:r w:rsidRPr="00846B1D">
        <w:rPr>
          <w:b/>
          <w:bCs/>
          <w:lang w:val="en-US"/>
        </w:rPr>
        <w:t xml:space="preserve"> </w:t>
      </w:r>
      <w:r w:rsidRPr="00885E15">
        <w:rPr>
          <w:lang w:val="en-US"/>
        </w:rPr>
        <w:t xml:space="preserve">In practice legal mobilization needs to be seen as a continuum of dynamic and dialectic activities, where taking cases to court is just one aspect </w:t>
      </w:r>
      <w:r>
        <w:rPr>
          <w:lang w:val="en-US"/>
        </w:rPr>
        <w:fldChar w:fldCharType="begin"/>
      </w:r>
      <w:r w:rsidR="00ED27CA">
        <w:rPr>
          <w:lang w:val="en-US"/>
        </w:rPr>
        <w:instrText xml:space="preserve"> ADDIN EN.CITE &lt;EndNote&gt;&lt;Cite&gt;&lt;Author&gt;Hermansson&lt;/Author&gt;&lt;Year&gt;2022&lt;/Year&gt;&lt;RecNum&gt;60&lt;/RecNum&gt;&lt;DisplayText&gt;(Gustafsson &amp;amp; Vinthagen, 2013; Hermansson et al., 2022)&lt;/DisplayText&gt;&lt;record&gt;&lt;rec-number&gt;60&lt;/rec-number&gt;&lt;foreign-keys&gt;&lt;key app="EN" db-id="ffpz95drc5aae3esv0n5wt50d5d5wst9dz0r" timestamp="1699357502" guid="f0dfa227-68a7-441b-a75c-60a8de0b04eb"&gt;60&lt;/key&gt;&lt;/foreign-keys&gt;&lt;ref-type name="Journal Article"&gt;17&lt;/ref-type&gt;&lt;contributors&gt;&lt;authors&gt;&lt;author&gt;Hermansson, Linus&lt;/author&gt;&lt;author&gt;Lundberg, Anna&lt;/author&gt;&lt;author&gt;Gruber, Sabine&lt;/author&gt;&lt;author&gt;Jolly, Andrew&lt;/author&gt;&lt;author&gt;Lind, Jacob&lt;/author&gt;&lt;author&gt;Righard, Erica&lt;/author&gt;&lt;author&gt;Scott, Hanna&lt;/author&gt;&lt;/authors&gt;&lt;/contributors&gt;&lt;titles&gt;&lt;title&gt;Firewalls: A necessary tool to enable social rights for undocumented migrants in social work&lt;/title&gt;&lt;secondary-title&gt;International Social Work&lt;/secondary-title&gt;&lt;/titles&gt;&lt;periodical&gt;&lt;full-title&gt;International Social Work&lt;/full-title&gt;&lt;/periodical&gt;&lt;pages&gt;678-692&lt;/pages&gt;&lt;volume&gt;65&lt;/volume&gt;&lt;number&gt;4&lt;/number&gt;&lt;dates&gt;&lt;year&gt;2022&lt;/year&gt;&lt;/dates&gt;&lt;isbn&gt;0020-8728&lt;/isbn&gt;&lt;urls&gt;&lt;/urls&gt;&lt;/record&gt;&lt;/Cite&gt;&lt;Cite&gt;&lt;Author&gt;Gustafsson&lt;/Author&gt;&lt;Year&gt;2013&lt;/Year&gt;&lt;RecNum&gt;20&lt;/RecNum&gt;&lt;record&gt;&lt;rec-number&gt;20&lt;/rec-number&gt;&lt;foreign-keys&gt;&lt;key app="EN" db-id="ffpz95drc5aae3esv0n5wt50d5d5wst9dz0r" timestamp="1696507158" guid="c7fb3c84-4278-4e04-825a-7113386c0bfb"&gt;20&lt;/key&gt;&lt;/foreign-keys&gt;&lt;ref-type name="Journal Article"&gt;17&lt;/ref-type&gt;&lt;contributors&gt;&lt;authors&gt;&lt;author&gt;Gustafsson, H&lt;/author&gt;&lt;author&gt;Vinthagen, S&lt;/author&gt;&lt;/authors&gt;&lt;/contributors&gt;&lt;titles&gt;&lt;title&gt;Law on The Move. Reflections on Legal Change and Social Movements&lt;/title&gt;&lt;secondary-title&gt;Retfærd&lt;/secondary-title&gt;&lt;/titles&gt;&lt;periodical&gt;&lt;full-title&gt;Retfærd&lt;/full-title&gt;&lt;/periodical&gt;&lt;pages&gt;23-59&lt;/pages&gt;&lt;volume&gt;36&lt;/volume&gt;&lt;number&gt;2&lt;/number&gt;&lt;dates&gt;&lt;year&gt;2013&lt;/year&gt;&lt;/dates&gt;&lt;urls&gt;&lt;/urls&gt;&lt;/record&gt;&lt;/Cite&gt;&lt;/EndNote&gt;</w:instrText>
      </w:r>
      <w:r>
        <w:rPr>
          <w:lang w:val="en-US"/>
        </w:rPr>
        <w:fldChar w:fldCharType="separate"/>
      </w:r>
      <w:r w:rsidR="00ED27CA">
        <w:rPr>
          <w:noProof/>
          <w:lang w:val="en-US"/>
        </w:rPr>
        <w:t>(Gustafsson &amp; Vinthagen, 2013; Hermansson et al., 2022)</w:t>
      </w:r>
      <w:r>
        <w:rPr>
          <w:lang w:val="en-US"/>
        </w:rPr>
        <w:fldChar w:fldCharType="end"/>
      </w:r>
      <w:r w:rsidRPr="00885E15">
        <w:rPr>
          <w:lang w:val="en-US"/>
        </w:rPr>
        <w:t>. This understanding is of critical importance for the study since it aims to move beyond explicit use of human rights in social work pr</w:t>
      </w:r>
      <w:r w:rsidR="00740CE4">
        <w:rPr>
          <w:lang w:val="en-US"/>
        </w:rPr>
        <w:t>act</w:t>
      </w:r>
      <w:r w:rsidRPr="00885E15">
        <w:rPr>
          <w:lang w:val="en-US"/>
        </w:rPr>
        <w:t>ice and social rights provision/claims to understanding the phenomena of claiming something as a right in a broad meaning.</w:t>
      </w:r>
      <w:r w:rsidR="002D5EB4">
        <w:rPr>
          <w:lang w:val="en-US"/>
        </w:rPr>
        <w:t xml:space="preserve"> In the following </w:t>
      </w:r>
      <w:r w:rsidR="00BD6FDA">
        <w:rPr>
          <w:lang w:val="en-US"/>
        </w:rPr>
        <w:t xml:space="preserve">section </w:t>
      </w:r>
      <w:r w:rsidR="002D5EB4">
        <w:rPr>
          <w:lang w:val="en-US"/>
        </w:rPr>
        <w:t>the proposed approach of the dissert</w:t>
      </w:r>
      <w:r w:rsidR="0000395A">
        <w:rPr>
          <w:lang w:val="en-US"/>
        </w:rPr>
        <w:t xml:space="preserve">ation will be put in relation to earlier research on civil societies in Sweden, </w:t>
      </w:r>
      <w:r w:rsidR="00A25E55">
        <w:rPr>
          <w:lang w:val="en-US"/>
        </w:rPr>
        <w:t>emerging opportunities for legal mobilization in Scandinavia</w:t>
      </w:r>
      <w:r w:rsidR="0062225F">
        <w:rPr>
          <w:lang w:val="en-US"/>
        </w:rPr>
        <w:t xml:space="preserve"> and how actors in civil society utilize them, the much wider </w:t>
      </w:r>
      <w:r w:rsidR="00FA0FDA">
        <w:rPr>
          <w:lang w:val="en-US"/>
        </w:rPr>
        <w:t xml:space="preserve">international </w:t>
      </w:r>
      <w:r w:rsidR="0062225F">
        <w:rPr>
          <w:lang w:val="en-US"/>
        </w:rPr>
        <w:t xml:space="preserve">field of research regarding </w:t>
      </w:r>
      <w:r w:rsidR="00CE781E">
        <w:rPr>
          <w:lang w:val="en-US"/>
        </w:rPr>
        <w:t xml:space="preserve">legal mobilization, </w:t>
      </w:r>
      <w:r w:rsidR="00667316">
        <w:rPr>
          <w:lang w:val="en-US"/>
        </w:rPr>
        <w:t>and research that has t</w:t>
      </w:r>
      <w:r w:rsidR="002D1EC6">
        <w:rPr>
          <w:lang w:val="en-US"/>
        </w:rPr>
        <w:t>ried to contextualize and widen the understanding of legal mobilization beyond the court room.</w:t>
      </w:r>
    </w:p>
    <w:p w14:paraId="232D7135" w14:textId="63E6A08D" w:rsidR="001F4479" w:rsidRDefault="009530A8" w:rsidP="00741A67">
      <w:pPr>
        <w:ind w:firstLine="425"/>
        <w:rPr>
          <w:lang w:val="en-US"/>
        </w:rPr>
      </w:pPr>
      <w:r>
        <w:rPr>
          <w:lang w:val="en-US"/>
        </w:rPr>
        <w:t>T</w:t>
      </w:r>
      <w:r w:rsidRPr="002870E1">
        <w:rPr>
          <w:lang w:val="en-US"/>
        </w:rPr>
        <w:t>here has been ongoing research on</w:t>
      </w:r>
      <w:r>
        <w:rPr>
          <w:lang w:val="en-US"/>
        </w:rPr>
        <w:t xml:space="preserve"> how civil societ</w:t>
      </w:r>
      <w:r w:rsidR="00186C59">
        <w:rPr>
          <w:lang w:val="en-US"/>
        </w:rPr>
        <w:t>ies</w:t>
      </w:r>
      <w:r>
        <w:rPr>
          <w:lang w:val="en-US"/>
        </w:rPr>
        <w:t xml:space="preserve"> have</w:t>
      </w:r>
      <w:r w:rsidRPr="002870E1">
        <w:rPr>
          <w:lang w:val="en-US"/>
        </w:rPr>
        <w:t xml:space="preserve"> </w:t>
      </w:r>
      <w:r>
        <w:rPr>
          <w:lang w:val="en-US"/>
        </w:rPr>
        <w:t xml:space="preserve">adapted since </w:t>
      </w:r>
      <w:r w:rsidRPr="002870E1">
        <w:rPr>
          <w:lang w:val="en-US"/>
        </w:rPr>
        <w:t>the Swedish government in the early 1990s promot</w:t>
      </w:r>
      <w:r>
        <w:rPr>
          <w:lang w:val="en-US"/>
        </w:rPr>
        <w:t>ed them</w:t>
      </w:r>
      <w:r w:rsidRPr="002870E1">
        <w:rPr>
          <w:lang w:val="en-US"/>
        </w:rPr>
        <w:t xml:space="preserve"> as a </w:t>
      </w:r>
      <w:r w:rsidR="004958BB">
        <w:rPr>
          <w:lang w:val="en-US"/>
        </w:rPr>
        <w:t>complementary, or even substituting</w:t>
      </w:r>
      <w:r w:rsidR="00273B42">
        <w:rPr>
          <w:lang w:val="en-US"/>
        </w:rPr>
        <w:t xml:space="preserve">, </w:t>
      </w:r>
      <w:r w:rsidRPr="002870E1">
        <w:rPr>
          <w:lang w:val="en-US"/>
        </w:rPr>
        <w:t xml:space="preserve">solution to </w:t>
      </w:r>
      <w:r w:rsidR="00273B42">
        <w:rPr>
          <w:lang w:val="en-US"/>
        </w:rPr>
        <w:t xml:space="preserve">welfare provision </w:t>
      </w:r>
      <w:r w:rsidR="00C2771D">
        <w:rPr>
          <w:lang w:val="en-US"/>
        </w:rPr>
        <w:t xml:space="preserve">earlier provided by </w:t>
      </w:r>
      <w:r w:rsidR="00E121A0">
        <w:rPr>
          <w:lang w:val="en-US"/>
        </w:rPr>
        <w:t xml:space="preserve">the </w:t>
      </w:r>
      <w:r w:rsidR="0037769B">
        <w:rPr>
          <w:lang w:val="en-US"/>
        </w:rPr>
        <w:t>welfare</w:t>
      </w:r>
      <w:r w:rsidRPr="002870E1">
        <w:rPr>
          <w:lang w:val="en-US"/>
        </w:rPr>
        <w:t xml:space="preserve"> </w:t>
      </w:r>
      <w:r w:rsidR="00E121A0">
        <w:rPr>
          <w:lang w:val="en-US"/>
        </w:rPr>
        <w:t xml:space="preserve">state </w:t>
      </w:r>
      <w:r w:rsidR="009002DC">
        <w:rPr>
          <w:lang w:val="en-US"/>
        </w:rPr>
        <w:fldChar w:fldCharType="begin">
          <w:fldData xml:space="preserve">PEVuZE5vdGU+PENpdGU+PEF1dGhvcj5NZWV1d2lzc2U8L0F1dGhvcj48WWVhcj4xOTk4PC9ZZWFy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</w:fldData>
        </w:fldChar>
      </w:r>
      <w:r w:rsidR="004F2A28">
        <w:rPr>
          <w:lang w:val="en-US"/>
        </w:rPr>
        <w:instrText xml:space="preserve"> ADDIN EN.CITE </w:instrText>
      </w:r>
      <w:r w:rsidR="004F2A28">
        <w:rPr>
          <w:lang w:val="en-US"/>
        </w:rPr>
        <w:fldChar w:fldCharType="begin">
          <w:fldData xml:space="preserve">PEVuZE5vdGU+PENpdGU+PEF1dGhvcj5NZWV1d2lzc2U8L0F1dGhvcj48WWVhcj4xOTk4PC9ZZWFy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</w:fldData>
        </w:fldChar>
      </w:r>
      <w:r w:rsidR="004F2A28">
        <w:rPr>
          <w:lang w:val="en-US"/>
        </w:rPr>
        <w:instrText xml:space="preserve"> ADDIN EN.CITE.DATA </w:instrText>
      </w:r>
      <w:r w:rsidR="004F2A28">
        <w:rPr>
          <w:lang w:val="en-US"/>
        </w:rPr>
      </w:r>
      <w:r w:rsidR="004F2A28">
        <w:rPr>
          <w:lang w:val="en-US"/>
        </w:rPr>
        <w:fldChar w:fldCharType="end"/>
      </w:r>
      <w:r w:rsidR="009002DC">
        <w:rPr>
          <w:lang w:val="en-US"/>
        </w:rPr>
      </w:r>
      <w:r w:rsidR="009002DC">
        <w:rPr>
          <w:lang w:val="en-US"/>
        </w:rPr>
        <w:fldChar w:fldCharType="separate"/>
      </w:r>
      <w:r w:rsidR="00493235">
        <w:rPr>
          <w:noProof/>
          <w:lang w:val="en-US"/>
        </w:rPr>
        <w:t>(Herz, 2021; Meeuwisse &amp; Sunesson, 1998; Wijkström &amp; Einarsson, 2006; Wijkström &amp; Lundström, 2002)</w:t>
      </w:r>
      <w:r w:rsidR="009002DC">
        <w:rPr>
          <w:lang w:val="en-US"/>
        </w:rPr>
        <w:fldChar w:fldCharType="end"/>
      </w:r>
      <w:r w:rsidRPr="002870E1">
        <w:rPr>
          <w:lang w:val="en-US"/>
        </w:rPr>
        <w:t>.</w:t>
      </w:r>
      <w:r w:rsidR="00E2126A">
        <w:rPr>
          <w:lang w:val="en-US"/>
        </w:rPr>
        <w:t xml:space="preserve"> </w:t>
      </w:r>
      <w:r w:rsidR="000C0C00">
        <w:rPr>
          <w:lang w:val="en-US"/>
        </w:rPr>
        <w:t>While the</w:t>
      </w:r>
      <w:r w:rsidR="003A5FFA">
        <w:rPr>
          <w:lang w:val="en-US"/>
        </w:rPr>
        <w:t xml:space="preserve"> emergence of the</w:t>
      </w:r>
      <w:r w:rsidR="000C0C00">
        <w:rPr>
          <w:lang w:val="en-US"/>
        </w:rPr>
        <w:t xml:space="preserve"> concept </w:t>
      </w:r>
      <w:r w:rsidR="00735E13">
        <w:rPr>
          <w:lang w:val="en-US"/>
        </w:rPr>
        <w:t xml:space="preserve">of ‘civil society’ was strongly contested </w:t>
      </w:r>
      <w:r w:rsidR="003A5FFA">
        <w:rPr>
          <w:lang w:val="en-US"/>
        </w:rPr>
        <w:t>in Sweden</w:t>
      </w:r>
      <w:r w:rsidR="00DC69D6">
        <w:rPr>
          <w:lang w:val="en-US"/>
        </w:rPr>
        <w:t xml:space="preserve">, and </w:t>
      </w:r>
      <w:r w:rsidR="00F20AFE">
        <w:rPr>
          <w:lang w:val="en-US"/>
        </w:rPr>
        <w:t>in other contexts,</w:t>
      </w:r>
      <w:r w:rsidR="003A5FFA">
        <w:rPr>
          <w:lang w:val="en-US"/>
        </w:rPr>
        <w:t xml:space="preserve"> </w:t>
      </w:r>
      <w:r w:rsidR="00735E13">
        <w:rPr>
          <w:lang w:val="en-US"/>
        </w:rPr>
        <w:t>and a</w:t>
      </w:r>
      <w:r w:rsidR="000949D4">
        <w:rPr>
          <w:lang w:val="en-US"/>
        </w:rPr>
        <w:t xml:space="preserve">rgued to be </w:t>
      </w:r>
      <w:r w:rsidR="00111963">
        <w:rPr>
          <w:lang w:val="en-US"/>
        </w:rPr>
        <w:t>part of a neo-liberal agenda to weaken the welfare state</w:t>
      </w:r>
      <w:r w:rsidR="006549DB">
        <w:rPr>
          <w:lang w:val="en-US"/>
        </w:rPr>
        <w:t xml:space="preserve">, </w:t>
      </w:r>
      <w:r w:rsidR="007C0795">
        <w:rPr>
          <w:lang w:val="en-US"/>
        </w:rPr>
        <w:t xml:space="preserve">the concept </w:t>
      </w:r>
      <w:r w:rsidR="00B04C5A">
        <w:rPr>
          <w:lang w:val="en-US"/>
        </w:rPr>
        <w:t>was</w:t>
      </w:r>
      <w:r w:rsidR="007C0795">
        <w:rPr>
          <w:lang w:val="en-US"/>
        </w:rPr>
        <w:t xml:space="preserve"> </w:t>
      </w:r>
      <w:r w:rsidR="00F20AFE">
        <w:rPr>
          <w:lang w:val="en-US"/>
        </w:rPr>
        <w:t xml:space="preserve">in </w:t>
      </w:r>
      <w:r w:rsidR="00B50519">
        <w:rPr>
          <w:lang w:val="en-US"/>
        </w:rPr>
        <w:t>rather quickly de-politized</w:t>
      </w:r>
      <w:r w:rsidR="002449DC">
        <w:rPr>
          <w:lang w:val="en-US"/>
        </w:rPr>
        <w:t xml:space="preserve">, </w:t>
      </w:r>
      <w:r w:rsidR="00B50519">
        <w:rPr>
          <w:lang w:val="en-US"/>
        </w:rPr>
        <w:t xml:space="preserve">and </w:t>
      </w:r>
      <w:r w:rsidR="007C0795">
        <w:rPr>
          <w:lang w:val="en-US"/>
        </w:rPr>
        <w:t xml:space="preserve">increasingly seen as </w:t>
      </w:r>
      <w:r w:rsidR="00696AA5">
        <w:rPr>
          <w:lang w:val="en-US"/>
        </w:rPr>
        <w:t>a legitimate research concept</w:t>
      </w:r>
      <w:r w:rsidR="0062688F">
        <w:rPr>
          <w:lang w:val="en-US"/>
        </w:rPr>
        <w:t xml:space="preserve"> </w:t>
      </w:r>
      <w:r w:rsidR="00710AC3">
        <w:rPr>
          <w:lang w:val="en-US"/>
        </w:rPr>
        <w:fldChar w:fldCharType="begin"/>
      </w:r>
      <w:r w:rsidR="00710AC3">
        <w:rPr>
          <w:lang w:val="en-US"/>
        </w:rPr>
        <w:instrText xml:space="preserve"> ADDIN EN.CITE &lt;EndNote&gt;&lt;Cite&gt;&lt;Author&gt;Trägårdh&lt;/Author&gt;&lt;Year&gt;2008&lt;/Year&gt;&lt;RecNum&gt;18&lt;/RecNum&gt;&lt;DisplayText&gt;(Trägårdh, 2008)&lt;/DisplayText&gt;&lt;record&gt;&lt;rec-number&gt;18&lt;/rec-number&gt;&lt;foreign-keys&gt;&lt;key app="EN" db-id="ffpz95drc5aae3esv0n5wt50d5d5wst9dz0r" timestamp="1696492987" guid="eb78be52-1573-479b-b7c2-4409d19d8083"&gt;18&lt;/key&gt;&lt;/foreign-keys&gt;&lt;ref-type name="Journal Article"&gt;17&lt;/ref-type&gt;&lt;contributors&gt;&lt;authors&gt;&lt;author&gt;Trägårdh, Lars&lt;/author&gt;&lt;/authors&gt;&lt;/contributors&gt;&lt;titles&gt;&lt;title&gt;Det civila samhällets karriär som vetenskapligt och politiskt begrepp i Sverige&lt;/title&gt;&lt;secondary-title&gt;Tidsskrift for samfunnsforskning&lt;/secondary-title&gt;&lt;/titles&gt;&lt;periodical&gt;&lt;full-title&gt;Tidsskrift for samfunnsforskning&lt;/full-title&gt;&lt;/periodical&gt;&lt;pages&gt;575-591&lt;/pages&gt;&lt;volume&gt;49&lt;/volume&gt;&lt;number&gt;4&lt;/number&gt;&lt;dates&gt;&lt;year&gt;2008&lt;/year&gt;&lt;/dates&gt;&lt;isbn&gt;0040-716X&lt;/isbn&gt;&lt;urls&gt;&lt;/urls&gt;&lt;research-notes&gt;Översikt begreppet, ursprung och dess användning samt tidigare forskning&lt;/research-notes&gt;&lt;/record&gt;&lt;/Cite&gt;&lt;/EndNote&gt;</w:instrText>
      </w:r>
      <w:r w:rsidR="00710AC3">
        <w:rPr>
          <w:lang w:val="en-US"/>
        </w:rPr>
        <w:fldChar w:fldCharType="separate"/>
      </w:r>
      <w:r w:rsidR="00710AC3">
        <w:rPr>
          <w:noProof/>
          <w:lang w:val="en-US"/>
        </w:rPr>
        <w:t>(Trägårdh, 2008)</w:t>
      </w:r>
      <w:r w:rsidR="00710AC3">
        <w:rPr>
          <w:lang w:val="en-US"/>
        </w:rPr>
        <w:fldChar w:fldCharType="end"/>
      </w:r>
      <w:r w:rsidR="00FA2980">
        <w:rPr>
          <w:lang w:val="en-US"/>
        </w:rPr>
        <w:t>.</w:t>
      </w:r>
      <w:r w:rsidR="00F43A94">
        <w:rPr>
          <w:lang w:val="en-US"/>
        </w:rPr>
        <w:t xml:space="preserve"> </w:t>
      </w:r>
    </w:p>
    <w:p w14:paraId="1EE4EACF" w14:textId="6DE1B594" w:rsidR="001A60C9" w:rsidRDefault="007C4AE0" w:rsidP="00741A67">
      <w:pPr>
        <w:ind w:firstLine="425"/>
        <w:rPr>
          <w:lang w:val="en-US"/>
        </w:rPr>
      </w:pPr>
      <w:r>
        <w:rPr>
          <w:lang w:val="en-US"/>
        </w:rPr>
        <w:t xml:space="preserve">However, it could be argued the initial critique </w:t>
      </w:r>
      <w:r w:rsidR="007F2808">
        <w:rPr>
          <w:lang w:val="en-US"/>
        </w:rPr>
        <w:t xml:space="preserve">against </w:t>
      </w:r>
      <w:r w:rsidR="0020458E">
        <w:rPr>
          <w:lang w:val="en-US"/>
        </w:rPr>
        <w:t xml:space="preserve">the promotion of civil society might not be entirely without </w:t>
      </w:r>
      <w:r w:rsidR="00857D0E">
        <w:rPr>
          <w:lang w:val="en-US"/>
        </w:rPr>
        <w:t>merit, at least not concerning people in marginalized positions</w:t>
      </w:r>
      <w:r w:rsidR="00AE5632">
        <w:rPr>
          <w:lang w:val="en-US"/>
        </w:rPr>
        <w:t xml:space="preserve"> </w:t>
      </w:r>
      <w:r w:rsidR="004F2A28">
        <w:rPr>
          <w:lang w:val="en-US"/>
        </w:rPr>
        <w:fldChar w:fldCharType="begin"/>
      </w:r>
      <w:r w:rsidR="00942062">
        <w:rPr>
          <w:lang w:val="en-US"/>
        </w:rPr>
        <w:instrText xml:space="preserve"> ADDIN EN.CITE &lt;EndNote&gt;&lt;Cite&gt;&lt;Author&gt;Olofsson&lt;/Author&gt;&lt;Year&gt;2022&lt;/Year&gt;&lt;RecNum&gt;36&lt;/RecNum&gt;&lt;DisplayText&gt;(Olofsson &amp;amp; Karlsson, 2022)&lt;/DisplayText&gt;&lt;record&gt;&lt;rec-number&gt;36&lt;/rec-number&gt;&lt;foreign-keys&gt;&lt;key app="EN" db-id="ffpz95drc5aae3esv0n5wt50d5d5wst9dz0r" timestamp="1697619676" guid="047fc030-4fa8-4a73-a7e7-1da4daa1ed85"&gt;36&lt;/key&gt;&lt;/foreign-keys&gt;&lt;ref-type name="Book Section"&gt;5&lt;/ref-type&gt;&lt;contributors&gt;&lt;authors&gt;&lt;author&gt;Olofsson, Hanna Bäckström&lt;/author&gt;&lt;author&gt;Karlsson, Mikael Mery&lt;/author&gt;&lt;/authors&gt;&lt;secondary-authors&gt;&lt;author&gt;Olovsdotter Lööv, Anna&lt;/author&gt;&lt;author&gt;Haj Brade, Lovise&lt;/author&gt;&lt;author&gt;Sjöstedt, Angelika&lt;/author&gt;&lt;/secondary-authors&gt;&lt;/contributors&gt;&lt;titles&gt;&lt;title&gt;4. Aktivisten i välfärdssamhället–bortom röst eller service&lt;/title&gt;&lt;secondary-title&gt;Aktivism: En antologi om arbete för social och politisk förändring&lt;/secondary-title&gt;&lt;/titles&gt;&lt;periodical&gt;&lt;full-title&gt;Aktivism: En antologi om arbete för social och politisk förändring&lt;/full-title&gt;&lt;/periodical&gt;&lt;pages&gt;40&lt;/pages&gt;&lt;dates&gt;&lt;year&gt;2022&lt;/year&gt;&lt;/dates&gt;&lt;publisher&gt;Mittuniversitetet&lt;/publisher&gt;&lt;urls&gt;&lt;/urls&gt;&lt;research-notes&gt;Superviktig text att läsa om förhåöllande stat civilsamhälle som problematiserar.&lt;/research-notes&gt;&lt;/record&gt;&lt;/Cite&gt;&lt;/EndNote&gt;</w:instrText>
      </w:r>
      <w:r w:rsidR="004F2A28">
        <w:rPr>
          <w:lang w:val="en-US"/>
        </w:rPr>
        <w:fldChar w:fldCharType="separate"/>
      </w:r>
      <w:r w:rsidR="00942062">
        <w:rPr>
          <w:noProof/>
          <w:lang w:val="en-US"/>
        </w:rPr>
        <w:t>(Olofsson &amp; Karlsson, 2022)</w:t>
      </w:r>
      <w:r w:rsidR="004F2A28">
        <w:rPr>
          <w:lang w:val="en-US"/>
        </w:rPr>
        <w:fldChar w:fldCharType="end"/>
      </w:r>
      <w:r w:rsidR="00BA0483">
        <w:rPr>
          <w:lang w:val="en-US"/>
        </w:rPr>
        <w:t xml:space="preserve">. </w:t>
      </w:r>
      <w:r w:rsidR="009530A8">
        <w:rPr>
          <w:lang w:val="en-US"/>
        </w:rPr>
        <w:t>Several recent studies have investigated th</w:t>
      </w:r>
      <w:r w:rsidR="001F4479">
        <w:rPr>
          <w:lang w:val="en-US"/>
        </w:rPr>
        <w:t>e</w:t>
      </w:r>
      <w:r w:rsidR="009530A8">
        <w:rPr>
          <w:lang w:val="en-US"/>
        </w:rPr>
        <w:t xml:space="preserve"> expanding role of civil society concerning people in precarious situations. Direct food support </w:t>
      </w:r>
      <w:r w:rsidR="009530A8" w:rsidRPr="002870E1">
        <w:rPr>
          <w:lang w:val="en-US"/>
        </w:rPr>
        <w:t xml:space="preserve">through food banks </w:t>
      </w:r>
      <w:r w:rsidR="009530A8">
        <w:rPr>
          <w:lang w:val="en-US"/>
        </w:rPr>
        <w:t xml:space="preserve">is </w:t>
      </w:r>
      <w:r w:rsidR="009530A8" w:rsidRPr="002870E1">
        <w:rPr>
          <w:lang w:val="en-US"/>
        </w:rPr>
        <w:t>grow</w:t>
      </w:r>
      <w:r w:rsidR="009530A8">
        <w:rPr>
          <w:lang w:val="en-US"/>
        </w:rPr>
        <w:t>ing</w:t>
      </w:r>
      <w:r w:rsidR="009530A8" w:rsidRPr="002870E1">
        <w:rPr>
          <w:lang w:val="en-US"/>
        </w:rPr>
        <w:t xml:space="preserve"> in importance as a solution for the most vulnerable groups in Sweden </w:t>
      </w:r>
      <w:r w:rsidR="009530A8">
        <w:rPr>
          <w:lang w:val="en-US"/>
        </w:rPr>
        <w:t>and the Nordic region</w:t>
      </w:r>
      <w:r w:rsidR="00FD05DE">
        <w:rPr>
          <w:lang w:val="en-US"/>
        </w:rPr>
        <w:t xml:space="preserve"> </w:t>
      </w:r>
      <w:r w:rsidR="00FD05DE">
        <w:rPr>
          <w:lang w:val="en-US"/>
        </w:rPr>
        <w:fldChar w:fldCharType="begin">
          <w:fldData xml:space="preserve">PEVuZE5vdGU+PENpdGU+PEF1dGhvcj5IZXJ6PC9BdXRob3I+PFllYXI+MjAyMTwvWWVhcj48UmVj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</w:fldData>
        </w:fldChar>
      </w:r>
      <w:r w:rsidR="00D13146">
        <w:rPr>
          <w:lang w:val="en-US"/>
        </w:rPr>
        <w:instrText xml:space="preserve"> ADDIN EN.CITE </w:instrText>
      </w:r>
      <w:r w:rsidR="00D13146">
        <w:rPr>
          <w:lang w:val="en-US"/>
        </w:rPr>
        <w:fldChar w:fldCharType="begin">
          <w:fldData xml:space="preserve">PEVuZE5vdGU+PENpdGU+PEF1dGhvcj5IZXJ6PC9BdXRob3I+PFllYXI+MjAyMTwvWWVhcj48UmVj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</w:fldData>
        </w:fldChar>
      </w:r>
      <w:r w:rsidR="00D13146">
        <w:rPr>
          <w:lang w:val="en-US"/>
        </w:rPr>
        <w:instrText xml:space="preserve"> ADDIN EN.CITE.DATA </w:instrText>
      </w:r>
      <w:r w:rsidR="00D13146">
        <w:rPr>
          <w:lang w:val="en-US"/>
        </w:rPr>
      </w:r>
      <w:r w:rsidR="00D13146">
        <w:rPr>
          <w:lang w:val="en-US"/>
        </w:rPr>
        <w:fldChar w:fldCharType="end"/>
      </w:r>
      <w:r w:rsidR="00FD05DE">
        <w:rPr>
          <w:lang w:val="en-US"/>
        </w:rPr>
      </w:r>
      <w:r w:rsidR="00FD05DE">
        <w:rPr>
          <w:lang w:val="en-US"/>
        </w:rPr>
        <w:fldChar w:fldCharType="separate"/>
      </w:r>
      <w:r w:rsidR="00E14E23">
        <w:rPr>
          <w:noProof/>
          <w:lang w:val="en-US"/>
        </w:rPr>
        <w:t>(Herz, 2021; Leo Sandberg et al., 2022; Silvasti &amp; Tikka, 2020)</w:t>
      </w:r>
      <w:r w:rsidR="00FD05DE">
        <w:rPr>
          <w:lang w:val="en-US"/>
        </w:rPr>
        <w:fldChar w:fldCharType="end"/>
      </w:r>
      <w:r w:rsidR="009530A8" w:rsidRPr="00E14E23">
        <w:rPr>
          <w:lang w:val="en-US"/>
        </w:rPr>
        <w:t>.</w:t>
      </w:r>
      <w:r w:rsidR="001A60C9" w:rsidRPr="002870E1">
        <w:rPr>
          <w:lang w:val="en-US"/>
        </w:rPr>
        <w:t xml:space="preserve"> </w:t>
      </w:r>
      <w:r w:rsidR="00615029">
        <w:rPr>
          <w:lang w:val="en-US"/>
        </w:rPr>
        <w:t xml:space="preserve">It has been </w:t>
      </w:r>
      <w:r w:rsidR="001A60C9" w:rsidRPr="002870E1">
        <w:rPr>
          <w:lang w:val="en-US"/>
        </w:rPr>
        <w:t>suggest</w:t>
      </w:r>
      <w:r w:rsidR="00615029">
        <w:rPr>
          <w:lang w:val="en-US"/>
        </w:rPr>
        <w:t>ed</w:t>
      </w:r>
      <w:r w:rsidR="001A60C9">
        <w:rPr>
          <w:lang w:val="en-US"/>
        </w:rPr>
        <w:t xml:space="preserve"> that</w:t>
      </w:r>
      <w:r w:rsidR="001A60C9" w:rsidRPr="002870E1">
        <w:rPr>
          <w:lang w:val="en-US"/>
        </w:rPr>
        <w:t xml:space="preserve"> a new division of responsibility</w:t>
      </w:r>
      <w:r w:rsidR="001A60C9">
        <w:rPr>
          <w:lang w:val="en-US"/>
        </w:rPr>
        <w:t xml:space="preserve"> for provision of welfare</w:t>
      </w:r>
      <w:r w:rsidR="001A60C9" w:rsidRPr="002870E1">
        <w:rPr>
          <w:lang w:val="en-US"/>
        </w:rPr>
        <w:t xml:space="preserve"> is emerging in Sweden</w:t>
      </w:r>
      <w:r w:rsidR="003A3173">
        <w:rPr>
          <w:lang w:val="en-US"/>
        </w:rPr>
        <w:t xml:space="preserve"> whe</w:t>
      </w:r>
      <w:r w:rsidR="003D6C90">
        <w:rPr>
          <w:lang w:val="en-US"/>
        </w:rPr>
        <w:t>re c</w:t>
      </w:r>
      <w:r w:rsidR="001A60C9">
        <w:rPr>
          <w:lang w:val="en-US"/>
        </w:rPr>
        <w:t>ivil societ</w:t>
      </w:r>
      <w:r w:rsidR="00615029">
        <w:rPr>
          <w:lang w:val="en-US"/>
        </w:rPr>
        <w:t>ies</w:t>
      </w:r>
      <w:r w:rsidR="001A60C9">
        <w:rPr>
          <w:lang w:val="en-US"/>
        </w:rPr>
        <w:t xml:space="preserve">, which is guided by </w:t>
      </w:r>
      <w:r w:rsidR="001A60C9" w:rsidRPr="0086474D">
        <w:rPr>
          <w:i/>
          <w:iCs/>
          <w:lang w:val="en-US"/>
        </w:rPr>
        <w:t>universal human</w:t>
      </w:r>
      <w:r w:rsidR="001A60C9">
        <w:rPr>
          <w:lang w:val="en-US"/>
        </w:rPr>
        <w:t xml:space="preserve"> rights, takes increasing responsibility for groups that are denied support from the public sector, which is guided by </w:t>
      </w:r>
      <w:r w:rsidR="001A60C9" w:rsidRPr="0086474D">
        <w:rPr>
          <w:i/>
          <w:iCs/>
          <w:lang w:val="en-US"/>
        </w:rPr>
        <w:t>citizen social</w:t>
      </w:r>
      <w:r w:rsidR="001A60C9">
        <w:rPr>
          <w:lang w:val="en-US"/>
        </w:rPr>
        <w:t xml:space="preserve"> rights</w:t>
      </w:r>
      <w:r w:rsidR="00B135C0">
        <w:rPr>
          <w:lang w:val="en-US"/>
        </w:rPr>
        <w:t xml:space="preserve"> </w:t>
      </w:r>
      <w:r w:rsidR="003253E7">
        <w:rPr>
          <w:lang w:val="en-US"/>
        </w:rPr>
        <w:t xml:space="preserve">or </w:t>
      </w:r>
      <w:r w:rsidR="00ED5531">
        <w:rPr>
          <w:lang w:val="en-US"/>
        </w:rPr>
        <w:t xml:space="preserve">rights connected to </w:t>
      </w:r>
      <w:r w:rsidR="009E0F42">
        <w:rPr>
          <w:lang w:val="en-US"/>
        </w:rPr>
        <w:t xml:space="preserve">active participation on the labor market </w:t>
      </w:r>
      <w:r w:rsidR="008451D4">
        <w:rPr>
          <w:lang w:val="en-US"/>
        </w:rPr>
        <w:fldChar w:fldCharType="begin"/>
      </w:r>
      <w:r w:rsidR="008451D4">
        <w:rPr>
          <w:lang w:val="en-US"/>
        </w:rPr>
        <w:instrText xml:space="preserve"> ADDIN EN.CITE &lt;EndNote&gt;&lt;Cite&gt;&lt;Author&gt;Vamstad&lt;/Author&gt;&lt;Year&gt;2018&lt;/Year&gt;&lt;RecNum&gt;71&lt;/RecNum&gt;&lt;DisplayText&gt;(Vamstad, 2018; Vamstad &amp;amp; Karlsson, 2022)&lt;/DisplayText&gt;&lt;record&gt;&lt;rec-number&gt;71&lt;/rec-number&gt;&lt;foreign-keys&gt;&lt;key app="EN" db-id="ffpz95drc5aae3esv0n5wt50d5d5wst9dz0r" timestamp="1699364178" guid="1fee0df7-3f9a-4a7c-8c22-c0881357d9be"&gt;71&lt;/key&gt;&lt;/foreign-keys&gt;&lt;ref-type name="Journal Article"&gt;17&lt;/ref-type&gt;&lt;contributors&gt;&lt;authors&gt;&lt;author&gt;Vamstad, Johan&lt;/author&gt;&lt;/authors&gt;&lt;/contributors&gt;&lt;titles&gt;&lt;title&gt;Inte längre ett komplement–om Sveriges stadsmissioners sociala arbete med utsatta personer&lt;/title&gt;&lt;secondary-title&gt;Socialmedicinsk tidskrift&lt;/secondary-title&gt;&lt;/titles&gt;&lt;periodical&gt;&lt;full-title&gt;Socialmedicinsk tidskrift&lt;/full-title&gt;&lt;/periodical&gt;&lt;pages&gt;549-558&lt;/pages&gt;&lt;volume&gt;95&lt;/volume&gt;&lt;number&gt;5&lt;/number&gt;&lt;dates&gt;&lt;year&gt;2018&lt;/year&gt;&lt;/dates&gt;&lt;isbn&gt;0037-833X&lt;/isbn&gt;&lt;urls&gt;&lt;/urls&gt;&lt;/record&gt;&lt;/Cite&gt;&lt;Cite&gt;&lt;Author&gt;Vamstad&lt;/Author&gt;&lt;Year&gt;2022&lt;/Year&gt;&lt;RecNum&gt;70&lt;/RecNum&gt;&lt;record&gt;&lt;rec-number&gt;70&lt;/rec-number&gt;&lt;foreign-keys&gt;&lt;key app="EN" db-id="ffpz95drc5aae3esv0n5wt50d5d5wst9dz0r" timestamp="1699363871" guid="1155107b-764b-4b44-9e86-88697ee8e77a"&gt;70&lt;/key&gt;&lt;/foreign-keys&gt;&lt;ref-type name="Journal Article"&gt;17&lt;/ref-type&gt;&lt;contributors&gt;&lt;authors&gt;&lt;author&gt;Vamstad, Johan&lt;/author&gt;&lt;author&gt;Karlsson, Magnus&lt;/author&gt;&lt;/authors&gt;&lt;/contributors&gt;&lt;titles&gt;&lt;title&gt;Welfare between Social and Human Rights–Charity in the New Social Landscape of Sweden&lt;/title&gt;&lt;secondary-title&gt;Social Policy and Society&lt;/secondary-title&gt;&lt;/titles&gt;&lt;periodical&gt;&lt;full-title&gt;Social Policy and Society&lt;/full-title&gt;&lt;/periodical&gt;&lt;pages&gt;1-14&lt;/pages&gt;&lt;dates&gt;&lt;year&gt;2022&lt;/year&gt;&lt;/dates&gt;&lt;isbn&gt;1474-7464&lt;/isbn&gt;&lt;urls&gt;&lt;/urls&gt;&lt;/record&gt;&lt;/Cite&gt;&lt;/EndNote&gt;</w:instrText>
      </w:r>
      <w:r w:rsidR="008451D4">
        <w:rPr>
          <w:lang w:val="en-US"/>
        </w:rPr>
        <w:fldChar w:fldCharType="separate"/>
      </w:r>
      <w:r w:rsidR="008451D4">
        <w:rPr>
          <w:noProof/>
          <w:lang w:val="en-US"/>
        </w:rPr>
        <w:t>(Vamstad, 2018; Vamstad &amp; Karlsson, 2022)</w:t>
      </w:r>
      <w:r w:rsidR="008451D4">
        <w:rPr>
          <w:lang w:val="en-US"/>
        </w:rPr>
        <w:fldChar w:fldCharType="end"/>
      </w:r>
      <w:r w:rsidR="009E0F42">
        <w:rPr>
          <w:lang w:val="en-US"/>
        </w:rPr>
        <w:t>.</w:t>
      </w:r>
      <w:r w:rsidR="008451D4">
        <w:rPr>
          <w:lang w:val="en-US"/>
        </w:rPr>
        <w:t xml:space="preserve"> </w:t>
      </w:r>
      <w:r w:rsidR="001A60C9">
        <w:rPr>
          <w:lang w:val="en-US"/>
        </w:rPr>
        <w:t xml:space="preserve">Similar developments have been seen in other Nordic countries </w:t>
      </w:r>
      <w:r w:rsidR="00D13146">
        <w:rPr>
          <w:lang w:val="en-US"/>
        </w:rPr>
        <w:fldChar w:fldCharType="begin">
          <w:fldData xml:space="preserve">PEVuZE5vdGU+PENpdGU+PEF1dGhvcj5TZXZlbHN0ZWQ8L0F1dGhvcj48WWVhcj4yMDIzPC9ZZWFy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</w:fldData>
        </w:fldChar>
      </w:r>
      <w:r w:rsidR="00B74CDD">
        <w:rPr>
          <w:lang w:val="en-US"/>
        </w:rPr>
        <w:instrText xml:space="preserve"> ADDIN EN.CITE </w:instrText>
      </w:r>
      <w:r w:rsidR="00B74CDD">
        <w:rPr>
          <w:lang w:val="en-US"/>
        </w:rPr>
        <w:fldChar w:fldCharType="begin">
          <w:fldData xml:space="preserve">PEVuZE5vdGU+PENpdGU+PEF1dGhvcj5TZXZlbHN0ZWQ8L0F1dGhvcj48WWVhcj4yMDIzPC9ZZWFy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</w:fldData>
        </w:fldChar>
      </w:r>
      <w:r w:rsidR="00B74CDD">
        <w:rPr>
          <w:lang w:val="en-US"/>
        </w:rPr>
        <w:instrText xml:space="preserve"> ADDIN EN.CITE.DATA </w:instrText>
      </w:r>
      <w:r w:rsidR="00B74CDD">
        <w:rPr>
          <w:lang w:val="en-US"/>
        </w:rPr>
      </w:r>
      <w:r w:rsidR="00B74CDD">
        <w:rPr>
          <w:lang w:val="en-US"/>
        </w:rPr>
        <w:fldChar w:fldCharType="end"/>
      </w:r>
      <w:r w:rsidR="00D13146">
        <w:rPr>
          <w:lang w:val="en-US"/>
        </w:rPr>
      </w:r>
      <w:r w:rsidR="00D13146">
        <w:rPr>
          <w:lang w:val="en-US"/>
        </w:rPr>
        <w:fldChar w:fldCharType="separate"/>
      </w:r>
      <w:r w:rsidR="00B74CDD">
        <w:rPr>
          <w:noProof/>
          <w:lang w:val="en-US"/>
        </w:rPr>
        <w:t>(Kananen, 2012; Sevelsted, 2023; Silvasti &amp; Tikka, 2020)</w:t>
      </w:r>
      <w:r w:rsidR="00D13146">
        <w:rPr>
          <w:lang w:val="en-US"/>
        </w:rPr>
        <w:fldChar w:fldCharType="end"/>
      </w:r>
      <w:r w:rsidR="001A60C9">
        <w:rPr>
          <w:lang w:val="en-US"/>
        </w:rPr>
        <w:t>.</w:t>
      </w:r>
      <w:r w:rsidR="00491E99">
        <w:rPr>
          <w:lang w:val="en-US"/>
        </w:rPr>
        <w:t xml:space="preserve"> Thus</w:t>
      </w:r>
      <w:r w:rsidR="00404838">
        <w:rPr>
          <w:lang w:val="en-US"/>
        </w:rPr>
        <w:t>,</w:t>
      </w:r>
      <w:r w:rsidR="00491E99">
        <w:rPr>
          <w:lang w:val="en-US"/>
        </w:rPr>
        <w:t xml:space="preserve"> </w:t>
      </w:r>
      <w:r w:rsidR="00362837">
        <w:rPr>
          <w:lang w:val="en-US"/>
        </w:rPr>
        <w:t xml:space="preserve">according to </w:t>
      </w:r>
      <w:r w:rsidR="00904A1A">
        <w:rPr>
          <w:lang w:val="en-US"/>
        </w:rPr>
        <w:fldChar w:fldCharType="begin"/>
      </w:r>
      <w:r w:rsidR="00904A1A">
        <w:rPr>
          <w:lang w:val="en-US"/>
        </w:rPr>
        <w:instrText xml:space="preserve"> ADDIN EN.CITE &lt;EndNote&gt;&lt;Cite AuthorYear="1"&gt;&lt;Author&gt;Trägårdh&lt;/Author&gt;&lt;Year&gt;2008&lt;/Year&gt;&lt;RecNum&gt;18&lt;/RecNum&gt;&lt;DisplayText&gt;Trägårdh (2008)&lt;/DisplayText&gt;&lt;record&gt;&lt;rec-number&gt;18&lt;/rec-number&gt;&lt;foreign-keys&gt;&lt;key app="EN" db-id="ffpz95drc5aae3esv0n5wt50d5d5wst9dz0r" timestamp="1696492987" guid="eb78be52-1573-479b-b7c2-4409d19d8083"&gt;18&lt;/key&gt;&lt;/foreign-keys&gt;&lt;ref-type name="Journal Article"&gt;17&lt;/ref-type&gt;&lt;contributors&gt;&lt;authors&gt;&lt;author&gt;Trägårdh, Lars&lt;/author&gt;&lt;/authors&gt;&lt;/contributors&gt;&lt;titles&gt;&lt;title&gt;Det civila samhällets karriär som vetenskapligt och politiskt begrepp i Sverige&lt;/title&gt;&lt;secondary-title&gt;Tidsskrift for samfunnsforskning&lt;/secondary-title&gt;&lt;/titles&gt;&lt;periodical&gt;&lt;full-title&gt;Tidsskrift for samfunnsforskning&lt;/full-title&gt;&lt;/periodical&gt;&lt;pages&gt;575-591&lt;/pages&gt;&lt;volume&gt;49&lt;/volume&gt;&lt;number&gt;4&lt;/number&gt;&lt;dates&gt;&lt;year&gt;2008&lt;/year&gt;&lt;/dates&gt;&lt;isbn&gt;0040-716X&lt;/isbn&gt;&lt;urls&gt;&lt;/urls&gt;&lt;research-notes&gt;Översikt begreppet, ursprung och dess användning samt tidigare forskning&lt;/research-notes&gt;&lt;/record&gt;&lt;/Cite&gt;&lt;/EndNote&gt;</w:instrText>
      </w:r>
      <w:r w:rsidR="00904A1A">
        <w:rPr>
          <w:lang w:val="en-US"/>
        </w:rPr>
        <w:fldChar w:fldCharType="separate"/>
      </w:r>
      <w:r w:rsidR="00904A1A">
        <w:rPr>
          <w:noProof/>
          <w:lang w:val="en-US"/>
        </w:rPr>
        <w:t>Trägårdh (2008)</w:t>
      </w:r>
      <w:r w:rsidR="00904A1A">
        <w:rPr>
          <w:lang w:val="en-US"/>
        </w:rPr>
        <w:fldChar w:fldCharType="end"/>
      </w:r>
      <w:r w:rsidR="00B32F19">
        <w:rPr>
          <w:lang w:val="en-US"/>
        </w:rPr>
        <w:t xml:space="preserve"> </w:t>
      </w:r>
      <w:r w:rsidR="00491E99">
        <w:rPr>
          <w:lang w:val="en-US"/>
        </w:rPr>
        <w:t xml:space="preserve">rather than </w:t>
      </w:r>
      <w:r w:rsidR="007227C6">
        <w:rPr>
          <w:lang w:val="en-US"/>
        </w:rPr>
        <w:t xml:space="preserve">viewing civil society as something static in </w:t>
      </w:r>
      <w:r w:rsidR="00AC0BE9">
        <w:rPr>
          <w:lang w:val="en-US"/>
        </w:rPr>
        <w:t>its</w:t>
      </w:r>
      <w:r w:rsidR="007227C6">
        <w:rPr>
          <w:lang w:val="en-US"/>
        </w:rPr>
        <w:t xml:space="preserve"> role to the state </w:t>
      </w:r>
      <w:r w:rsidR="00C92196">
        <w:rPr>
          <w:lang w:val="en-US"/>
        </w:rPr>
        <w:t xml:space="preserve">studies should </w:t>
      </w:r>
      <w:r w:rsidR="006536EA">
        <w:rPr>
          <w:lang w:val="en-US"/>
        </w:rPr>
        <w:t>focus more on the interplay between state and civil</w:t>
      </w:r>
      <w:r w:rsidR="009E06EF">
        <w:rPr>
          <w:lang w:val="en-US"/>
        </w:rPr>
        <w:t xml:space="preserve"> society, pri</w:t>
      </w:r>
      <w:r w:rsidR="0057333A">
        <w:rPr>
          <w:lang w:val="en-US"/>
        </w:rPr>
        <w:t>vate and public, and the particular and universal</w:t>
      </w:r>
      <w:r w:rsidR="007230E5">
        <w:rPr>
          <w:lang w:val="en-US"/>
        </w:rPr>
        <w:t>.</w:t>
      </w:r>
      <w:r w:rsidR="007C50B3">
        <w:rPr>
          <w:lang w:val="en-US"/>
        </w:rPr>
        <w:t xml:space="preserve"> </w:t>
      </w:r>
      <w:r w:rsidR="00575C5B">
        <w:rPr>
          <w:lang w:val="en-US"/>
        </w:rPr>
        <w:t xml:space="preserve">Other scholars </w:t>
      </w:r>
      <w:r w:rsidR="0058143F">
        <w:rPr>
          <w:lang w:val="en-US"/>
        </w:rPr>
        <w:t xml:space="preserve">also </w:t>
      </w:r>
      <w:r w:rsidR="00F8381C">
        <w:rPr>
          <w:lang w:val="en-US"/>
        </w:rPr>
        <w:t>stress that these changes in the relation between civil society and state</w:t>
      </w:r>
      <w:r w:rsidR="009A0EB6">
        <w:rPr>
          <w:lang w:val="en-US"/>
        </w:rPr>
        <w:t xml:space="preserve"> </w:t>
      </w:r>
      <w:r w:rsidR="00737B4C">
        <w:rPr>
          <w:lang w:val="en-US"/>
        </w:rPr>
        <w:t xml:space="preserve">in Sweden </w:t>
      </w:r>
      <w:r w:rsidR="009A0EB6">
        <w:rPr>
          <w:lang w:val="en-US"/>
        </w:rPr>
        <w:t>are complex</w:t>
      </w:r>
      <w:r w:rsidR="007573C3">
        <w:rPr>
          <w:lang w:val="en-US"/>
        </w:rPr>
        <w:t>.</w:t>
      </w:r>
      <w:r w:rsidR="009A0EB6">
        <w:rPr>
          <w:lang w:val="en-US"/>
        </w:rPr>
        <w:t xml:space="preserve"> </w:t>
      </w:r>
      <w:r w:rsidR="007573C3">
        <w:rPr>
          <w:lang w:val="en-US"/>
        </w:rPr>
        <w:t>They</w:t>
      </w:r>
      <w:r w:rsidR="009A0EB6">
        <w:rPr>
          <w:lang w:val="en-US"/>
        </w:rPr>
        <w:t xml:space="preserve"> criti</w:t>
      </w:r>
      <w:r w:rsidR="00F35D5F">
        <w:rPr>
          <w:lang w:val="en-US"/>
        </w:rPr>
        <w:t xml:space="preserve">cizes the </w:t>
      </w:r>
      <w:r w:rsidR="007A2DB0">
        <w:rPr>
          <w:lang w:val="en-US"/>
        </w:rPr>
        <w:t xml:space="preserve">description of civil society </w:t>
      </w:r>
      <w:r w:rsidR="007573C3">
        <w:rPr>
          <w:lang w:val="en-US"/>
        </w:rPr>
        <w:t xml:space="preserve">as </w:t>
      </w:r>
      <w:r w:rsidR="00C33AA1">
        <w:rPr>
          <w:lang w:val="en-US"/>
        </w:rPr>
        <w:t>being de</w:t>
      </w:r>
      <w:r w:rsidR="00EF4AD4">
        <w:rPr>
          <w:lang w:val="en-US"/>
        </w:rPr>
        <w:t>-</w:t>
      </w:r>
      <w:r w:rsidR="00C33AA1">
        <w:rPr>
          <w:lang w:val="en-US"/>
        </w:rPr>
        <w:t>politized</w:t>
      </w:r>
      <w:r w:rsidR="00602DE7">
        <w:rPr>
          <w:lang w:val="en-US"/>
        </w:rPr>
        <w:t xml:space="preserve"> </w:t>
      </w:r>
      <w:r w:rsidR="00CB413D">
        <w:rPr>
          <w:lang w:val="en-US"/>
        </w:rPr>
        <w:t xml:space="preserve">where social support is </w:t>
      </w:r>
      <w:r w:rsidR="005074E8">
        <w:rPr>
          <w:lang w:val="en-US"/>
        </w:rPr>
        <w:t>put against</w:t>
      </w:r>
      <w:r w:rsidR="00AB31C9">
        <w:rPr>
          <w:lang w:val="en-US"/>
        </w:rPr>
        <w:t xml:space="preserve"> </w:t>
      </w:r>
      <w:r w:rsidR="008B17FB">
        <w:rPr>
          <w:lang w:val="en-US"/>
        </w:rPr>
        <w:t xml:space="preserve">(previous) </w:t>
      </w:r>
      <w:r w:rsidR="00D865A9">
        <w:rPr>
          <w:lang w:val="en-US"/>
        </w:rPr>
        <w:t>political work</w:t>
      </w:r>
      <w:r w:rsidR="00B27BF7">
        <w:rPr>
          <w:lang w:val="en-US"/>
        </w:rPr>
        <w:t xml:space="preserve"> </w:t>
      </w:r>
      <w:r w:rsidR="00B32F19">
        <w:rPr>
          <w:lang w:val="en-US"/>
        </w:rPr>
        <w:fldChar w:fldCharType="begin"/>
      </w:r>
      <w:r w:rsidR="00643FFE">
        <w:rPr>
          <w:lang w:val="en-US"/>
        </w:rPr>
        <w:instrText xml:space="preserve"> ADDIN EN.CITE &lt;EndNote&gt;&lt;Cite&gt;&lt;Author&gt;Wijkström&lt;/Author&gt;&lt;Year&gt;2006&lt;/Year&gt;&lt;RecNum&gt;65&lt;/RecNum&gt;&lt;Prefix&gt;as introduced by &lt;/Prefix&gt;&lt;DisplayText&gt;(as introduced by Wijkström &amp;amp; Einarsson, 2006)&lt;/DisplayText&gt;&lt;record&gt;&lt;rec-number&gt;65&lt;/rec-number&gt;&lt;foreign-keys&gt;&lt;key app="EN" db-id="ffpz95drc5aae3esv0n5wt50d5d5wst9dz0r" timestamp="1699362055" guid="141a395c-3d99-473a-aefc-b48186dd203d"&gt;65&lt;/key&gt;&lt;/foreign-keys&gt;&lt;ref-type name="Book"&gt;6&lt;/ref-type&gt;&lt;contributors&gt;&lt;authors&gt;&lt;author&gt;Wijkström, Filip&lt;/author&gt;&lt;author&gt;Einarsson, Torbjörn&lt;/author&gt;&lt;/authors&gt;&lt;/contributors&gt;&lt;titles&gt;&lt;title&gt;Från nationalstat till näringsliv?: det civila samhällets organisationsliv i förändring&lt;/title&gt;&lt;/titles&gt;&lt;dates&gt;&lt;year&gt;2006&lt;/year&gt;&lt;/dates&gt;&lt;publisher&gt;Ekonomiska forskningsinstitutet (EFI), Handelshögskolan i Stockholm&lt;/publisher&gt;&lt;urls&gt;&lt;/urls&gt;&lt;/record&gt;&lt;/Cite&gt;&lt;/EndNote&gt;</w:instrText>
      </w:r>
      <w:r w:rsidR="00B32F19">
        <w:rPr>
          <w:lang w:val="en-US"/>
        </w:rPr>
        <w:fldChar w:fldCharType="separate"/>
      </w:r>
      <w:r w:rsidR="00643FFE">
        <w:rPr>
          <w:noProof/>
          <w:lang w:val="en-US"/>
        </w:rPr>
        <w:t>(as introduced by Wijkström &amp; Einarsson, 2006)</w:t>
      </w:r>
      <w:r w:rsidR="00B32F19">
        <w:rPr>
          <w:lang w:val="en-US"/>
        </w:rPr>
        <w:fldChar w:fldCharType="end"/>
      </w:r>
      <w:r w:rsidR="009E5D9E">
        <w:rPr>
          <w:lang w:val="en-US"/>
        </w:rPr>
        <w:t>, and argue organization</w:t>
      </w:r>
      <w:r w:rsidR="00E07932">
        <w:rPr>
          <w:lang w:val="en-US"/>
        </w:rPr>
        <w:t>s</w:t>
      </w:r>
      <w:r w:rsidR="009E5D9E">
        <w:rPr>
          <w:lang w:val="en-US"/>
        </w:rPr>
        <w:t xml:space="preserve"> continue to pursue political aims while </w:t>
      </w:r>
      <w:r w:rsidR="00482EB0">
        <w:rPr>
          <w:lang w:val="en-US"/>
        </w:rPr>
        <w:t>providing social support</w:t>
      </w:r>
      <w:r w:rsidR="00D865A9">
        <w:rPr>
          <w:lang w:val="en-US"/>
        </w:rPr>
        <w:t xml:space="preserve"> </w:t>
      </w:r>
      <w:r w:rsidR="004E3F7D">
        <w:rPr>
          <w:lang w:val="en-US"/>
        </w:rPr>
        <w:fldChar w:fldCharType="begin"/>
      </w:r>
      <w:r w:rsidR="004E3F7D">
        <w:rPr>
          <w:lang w:val="en-US"/>
        </w:rPr>
        <w:instrText xml:space="preserve"> ADDIN EN.CITE &lt;EndNote&gt;&lt;Cite&gt;&lt;Author&gt;Olofsson&lt;/Author&gt;&lt;Year&gt;2022&lt;/Year&gt;&lt;RecNum&gt;36&lt;/RecNum&gt;&lt;DisplayText&gt;(Olofsson &amp;amp; Karlsson, 2022)&lt;/DisplayText&gt;&lt;record&gt;&lt;rec-number&gt;36&lt;/rec-number&gt;&lt;foreign-keys&gt;&lt;key app="EN" db-id="ffpz95drc5aae3esv0n5wt50d5d5wst9dz0r" timestamp="1697619676" guid="047fc030-4fa8-4a73-a7e7-1da4daa1ed85"&gt;36&lt;/key&gt;&lt;/foreign-keys&gt;&lt;ref-type name="Book Section"&gt;5&lt;/ref-type&gt;&lt;contributors&gt;&lt;authors&gt;&lt;author&gt;Olofsson, Hanna Bäckström&lt;/author&gt;&lt;author&gt;Karlsson, Mikael Mery&lt;/author&gt;&lt;/authors&gt;&lt;secondary-authors&gt;&lt;author&gt;Olovsdotter Lööv, Anna&lt;/author&gt;&lt;author&gt;Haj Brade, Lovise&lt;/author&gt;&lt;author&gt;Sjöstedt, Angelika&lt;/author&gt;&lt;/secondary-authors&gt;&lt;/contributors&gt;&lt;titles&gt;&lt;title&gt;4. Aktivisten i välfärdssamhället–bortom röst eller service&lt;/title&gt;&lt;secondary-title&gt;Aktivism: En antologi om arbete för social och politisk förändring&lt;/secondary-title&gt;&lt;/titles&gt;&lt;periodical&gt;&lt;full-title&gt;Aktivism: En antologi om arbete för social och politisk förändring&lt;/full-title&gt;&lt;/periodical&gt;&lt;pages&gt;40&lt;/pages&gt;&lt;dates&gt;&lt;year&gt;2022&lt;/year&gt;&lt;/dates&gt;&lt;publisher&gt;Mittuniversitetet&lt;/publisher&gt;&lt;urls&gt;&lt;/urls&gt;&lt;research-notes&gt;Superviktig text att läsa om förhåöllande stat civilsamhälle som problematiserar.&lt;/research-notes&gt;&lt;/record&gt;&lt;/Cite&gt;&lt;/EndNote&gt;</w:instrText>
      </w:r>
      <w:r w:rsidR="004E3F7D">
        <w:rPr>
          <w:lang w:val="en-US"/>
        </w:rPr>
        <w:fldChar w:fldCharType="separate"/>
      </w:r>
      <w:r w:rsidR="004E3F7D">
        <w:rPr>
          <w:noProof/>
          <w:lang w:val="en-US"/>
        </w:rPr>
        <w:t>(Olofsson &amp; Karlsson, 2022)</w:t>
      </w:r>
      <w:r w:rsidR="004E3F7D">
        <w:rPr>
          <w:lang w:val="en-US"/>
        </w:rPr>
        <w:fldChar w:fldCharType="end"/>
      </w:r>
      <w:r w:rsidR="00C33AA1">
        <w:rPr>
          <w:lang w:val="en-US"/>
        </w:rPr>
        <w:t>.</w:t>
      </w:r>
      <w:r w:rsidR="001A60C9">
        <w:rPr>
          <w:lang w:val="en-US"/>
        </w:rPr>
        <w:t xml:space="preserve"> </w:t>
      </w:r>
      <w:r w:rsidR="00DB5E11">
        <w:rPr>
          <w:lang w:val="en-US"/>
        </w:rPr>
        <w:t>These findings</w:t>
      </w:r>
      <w:r w:rsidR="008B17FB">
        <w:rPr>
          <w:lang w:val="en-US"/>
        </w:rPr>
        <w:t xml:space="preserve"> also support </w:t>
      </w:r>
      <w:r w:rsidR="005847AB">
        <w:rPr>
          <w:lang w:val="en-US"/>
        </w:rPr>
        <w:t xml:space="preserve">my experiences in the field where these two </w:t>
      </w:r>
      <w:r w:rsidR="00134899">
        <w:rPr>
          <w:lang w:val="en-US"/>
        </w:rPr>
        <w:t xml:space="preserve">roles are more supplementary and </w:t>
      </w:r>
      <w:r w:rsidR="0077222F">
        <w:rPr>
          <w:lang w:val="en-US"/>
        </w:rPr>
        <w:t>continuing (dynamic and context-bound)</w:t>
      </w:r>
      <w:r w:rsidR="00134899">
        <w:rPr>
          <w:lang w:val="en-US"/>
        </w:rPr>
        <w:t xml:space="preserve"> than</w:t>
      </w:r>
      <w:r w:rsidR="0077222F">
        <w:rPr>
          <w:lang w:val="en-US"/>
        </w:rPr>
        <w:t xml:space="preserve"> r</w:t>
      </w:r>
      <w:r w:rsidR="006A09F9">
        <w:rPr>
          <w:lang w:val="en-US"/>
        </w:rPr>
        <w:t>a</w:t>
      </w:r>
      <w:r w:rsidR="0077222F">
        <w:rPr>
          <w:lang w:val="en-US"/>
        </w:rPr>
        <w:t>ther</w:t>
      </w:r>
      <w:r w:rsidR="006A09F9">
        <w:rPr>
          <w:lang w:val="en-US"/>
        </w:rPr>
        <w:t xml:space="preserve"> than </w:t>
      </w:r>
      <w:r w:rsidR="00E07932">
        <w:rPr>
          <w:lang w:val="en-US"/>
        </w:rPr>
        <w:t xml:space="preserve">linear and </w:t>
      </w:r>
      <w:r w:rsidR="006A09F9">
        <w:rPr>
          <w:lang w:val="en-US"/>
        </w:rPr>
        <w:t>exclusionary.</w:t>
      </w:r>
      <w:r w:rsidR="0077222F">
        <w:rPr>
          <w:lang w:val="en-US"/>
        </w:rPr>
        <w:t xml:space="preserve"> </w:t>
      </w:r>
      <w:r w:rsidR="00134899">
        <w:rPr>
          <w:lang w:val="en-US"/>
        </w:rPr>
        <w:t xml:space="preserve"> </w:t>
      </w:r>
      <w:r w:rsidR="008B17FB">
        <w:rPr>
          <w:lang w:val="en-US"/>
        </w:rPr>
        <w:t xml:space="preserve"> </w:t>
      </w:r>
    </w:p>
    <w:p w14:paraId="767C7ECA" w14:textId="41825969" w:rsidR="00D31219" w:rsidRPr="00C044BA" w:rsidRDefault="00C168AF" w:rsidP="00741A67">
      <w:pPr>
        <w:ind w:firstLine="425"/>
        <w:rPr>
          <w:lang w:val="en-US"/>
        </w:rPr>
      </w:pPr>
      <w:r>
        <w:rPr>
          <w:lang w:val="en-US"/>
        </w:rPr>
        <w:lastRenderedPageBreak/>
        <w:t xml:space="preserve">Its role in the provision of welfare, and the </w:t>
      </w:r>
      <w:r w:rsidR="009530A8" w:rsidRPr="002870E1">
        <w:rPr>
          <w:lang w:val="en-US"/>
        </w:rPr>
        <w:t>choice of either providing direct support</w:t>
      </w:r>
      <w:r w:rsidR="009530A8">
        <w:rPr>
          <w:lang w:val="en-US"/>
        </w:rPr>
        <w:t>,</w:t>
      </w:r>
      <w:r w:rsidR="009530A8" w:rsidRPr="002870E1">
        <w:rPr>
          <w:lang w:val="en-US"/>
        </w:rPr>
        <w:t xml:space="preserve"> focusing on </w:t>
      </w:r>
      <w:r w:rsidR="009530A8">
        <w:rPr>
          <w:lang w:val="en-US"/>
        </w:rPr>
        <w:t xml:space="preserve">legal support, or </w:t>
      </w:r>
      <w:r w:rsidR="009530A8" w:rsidRPr="002870E1">
        <w:rPr>
          <w:lang w:val="en-US"/>
        </w:rPr>
        <w:t>advocacy work for marginalized groups is actively being discussed within civil society</w:t>
      </w:r>
      <w:r>
        <w:rPr>
          <w:lang w:val="en-US"/>
        </w:rPr>
        <w:t xml:space="preserve"> itself</w:t>
      </w:r>
      <w:r w:rsidR="009530A8" w:rsidRPr="002870E1">
        <w:rPr>
          <w:lang w:val="en-US"/>
        </w:rPr>
        <w:t xml:space="preserve"> </w:t>
      </w:r>
      <w:r w:rsidR="004E3F7D">
        <w:rPr>
          <w:lang w:val="en-US"/>
        </w:rPr>
        <w:fldChar w:fldCharType="begin">
          <w:fldData xml:space="preserve">PEVuZE5vdGU+PENpdGU+PEF1dGhvcj5PbG9mc3NvbjwvQXV0aG9yPjxZZWFyPjIwMjI8L1llYXI+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</w:fldData>
        </w:fldChar>
      </w:r>
      <w:r w:rsidR="00F4184D">
        <w:rPr>
          <w:lang w:val="en-US"/>
        </w:rPr>
        <w:instrText xml:space="preserve"> ADDIN EN.CITE </w:instrText>
      </w:r>
      <w:r w:rsidR="00F4184D">
        <w:rPr>
          <w:lang w:val="en-US"/>
        </w:rPr>
        <w:fldChar w:fldCharType="begin">
          <w:fldData xml:space="preserve">PEVuZE5vdGU+PENpdGU+PEF1dGhvcj5PbG9mc3NvbjwvQXV0aG9yPjxZZWFyPjIwMjI8L1llYXI+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</w:fldData>
        </w:fldChar>
      </w:r>
      <w:r w:rsidR="00F4184D">
        <w:rPr>
          <w:lang w:val="en-US"/>
        </w:rPr>
        <w:instrText xml:space="preserve"> ADDIN EN.CITE.DATA </w:instrText>
      </w:r>
      <w:r w:rsidR="00F4184D">
        <w:rPr>
          <w:lang w:val="en-US"/>
        </w:rPr>
      </w:r>
      <w:r w:rsidR="00F4184D">
        <w:rPr>
          <w:lang w:val="en-US"/>
        </w:rPr>
        <w:fldChar w:fldCharType="end"/>
      </w:r>
      <w:r w:rsidR="004E3F7D">
        <w:rPr>
          <w:lang w:val="en-US"/>
        </w:rPr>
      </w:r>
      <w:r w:rsidR="004E3F7D">
        <w:rPr>
          <w:lang w:val="en-US"/>
        </w:rPr>
        <w:fldChar w:fldCharType="separate"/>
      </w:r>
      <w:r w:rsidR="00F4184D">
        <w:rPr>
          <w:noProof/>
          <w:lang w:val="en-US"/>
        </w:rPr>
        <w:t>(Nyberg, 2022; Olofsson &amp; Karlsson, 2022)</w:t>
      </w:r>
      <w:r w:rsidR="004E3F7D">
        <w:rPr>
          <w:lang w:val="en-US"/>
        </w:rPr>
        <w:fldChar w:fldCharType="end"/>
      </w:r>
      <w:r w:rsidR="009530A8" w:rsidRPr="002870E1">
        <w:rPr>
          <w:lang w:val="en-US"/>
        </w:rPr>
        <w:t>.</w:t>
      </w:r>
      <w:r w:rsidR="001A60C9">
        <w:rPr>
          <w:lang w:val="en-US"/>
        </w:rPr>
        <w:t xml:space="preserve"> </w:t>
      </w:r>
      <w:r w:rsidR="005B5172">
        <w:rPr>
          <w:lang w:val="en-US"/>
        </w:rPr>
        <w:t>Many civil society organizations frame their work as based on human rights;</w:t>
      </w:r>
      <w:r w:rsidR="005B5172" w:rsidRPr="002870E1">
        <w:rPr>
          <w:lang w:val="en-US"/>
        </w:rPr>
        <w:t xml:space="preserve"> what has been called ‘a rights</w:t>
      </w:r>
      <w:r w:rsidR="005B5172">
        <w:rPr>
          <w:lang w:val="en-US"/>
        </w:rPr>
        <w:t>-</w:t>
      </w:r>
      <w:r w:rsidR="005B5172" w:rsidRPr="002870E1">
        <w:rPr>
          <w:lang w:val="en-US"/>
        </w:rPr>
        <w:t>based approach’</w:t>
      </w:r>
      <w:r w:rsidR="005B5172">
        <w:rPr>
          <w:lang w:val="en-US"/>
        </w:rPr>
        <w:t xml:space="preserve">. </w:t>
      </w:r>
      <w:r w:rsidR="00EC0329">
        <w:rPr>
          <w:lang w:val="en-US"/>
        </w:rPr>
        <w:t xml:space="preserve">While the meaning of this can </w:t>
      </w:r>
      <w:r w:rsidR="00A55FBB">
        <w:rPr>
          <w:lang w:val="en-US"/>
        </w:rPr>
        <w:t>vary</w:t>
      </w:r>
      <w:r w:rsidR="00EC0329">
        <w:rPr>
          <w:lang w:val="en-US"/>
        </w:rPr>
        <w:t xml:space="preserve"> it usually</w:t>
      </w:r>
      <w:r w:rsidR="00A55FBB">
        <w:rPr>
          <w:lang w:val="en-US"/>
        </w:rPr>
        <w:t xml:space="preserve"> </w:t>
      </w:r>
      <w:r w:rsidR="00EE2E48">
        <w:rPr>
          <w:lang w:val="en-US"/>
        </w:rPr>
        <w:t xml:space="preserve">contains </w:t>
      </w:r>
      <w:r w:rsidR="007D04AA">
        <w:rPr>
          <w:lang w:val="en-US"/>
        </w:rPr>
        <w:t>the notion that</w:t>
      </w:r>
      <w:r w:rsidR="008862A6">
        <w:rPr>
          <w:lang w:val="en-US"/>
        </w:rPr>
        <w:t xml:space="preserve"> social needs should be provided by the </w:t>
      </w:r>
      <w:r w:rsidR="00680CEE">
        <w:rPr>
          <w:lang w:val="en-US"/>
        </w:rPr>
        <w:t>state based on rights rather than based on charities</w:t>
      </w:r>
      <w:r w:rsidR="00A202DA">
        <w:rPr>
          <w:lang w:val="en-US"/>
        </w:rPr>
        <w:t>. It has been elaborated and defined for instance</w:t>
      </w:r>
      <w:r w:rsidR="008D1B20">
        <w:rPr>
          <w:lang w:val="en-US"/>
        </w:rPr>
        <w:t xml:space="preserve"> as one of the guiding principles of the </w:t>
      </w:r>
      <w:r w:rsidR="00E66FA0">
        <w:rPr>
          <w:lang w:val="en-US"/>
        </w:rPr>
        <w:t>S</w:t>
      </w:r>
      <w:r w:rsidR="008D1B20">
        <w:rPr>
          <w:lang w:val="en-US"/>
        </w:rPr>
        <w:t xml:space="preserve">ustainable </w:t>
      </w:r>
      <w:r w:rsidR="00E66FA0">
        <w:rPr>
          <w:lang w:val="en-US"/>
        </w:rPr>
        <w:t>D</w:t>
      </w:r>
      <w:r w:rsidR="008D1B20">
        <w:rPr>
          <w:lang w:val="en-US"/>
        </w:rPr>
        <w:t xml:space="preserve">evelopment </w:t>
      </w:r>
      <w:r w:rsidR="00E66FA0">
        <w:rPr>
          <w:lang w:val="en-US"/>
        </w:rPr>
        <w:t>G</w:t>
      </w:r>
      <w:r w:rsidR="008D1B20">
        <w:rPr>
          <w:lang w:val="en-US"/>
        </w:rPr>
        <w:t>oals</w:t>
      </w:r>
      <w:r w:rsidR="00091334">
        <w:rPr>
          <w:lang w:val="en-US"/>
        </w:rPr>
        <w:t xml:space="preserve"> (UNSDG </w:t>
      </w:r>
      <w:r w:rsidR="008C6604">
        <w:rPr>
          <w:lang w:val="en-US"/>
        </w:rPr>
        <w:t>2024)</w:t>
      </w:r>
      <w:r w:rsidR="00E66FA0">
        <w:rPr>
          <w:lang w:val="en-US"/>
        </w:rPr>
        <w:t>.</w:t>
      </w:r>
      <w:r w:rsidR="00286FD0">
        <w:rPr>
          <w:lang w:val="en-US"/>
        </w:rPr>
        <w:t xml:space="preserve"> </w:t>
      </w:r>
      <w:r w:rsidR="00861615">
        <w:rPr>
          <w:lang w:val="en-US"/>
        </w:rPr>
        <w:t>That means the</w:t>
      </w:r>
      <w:r w:rsidR="00700644">
        <w:rPr>
          <w:lang w:val="en-US"/>
        </w:rPr>
        <w:t xml:space="preserve"> responsibility for </w:t>
      </w:r>
      <w:r w:rsidR="001D2188">
        <w:rPr>
          <w:lang w:val="en-US"/>
        </w:rPr>
        <w:t xml:space="preserve">upholding social rights </w:t>
      </w:r>
      <w:r w:rsidR="00831663">
        <w:rPr>
          <w:lang w:val="en-US"/>
        </w:rPr>
        <w:t xml:space="preserve">for everybody </w:t>
      </w:r>
      <w:r w:rsidR="005C341C">
        <w:rPr>
          <w:lang w:val="en-US"/>
        </w:rPr>
        <w:t xml:space="preserve">is </w:t>
      </w:r>
      <w:r w:rsidR="000E5A28">
        <w:rPr>
          <w:lang w:val="en-US"/>
        </w:rPr>
        <w:t xml:space="preserve">ultimately </w:t>
      </w:r>
      <w:r w:rsidR="005C341C">
        <w:rPr>
          <w:lang w:val="en-US"/>
        </w:rPr>
        <w:t>placed at the state</w:t>
      </w:r>
      <w:r w:rsidR="00D6479A">
        <w:rPr>
          <w:lang w:val="en-US"/>
        </w:rPr>
        <w:t xml:space="preserve"> </w:t>
      </w:r>
      <w:r w:rsidR="00D6479A" w:rsidRPr="00D6479A">
        <w:rPr>
          <w:rStyle w:val="Kommentarsreferens"/>
          <w:sz w:val="24"/>
          <w:szCs w:val="24"/>
          <w:lang w:val="en-US"/>
        </w:rPr>
        <w:t>and the</w:t>
      </w:r>
      <w:r w:rsidR="00AC162E">
        <w:rPr>
          <w:lang w:val="en-US"/>
        </w:rPr>
        <w:t xml:space="preserve"> role of civil society then becomes to help rights holders </w:t>
      </w:r>
      <w:r w:rsidR="00D7160C">
        <w:rPr>
          <w:lang w:val="en-US"/>
        </w:rPr>
        <w:t>to claim th</w:t>
      </w:r>
      <w:r w:rsidR="00A84308">
        <w:rPr>
          <w:lang w:val="en-US"/>
        </w:rPr>
        <w:t>ese</w:t>
      </w:r>
      <w:r w:rsidR="00D7160C">
        <w:rPr>
          <w:lang w:val="en-US"/>
        </w:rPr>
        <w:t xml:space="preserve"> rights from the government. </w:t>
      </w:r>
      <w:r w:rsidR="005B5172">
        <w:rPr>
          <w:lang w:val="en-US"/>
        </w:rPr>
        <w:t>But</w:t>
      </w:r>
      <w:r w:rsidR="005B5172" w:rsidRPr="002870E1">
        <w:rPr>
          <w:lang w:val="en-US"/>
        </w:rPr>
        <w:t xml:space="preserve"> </w:t>
      </w:r>
      <w:r w:rsidR="00EF62E7">
        <w:rPr>
          <w:lang w:val="en-US"/>
        </w:rPr>
        <w:t>the connection between the rights</w:t>
      </w:r>
      <w:r w:rsidR="0092737B">
        <w:rPr>
          <w:lang w:val="en-US"/>
        </w:rPr>
        <w:t>-</w:t>
      </w:r>
      <w:r w:rsidR="00EF62E7">
        <w:rPr>
          <w:lang w:val="en-US"/>
        </w:rPr>
        <w:t xml:space="preserve">based approaches and actual </w:t>
      </w:r>
      <w:r w:rsidR="009010B2">
        <w:rPr>
          <w:lang w:val="en-US"/>
        </w:rPr>
        <w:t xml:space="preserve">justiciable </w:t>
      </w:r>
      <w:r w:rsidR="00383585">
        <w:rPr>
          <w:lang w:val="en-US"/>
        </w:rPr>
        <w:t xml:space="preserve">rights is vague and it </w:t>
      </w:r>
      <w:r w:rsidR="005B5172">
        <w:rPr>
          <w:lang w:val="en-US"/>
        </w:rPr>
        <w:t xml:space="preserve">is hard to show if these approaches </w:t>
      </w:r>
      <w:r w:rsidR="00D7160C">
        <w:rPr>
          <w:lang w:val="en-US"/>
        </w:rPr>
        <w:t xml:space="preserve">actually </w:t>
      </w:r>
      <w:r w:rsidR="005B5172">
        <w:rPr>
          <w:lang w:val="en-US"/>
        </w:rPr>
        <w:t xml:space="preserve">improve the situation for rights-holders </w:t>
      </w:r>
      <w:r w:rsidR="00B26D59">
        <w:rPr>
          <w:lang w:val="en-US"/>
        </w:rPr>
        <w:fldChar w:fldCharType="begin"/>
      </w:r>
      <w:r w:rsidR="00C36BED">
        <w:rPr>
          <w:lang w:val="en-US"/>
        </w:rPr>
        <w:instrText xml:space="preserve"> ADDIN EN.CITE &lt;EndNote&gt;&lt;Cite&gt;&lt;Author&gt;Broberg&lt;/Author&gt;&lt;Year&gt;2018&lt;/Year&gt;&lt;RecNum&gt;53&lt;/RecNum&gt;&lt;DisplayText&gt;(Alston, 2020; Broberg &amp;amp; Sano, 2018)&lt;/DisplayText&gt;&lt;record&gt;&lt;rec-number&gt;53&lt;/rec-number&gt;&lt;foreign-keys&gt;&lt;key app="EN" db-id="ffpz95drc5aae3esv0n5wt50d5d5wst9dz0r" timestamp="1699346657" guid="5ecdd4f7-1254-4106-adcf-4f1a3e024810"&gt;53&lt;/key&gt;&lt;/foreign-keys&gt;&lt;ref-type name="Journal Article"&gt;17&lt;/ref-type&gt;&lt;contributors&gt;&lt;authors&gt;&lt;author&gt;Broberg, Morten&lt;/author&gt;&lt;author&gt;Sano, Hans-Otto&lt;/author&gt;&lt;/authors&gt;&lt;/contributors&gt;&lt;titles&gt;&lt;title&gt;Strengths and weaknesses in a human rights-based approach to international development–an analysis of a rights-based approach to development assistance based on practical experiences&lt;/title&gt;&lt;secondary-title&gt;The International Journal of Human Rights&lt;/secondary-title&gt;&lt;/titles&gt;&lt;periodical&gt;&lt;full-title&gt;The International Journal of Human Rights&lt;/full-title&gt;&lt;/periodical&gt;&lt;pages&gt;664-680&lt;/pages&gt;&lt;volume&gt;22&lt;/volume&gt;&lt;number&gt;5&lt;/number&gt;&lt;dates&gt;&lt;year&gt;2018&lt;/year&gt;&lt;/dates&gt;&lt;isbn&gt;1364-2987&lt;/isbn&gt;&lt;urls&gt;&lt;/urls&gt;&lt;/record&gt;&lt;/Cite&gt;&lt;Cite&gt;&lt;Author&gt;Alston&lt;/Author&gt;&lt;Year&gt;2020&lt;/Year&gt;&lt;RecNum&gt;48&lt;/RecNum&gt;&lt;record&gt;&lt;rec-number&gt;48&lt;/rec-number&gt;&lt;foreign-keys&gt;&lt;key app="EN" db-id="ffpz95drc5aae3esv0n5wt50d5d5wst9dz0r" timestamp="1699345694" guid="42a019c9-4b4b-4486-83d8-f082525b48ca"&gt;48&lt;/key&gt;&lt;/foreign-keys&gt;&lt;ref-type name="Journal Article"&gt;17&lt;/ref-type&gt;&lt;contributors&gt;&lt;authors&gt;&lt;author&gt;Alston, Philip&lt;/author&gt;&lt;/authors&gt;&lt;/contributors&gt;&lt;titles&gt;&lt;title&gt;The committee on economic, social and cultural rights&lt;/title&gt;&lt;secondary-title&gt;NYU Law and Economics Research Paper&lt;/secondary-title&gt;&lt;/titles&gt;&lt;periodical&gt;&lt;full-title&gt;NYU Law and Economics Research Paper&lt;/full-title&gt;&lt;/periodical&gt;&lt;number&gt;20-24&lt;/number&gt;&lt;dates&gt;&lt;year&gt;2020&lt;/year&gt;&lt;/dates&gt;&lt;urls&gt;&lt;/urls&gt;&lt;/record&gt;&lt;/Cite&gt;&lt;/EndNote&gt;</w:instrText>
      </w:r>
      <w:r w:rsidR="00B26D59">
        <w:rPr>
          <w:lang w:val="en-US"/>
        </w:rPr>
        <w:fldChar w:fldCharType="separate"/>
      </w:r>
      <w:r w:rsidR="00C36BED">
        <w:rPr>
          <w:noProof/>
          <w:lang w:val="en-US"/>
        </w:rPr>
        <w:t>(Alston, 2020; Broberg &amp; Sano, 2018)</w:t>
      </w:r>
      <w:r w:rsidR="00B26D59">
        <w:rPr>
          <w:lang w:val="en-US"/>
        </w:rPr>
        <w:fldChar w:fldCharType="end"/>
      </w:r>
      <w:r w:rsidR="005B5172">
        <w:rPr>
          <w:lang w:val="en-US"/>
        </w:rPr>
        <w:t>.</w:t>
      </w:r>
    </w:p>
    <w:p w14:paraId="7FFF8142" w14:textId="4FBFB0D9" w:rsidR="00343C26" w:rsidRDefault="00F0765B" w:rsidP="0057513C">
      <w:pPr>
        <w:ind w:firstLine="425"/>
        <w:rPr>
          <w:lang w:val="en-US"/>
        </w:rPr>
      </w:pPr>
      <w:r>
        <w:rPr>
          <w:lang w:val="en-US"/>
        </w:rPr>
        <w:t xml:space="preserve">Sweden </w:t>
      </w:r>
      <w:r w:rsidR="00674E70">
        <w:rPr>
          <w:lang w:val="en-US"/>
        </w:rPr>
        <w:t>has</w:t>
      </w:r>
      <w:r>
        <w:rPr>
          <w:lang w:val="en-US"/>
        </w:rPr>
        <w:t xml:space="preserve"> been called a corporate state, where the relationship between vital civil societies and a strong state is built more on peaceful co-existence rather than conflict </w:t>
      </w:r>
      <w:r w:rsidR="00400E38">
        <w:rPr>
          <w:lang w:val="en-US"/>
        </w:rPr>
        <w:fldChar w:fldCharType="begin"/>
      </w:r>
      <w:r w:rsidR="004F4629">
        <w:rPr>
          <w:lang w:val="en-US"/>
        </w:rPr>
        <w:instrText xml:space="preserve"> ADDIN EN.CITE &lt;EndNote&gt;&lt;Cite&gt;&lt;Author&gt;Trägårdh&lt;/Author&gt;&lt;Year&gt;2008&lt;/Year&gt;&lt;RecNum&gt;18&lt;/RecNum&gt;&lt;DisplayText&gt;(Arvidson et al., 2018; Trägårdh, 2008)&lt;/DisplayText&gt;&lt;record&gt;&lt;rec-number&gt;18&lt;/rec-number&gt;&lt;foreign-keys&gt;&lt;key app="EN" db-id="ffpz95drc5aae3esv0n5wt50d5d5wst9dz0r" timestamp="1696492987" guid="eb78be52-1573-479b-b7c2-4409d19d8083"&gt;18&lt;/key&gt;&lt;/foreign-keys&gt;&lt;ref-type name="Journal Article"&gt;17&lt;/ref-type&gt;&lt;contributors&gt;&lt;authors&gt;&lt;author&gt;Trägårdh, Lars&lt;/author&gt;&lt;/authors&gt;&lt;/contributors&gt;&lt;titles&gt;&lt;title&gt;Det civila samhällets karriär som vetenskapligt och politiskt begrepp i Sverige&lt;/title&gt;&lt;secondary-title&gt;Tidsskrift for samfunnsforskning&lt;/secondary-title&gt;&lt;/titles&gt;&lt;periodical&gt;&lt;full-title&gt;Tidsskrift for samfunnsforskning&lt;/full-title&gt;&lt;/periodical&gt;&lt;pages&gt;575-591&lt;/pages&gt;&lt;volume&gt;49&lt;/volume&gt;&lt;number&gt;4&lt;/number&gt;&lt;dates&gt;&lt;year&gt;2008&lt;/year&gt;&lt;/dates&gt;&lt;isbn&gt;0040-716X&lt;/isbn&gt;&lt;urls&gt;&lt;/urls&gt;&lt;research-notes&gt;Översikt begreppet, ursprung och dess användning samt tidigare forskning&lt;/research-notes&gt;&lt;/record&gt;&lt;/Cite&gt;&lt;Cite&gt;&lt;Author&gt;Arvidson&lt;/Author&gt;&lt;Year&gt;2018&lt;/Year&gt;&lt;RecNum&gt;169&lt;/RecNum&gt;&lt;record&gt;&lt;rec-number&gt;169&lt;/rec-number&gt;&lt;foreign-keys&gt;&lt;key app="EN" db-id="ffpz95drc5aae3esv0n5wt50d5d5wst9dz0r" timestamp="1708425069" guid="8bece5a4-2f54-43bc-baf8-c3ed7257409c"&gt;169&lt;/key&gt;&lt;/foreign-keys&gt;&lt;ref-type name="Journal Article"&gt;17&lt;/ref-type&gt;&lt;contributors&gt;&lt;authors&gt;&lt;author&gt;Arvidson, Malin&lt;/author&gt;&lt;author&gt;Johansson, Håkan&lt;/author&gt;&lt;author&gt;Meeuwisse, Anna&lt;/author&gt;&lt;author&gt;Scaramuzzino, Roberto&lt;/author&gt;&lt;/authors&gt;&lt;/contributors&gt;&lt;titles&gt;&lt;title&gt;A Swedish culture of advocacy? Civil society organisations&amp;apos; strategies for political influence&lt;/title&gt;&lt;secondary-title&gt;Sociologisk Forskning&lt;/secondary-title&gt;&lt;/titles&gt;&lt;periodical&gt;&lt;full-title&gt;Sociologisk Forskning&lt;/full-title&gt;&lt;/periodical&gt;&lt;pages&gt;341-364&lt;/pages&gt;&lt;dates&gt;&lt;year&gt;2018&lt;/year&gt;&lt;/dates&gt;&lt;isbn&gt;0038-0342&lt;/isbn&gt;&lt;urls&gt;&lt;/urls&gt;&lt;/record&gt;&lt;/Cite&gt;&lt;/EndNote&gt;</w:instrText>
      </w:r>
      <w:r w:rsidR="00400E38">
        <w:rPr>
          <w:lang w:val="en-US"/>
        </w:rPr>
        <w:fldChar w:fldCharType="separate"/>
      </w:r>
      <w:r w:rsidR="004E5F1D">
        <w:rPr>
          <w:noProof/>
          <w:lang w:val="en-US"/>
        </w:rPr>
        <w:t>(Arvidson et al., 2018; Trägårdh, 2008)</w:t>
      </w:r>
      <w:r w:rsidR="00400E38">
        <w:rPr>
          <w:lang w:val="en-US"/>
        </w:rPr>
        <w:fldChar w:fldCharType="end"/>
      </w:r>
      <w:r>
        <w:rPr>
          <w:lang w:val="en-US"/>
        </w:rPr>
        <w:t xml:space="preserve">. </w:t>
      </w:r>
      <w:r w:rsidR="004B1C7A">
        <w:rPr>
          <w:lang w:val="en-US"/>
        </w:rPr>
        <w:t>This might be changing. T</w:t>
      </w:r>
      <w:r w:rsidRPr="002870E1">
        <w:rPr>
          <w:lang w:val="en-US"/>
        </w:rPr>
        <w:t xml:space="preserve">here is a rapid emergence of constitutionalized social rights </w:t>
      </w:r>
      <w:r>
        <w:rPr>
          <w:lang w:val="en-US"/>
        </w:rPr>
        <w:t xml:space="preserve">recognized by courts </w:t>
      </w:r>
      <w:r w:rsidRPr="002870E1">
        <w:rPr>
          <w:lang w:val="en-US"/>
        </w:rPr>
        <w:t>in the Nordic region</w:t>
      </w:r>
      <w:r>
        <w:rPr>
          <w:lang w:val="en-US"/>
        </w:rPr>
        <w:t xml:space="preserve">, due </w:t>
      </w:r>
      <w:r w:rsidRPr="002870E1">
        <w:rPr>
          <w:lang w:val="en-US"/>
        </w:rPr>
        <w:t xml:space="preserve">to developments </w:t>
      </w:r>
      <w:r>
        <w:rPr>
          <w:lang w:val="en-US"/>
        </w:rPr>
        <w:t xml:space="preserve">such as the </w:t>
      </w:r>
      <w:r w:rsidRPr="002870E1">
        <w:rPr>
          <w:lang w:val="en-US"/>
        </w:rPr>
        <w:t>incorporation of the E</w:t>
      </w:r>
      <w:r>
        <w:rPr>
          <w:lang w:val="en-US"/>
        </w:rPr>
        <w:t>uropean Convention on Human Rights (E</w:t>
      </w:r>
      <w:r w:rsidRPr="002870E1">
        <w:rPr>
          <w:lang w:val="en-US"/>
        </w:rPr>
        <w:t>CHR</w:t>
      </w:r>
      <w:r>
        <w:rPr>
          <w:lang w:val="en-US"/>
        </w:rPr>
        <w:t>)</w:t>
      </w:r>
      <w:r w:rsidRPr="002870E1">
        <w:rPr>
          <w:lang w:val="en-US"/>
        </w:rPr>
        <w:t xml:space="preserve"> and the </w:t>
      </w:r>
      <w:r>
        <w:rPr>
          <w:lang w:val="en-US"/>
        </w:rPr>
        <w:t>UN Convention on the Rights of the Child (</w:t>
      </w:r>
      <w:r w:rsidRPr="002870E1">
        <w:rPr>
          <w:lang w:val="en-US"/>
        </w:rPr>
        <w:t>UNCRC</w:t>
      </w:r>
      <w:r>
        <w:rPr>
          <w:lang w:val="en-US"/>
        </w:rPr>
        <w:t>)</w:t>
      </w:r>
      <w:r w:rsidRPr="002870E1">
        <w:rPr>
          <w:lang w:val="en-US"/>
        </w:rPr>
        <w:t xml:space="preserve"> and the increasing importance of EU</w:t>
      </w:r>
      <w:r>
        <w:rPr>
          <w:lang w:val="en-US"/>
        </w:rPr>
        <w:t xml:space="preserve"> l</w:t>
      </w:r>
      <w:r w:rsidRPr="002870E1">
        <w:rPr>
          <w:lang w:val="en-US"/>
        </w:rPr>
        <w:t>aw</w:t>
      </w:r>
      <w:r>
        <w:rPr>
          <w:lang w:val="en-US"/>
        </w:rPr>
        <w:t xml:space="preserve">. </w:t>
      </w:r>
      <w:r w:rsidRPr="002870E1">
        <w:rPr>
          <w:lang w:val="en-US"/>
        </w:rPr>
        <w:t>The</w:t>
      </w:r>
      <w:r>
        <w:rPr>
          <w:lang w:val="en-US"/>
        </w:rPr>
        <w:t>se</w:t>
      </w:r>
      <w:r w:rsidRPr="002870E1">
        <w:rPr>
          <w:lang w:val="en-US"/>
        </w:rPr>
        <w:t xml:space="preserve"> drastic changes in the courts have even been called a ‘rights revolution’</w:t>
      </w:r>
      <w:r w:rsidR="00F727E6">
        <w:rPr>
          <w:lang w:val="en-US"/>
        </w:rPr>
        <w:fldChar w:fldCharType="begin"/>
      </w:r>
      <w:r w:rsidR="00F727E6">
        <w:rPr>
          <w:lang w:val="en-US"/>
        </w:rPr>
        <w:instrText xml:space="preserve"> ADDIN EN.CITE &lt;EndNote&gt;&lt;Cite&gt;&lt;Author&gt;Karlsson Schaffer&lt;/Author&gt;&lt;Year&gt;2023&lt;/Year&gt;&lt;RecNum&gt;17&lt;/RecNum&gt;&lt;DisplayText&gt;(Karlsson Schaffer et al., 2023)&lt;/DisplayText&gt;&lt;record&gt;&lt;rec-number&gt;17&lt;/rec-number&gt;&lt;foreign-keys&gt;&lt;key app="EN" db-id="ffpz95drc5aae3esv0n5wt50d5d5wst9dz0r" timestamp="1696490896" guid="3632ad61-0c7f-4efa-b062-7d812324d51e"&gt;17&lt;/key&gt;&lt;/foreign-keys&gt;&lt;ref-type name="Journal Article"&gt;17&lt;/ref-type&gt;&lt;contributors&gt;&lt;authors&gt;&lt;author&gt;Karlsson Schaffer, Johan&lt;/author&gt;&lt;author&gt;Langford, Malcolm&lt;/author&gt;&lt;author&gt;Madsen, Mikael&lt;/author&gt;&lt;/authors&gt;&lt;/contributors&gt;&lt;titles&gt;&lt;title&gt;An Unlikely Rights Evolution: Legal Mobilization in Scandinavia Since the 1970s&lt;/title&gt;&lt;secondary-title&gt;Forthcoming in Nordic Journal of Human Rights, iCourts Working Paper Series&lt;/secondary-title&gt;&lt;/titles&gt;&lt;periodical&gt;&lt;full-title&gt;Forthcoming in Nordic Journal of Human Rights, iCourts Working Paper Series&lt;/full-title&gt;&lt;/periodical&gt;&lt;number&gt;332&lt;/number&gt;&lt;dates&gt;&lt;year&gt;2023&lt;/year&gt;&lt;/dates&gt;&lt;urls&gt;&lt;/urls&gt;&lt;/record&gt;&lt;/Cite&gt;&lt;/EndNote&gt;</w:instrText>
      </w:r>
      <w:r w:rsidR="00F727E6">
        <w:rPr>
          <w:lang w:val="en-US"/>
        </w:rPr>
        <w:fldChar w:fldCharType="separate"/>
      </w:r>
      <w:r w:rsidR="00F727E6">
        <w:rPr>
          <w:noProof/>
          <w:lang w:val="en-US"/>
        </w:rPr>
        <w:t>(Karlsson Schaffer et al., 2023)</w:t>
      </w:r>
      <w:r w:rsidR="00F727E6">
        <w:rPr>
          <w:lang w:val="en-US"/>
        </w:rPr>
        <w:fldChar w:fldCharType="end"/>
      </w:r>
      <w:r w:rsidR="00772B38">
        <w:rPr>
          <w:lang w:val="en-US"/>
        </w:rPr>
        <w:t xml:space="preserve">, or an </w:t>
      </w:r>
      <w:r w:rsidR="00C32B6A">
        <w:rPr>
          <w:lang w:val="en-US"/>
        </w:rPr>
        <w:t>‘</w:t>
      </w:r>
      <w:r w:rsidR="00772B38">
        <w:rPr>
          <w:lang w:val="en-US"/>
        </w:rPr>
        <w:t>explosion o</w:t>
      </w:r>
      <w:r w:rsidR="00B1070B">
        <w:rPr>
          <w:lang w:val="en-US"/>
        </w:rPr>
        <w:t>f rights</w:t>
      </w:r>
      <w:r w:rsidR="00C32B6A">
        <w:rPr>
          <w:lang w:val="en-US"/>
        </w:rPr>
        <w:t>’</w:t>
      </w:r>
      <w:r w:rsidR="00B1070B">
        <w:rPr>
          <w:lang w:val="en-US"/>
        </w:rPr>
        <w:t xml:space="preserve"> (Gustavsson 2018 in </w:t>
      </w:r>
      <w:proofErr w:type="spellStart"/>
      <w:r w:rsidR="00EE4713">
        <w:rPr>
          <w:lang w:val="en-US"/>
        </w:rPr>
        <w:t>Dahlstedt</w:t>
      </w:r>
      <w:proofErr w:type="spellEnd"/>
      <w:r w:rsidR="00EE4713">
        <w:rPr>
          <w:lang w:val="en-US"/>
        </w:rPr>
        <w:t xml:space="preserve"> </w:t>
      </w:r>
      <w:r w:rsidR="00F757FC">
        <w:rPr>
          <w:lang w:val="en-US"/>
        </w:rPr>
        <w:t xml:space="preserve">et al </w:t>
      </w:r>
      <w:r w:rsidR="00EE4713">
        <w:rPr>
          <w:lang w:val="en-US"/>
        </w:rPr>
        <w:t>2022 p 24)</w:t>
      </w:r>
      <w:r w:rsidR="00C32B6A">
        <w:rPr>
          <w:lang w:val="en-US"/>
        </w:rPr>
        <w:t>,</w:t>
      </w:r>
      <w:r>
        <w:rPr>
          <w:lang w:val="en-US"/>
        </w:rPr>
        <w:t xml:space="preserve"> and can be seen as a challenge to the Swedish model </w:t>
      </w:r>
      <w:r w:rsidR="008E42A4">
        <w:rPr>
          <w:lang w:val="en-US"/>
        </w:rPr>
        <w:fldChar w:fldCharType="begin"/>
      </w:r>
      <w:r w:rsidR="002D175A">
        <w:rPr>
          <w:lang w:val="en-US"/>
        </w:rPr>
        <w:instrText xml:space="preserve"> ADDIN EN.CITE &lt;EndNote&gt;&lt;Cite&gt;&lt;Author&gt;Bruzelius&lt;/Author&gt;&lt;Year&gt;2020&lt;/Year&gt;&lt;RecNum&gt;54&lt;/RecNum&gt;&lt;DisplayText&gt;(Bruzelius, 2020a)&lt;/DisplayText&gt;&lt;record&gt;&lt;rec-number&gt;54&lt;/rec-number&gt;&lt;foreign-keys&gt;&lt;key app="EN" db-id="ffpz95drc5aae3esv0n5wt50d5d5wst9dz0r" timestamp="1699346943" guid="8ede0698-c0cf-40cb-a3d9-e4bcce825aa0"&gt;54&lt;/key&gt;&lt;/foreign-keys&gt;&lt;ref-type name="Journal Article"&gt;17&lt;/ref-type&gt;&lt;contributors&gt;&lt;authors&gt;&lt;author&gt;Bruzelius, Cecilia&lt;/author&gt;&lt;/authors&gt;&lt;/contributors&gt;&lt;titles&gt;&lt;title&gt;How EU Juridification shapes Constitutional Social Rights&lt;/title&gt;&lt;secondary-title&gt;JCMS: Journal of Common Market Studies&lt;/secondary-title&gt;&lt;/titles&gt;&lt;periodical&gt;&lt;full-title&gt;JCMS: Journal of Common Market Studies&lt;/full-title&gt;&lt;/periodical&gt;&lt;pages&gt;1488-1503&lt;/pages&gt;&lt;volume&gt;58&lt;/volume&gt;&lt;number&gt;6&lt;/number&gt;&lt;dates&gt;&lt;year&gt;2020&lt;/year&gt;&lt;/dates&gt;&lt;isbn&gt;0021-9886&lt;/isbn&gt;&lt;urls&gt;&lt;/urls&gt;&lt;/record&gt;&lt;/Cite&gt;&lt;/EndNote&gt;</w:instrText>
      </w:r>
      <w:r w:rsidR="008E42A4">
        <w:rPr>
          <w:lang w:val="en-US"/>
        </w:rPr>
        <w:fldChar w:fldCharType="separate"/>
      </w:r>
      <w:r w:rsidR="002D175A">
        <w:rPr>
          <w:noProof/>
          <w:lang w:val="en-US"/>
        </w:rPr>
        <w:t>(Bruzelius, 2020a)</w:t>
      </w:r>
      <w:r w:rsidR="008E42A4">
        <w:rPr>
          <w:lang w:val="en-US"/>
        </w:rPr>
        <w:fldChar w:fldCharType="end"/>
      </w:r>
      <w:r w:rsidR="00875ECD">
        <w:rPr>
          <w:lang w:val="en-US"/>
        </w:rPr>
        <w:t>.</w:t>
      </w:r>
      <w:r w:rsidR="00256B2E">
        <w:rPr>
          <w:lang w:val="en-US"/>
        </w:rPr>
        <w:t xml:space="preserve"> In practice there is also </w:t>
      </w:r>
      <w:r w:rsidR="00B271A1">
        <w:rPr>
          <w:lang w:val="en-US"/>
        </w:rPr>
        <w:t xml:space="preserve">a strong trend of </w:t>
      </w:r>
      <w:r w:rsidR="00AD6465">
        <w:rPr>
          <w:lang w:val="en-US"/>
        </w:rPr>
        <w:t xml:space="preserve">expanding use of law as a solution </w:t>
      </w:r>
      <w:r w:rsidR="00213522">
        <w:rPr>
          <w:lang w:val="en-US"/>
        </w:rPr>
        <w:t>of conflict both within social work and society in general</w:t>
      </w:r>
      <w:r w:rsidR="00C64743">
        <w:rPr>
          <w:lang w:val="en-US"/>
        </w:rPr>
        <w:t xml:space="preserve">, </w:t>
      </w:r>
      <w:r w:rsidR="00816D79">
        <w:rPr>
          <w:lang w:val="en-US"/>
        </w:rPr>
        <w:t>wh</w:t>
      </w:r>
      <w:r w:rsidR="003961FC">
        <w:rPr>
          <w:lang w:val="en-US"/>
        </w:rPr>
        <w:t xml:space="preserve">ich means problems tend to be individualized and </w:t>
      </w:r>
      <w:r w:rsidR="00601A2A">
        <w:rPr>
          <w:lang w:val="en-US"/>
        </w:rPr>
        <w:t xml:space="preserve">in the individual case the perspective narrow to a certain legal provision rather than the </w:t>
      </w:r>
      <w:r w:rsidR="00DD2F19">
        <w:rPr>
          <w:lang w:val="en-US"/>
        </w:rPr>
        <w:t>social situation on a whole (</w:t>
      </w:r>
      <w:proofErr w:type="spellStart"/>
      <w:r w:rsidR="00DD2F19">
        <w:rPr>
          <w:lang w:val="en-US"/>
        </w:rPr>
        <w:t>Dahlsted</w:t>
      </w:r>
      <w:r w:rsidR="00F757FC">
        <w:rPr>
          <w:lang w:val="en-US"/>
        </w:rPr>
        <w:t>t</w:t>
      </w:r>
      <w:proofErr w:type="spellEnd"/>
      <w:r w:rsidR="00F757FC">
        <w:rPr>
          <w:lang w:val="en-US"/>
        </w:rPr>
        <w:t xml:space="preserve"> et al 2022</w:t>
      </w:r>
      <w:r w:rsidR="002D3675">
        <w:rPr>
          <w:lang w:val="en-US"/>
        </w:rPr>
        <w:fldChar w:fldCharType="begin"/>
      </w:r>
      <w:r w:rsidR="002D3675">
        <w:rPr>
          <w:lang w:val="en-US"/>
        </w:rPr>
        <w:instrText xml:space="preserve"> ADDIN EN.CITE &lt;EndNote&gt;&lt;Cite&gt;&lt;Author&gt;Gustafsson&lt;/Author&gt;&lt;Year&gt;2011&lt;/Year&gt;&lt;RecNum&gt;13&lt;/RecNum&gt;&lt;DisplayText&gt;(Gustafsson &amp;amp; Vinthagen, 2011)&lt;/DisplayText&gt;&lt;record&gt;&lt;rec-number&gt;13&lt;/rec-number&gt;&lt;foreign-keys&gt;&lt;key app="EN" db-id="ffpz95drc5aae3esv0n5wt50d5d5wst9dz0r" timestamp="1696433842" guid="a70d65ef-970b-4288-9666-6ba95770f41b"&gt;13&lt;/key&gt;&lt;/foreign-keys&gt;&lt;ref-type name="Journal Article"&gt;17&lt;/ref-type&gt;&lt;contributors&gt;&lt;authors&gt;&lt;author&gt;Gustafsson, Håkan&lt;/author&gt;&lt;author&gt;Vinthagen, Stellan&lt;/author&gt;&lt;/authors&gt;&lt;/contributors&gt;&lt;titles&gt;&lt;title&gt;Rättens rörelser och rörelsernas rätt&lt;/title&gt;&lt;secondary-title&gt;Tidsskrift for Rettsvitenskap&lt;/secondary-title&gt;&lt;/titles&gt;&lt;periodical&gt;&lt;full-title&gt;Tidsskrift for Rettsvitenskap&lt;/full-title&gt;&lt;/periodical&gt;&lt;pages&gt;637-693&lt;/pages&gt;&lt;volume&gt;123&lt;/volume&gt;&lt;number&gt;4-5&lt;/number&gt;&lt;dates&gt;&lt;year&gt;2011&lt;/year&gt;&lt;/dates&gt;&lt;publisher&gt;Universitetsforlaget&lt;/publisher&gt;&lt;isbn&gt;0040-7143&lt;/isbn&gt;&lt;urls&gt;&lt;related-urls&gt;&lt;url&gt;https://doi.org/10.18261/ISSN1504-3096-2010-04-05-02&lt;/url&gt;&lt;/related-urls&gt;&lt;/urls&gt;&lt;electronic-resource-num&gt;10.18261/ISSN1504-3096-2010-04-05-02&lt;/electronic-resource-num&gt;&lt;access-date&gt;2023/10/04&lt;/access-date&gt;&lt;/record&gt;&lt;/Cite&gt;&lt;/EndNote&gt;</w:instrText>
      </w:r>
      <w:r w:rsidR="002D3675">
        <w:rPr>
          <w:lang w:val="en-US"/>
        </w:rPr>
        <w:fldChar w:fldCharType="separate"/>
      </w:r>
      <w:r w:rsidR="002D3675">
        <w:rPr>
          <w:noProof/>
          <w:lang w:val="en-US"/>
        </w:rPr>
        <w:t>(Gustafsson &amp; Vinthagen, 2011)</w:t>
      </w:r>
      <w:r w:rsidR="002D3675">
        <w:rPr>
          <w:lang w:val="en-US"/>
        </w:rPr>
        <w:fldChar w:fldCharType="end"/>
      </w:r>
      <w:r w:rsidR="00F757FC">
        <w:rPr>
          <w:lang w:val="en-US"/>
        </w:rPr>
        <w:t>).</w:t>
      </w:r>
      <w:r w:rsidR="00AD6465">
        <w:rPr>
          <w:lang w:val="en-US"/>
        </w:rPr>
        <w:t xml:space="preserve"> </w:t>
      </w:r>
    </w:p>
    <w:p w14:paraId="08A0458C" w14:textId="0327DE98" w:rsidR="0057513C" w:rsidRPr="006A16B4" w:rsidRDefault="006A7F89" w:rsidP="0057513C">
      <w:pPr>
        <w:ind w:firstLine="425"/>
        <w:rPr>
          <w:lang w:val="en-US"/>
        </w:rPr>
      </w:pPr>
      <w:r>
        <w:rPr>
          <w:lang w:val="en-US"/>
        </w:rPr>
        <w:t xml:space="preserve">In practice access to </w:t>
      </w:r>
      <w:r w:rsidR="00786D3D">
        <w:rPr>
          <w:lang w:val="en-US"/>
        </w:rPr>
        <w:t>rights might be limited for</w:t>
      </w:r>
      <w:r w:rsidR="00772658">
        <w:rPr>
          <w:lang w:val="en-US"/>
        </w:rPr>
        <w:t xml:space="preserve"> marginalized group</w:t>
      </w:r>
      <w:r w:rsidR="0055058A">
        <w:rPr>
          <w:lang w:val="en-US"/>
        </w:rPr>
        <w:t>s</w:t>
      </w:r>
      <w:r w:rsidR="000548C1">
        <w:rPr>
          <w:lang w:val="en-US"/>
        </w:rPr>
        <w:t>.</w:t>
      </w:r>
      <w:r w:rsidR="0055058A">
        <w:rPr>
          <w:lang w:val="en-US"/>
        </w:rPr>
        <w:t xml:space="preserve"> </w:t>
      </w:r>
      <w:r w:rsidR="00C7084E">
        <w:rPr>
          <w:lang w:val="en-US"/>
        </w:rPr>
        <w:fldChar w:fldCharType="begin"/>
      </w:r>
      <w:r w:rsidR="004F4629">
        <w:rPr>
          <w:lang w:val="en-US"/>
        </w:rPr>
        <w:instrText xml:space="preserve"> ADDIN EN.CITE &lt;EndNote&gt;&lt;Cite AuthorYear="1"&gt;&lt;Author&gt;Kjellbom&lt;/Author&gt;&lt;Year&gt;2018&lt;/Year&gt;&lt;RecNum&gt;86&lt;/RecNum&gt;&lt;DisplayText&gt;Kjellbom and Lundberg (2018)&lt;/DisplayText&gt;&lt;record&gt;&lt;rec-number&gt;86&lt;/rec-number&gt;&lt;foreign-keys&gt;&lt;key app="EN" db-id="ffpz95drc5aae3esv0n5wt50d5d5wst9dz0r" timestamp="1699375467" guid="29cdd1e1-8607-460d-85c4-bdeac09551ef"&gt;86&lt;/key&gt;&lt;/foreign-keys&gt;&lt;ref-type name="Journal Article"&gt;17&lt;/ref-type&gt;&lt;contributors&gt;&lt;authors&gt;&lt;author&gt;Kjellbom, Pia&lt;/author&gt;&lt;author&gt;Lundberg, Anna&lt;/author&gt;&lt;/authors&gt;&lt;/contributors&gt;&lt;titles&gt;&lt;title&gt;Olika rättsliga rum för en skälig levnadsnivå?: En rättskartografisk analys av SoL och LMA i domstolspraktiken&lt;/title&gt;&lt;secondary-title&gt;Nordisk socialrättslig tidskrift&lt;/secondary-title&gt;&lt;/titles&gt;&lt;periodical&gt;&lt;full-title&gt;Nordisk socialrättslig tidskrift&lt;/full-title&gt;&lt;/periodical&gt;&lt;pages&gt;39-71&lt;/pages&gt;&lt;volume&gt;2018&lt;/volume&gt;&lt;number&gt;17-18&lt;/number&gt;&lt;dates&gt;&lt;year&gt;2018&lt;/year&gt;&lt;/dates&gt;&lt;urls&gt;&lt;/urls&gt;&lt;/record&gt;&lt;/Cite&gt;&lt;/EndNote&gt;</w:instrText>
      </w:r>
      <w:r w:rsidR="00C7084E">
        <w:rPr>
          <w:lang w:val="en-US"/>
        </w:rPr>
        <w:fldChar w:fldCharType="separate"/>
      </w:r>
      <w:r w:rsidR="004F4629">
        <w:rPr>
          <w:noProof/>
          <w:lang w:val="en-US"/>
        </w:rPr>
        <w:t>Kjellbom and Lundberg (2018)</w:t>
      </w:r>
      <w:r w:rsidR="00C7084E">
        <w:rPr>
          <w:lang w:val="en-US"/>
        </w:rPr>
        <w:fldChar w:fldCharType="end"/>
      </w:r>
      <w:r w:rsidR="00C7084E">
        <w:rPr>
          <w:lang w:val="en-US"/>
        </w:rPr>
        <w:t xml:space="preserve"> </w:t>
      </w:r>
      <w:r w:rsidR="0057513C" w:rsidRPr="006A16B4">
        <w:rPr>
          <w:lang w:val="en-US"/>
        </w:rPr>
        <w:t xml:space="preserve">has shown that while international, and European, human rights law explicitly guarantees basic human rights to everyone, regardless of legal status, the Swedish Supreme Court in a key ruling focuses narrowly on legal status instead of the Social Services Act provision of basic rights. That can be interpreted as a narrow focus on national law where human rights are not interpreted by national courts but expected to be transformed into law by the parliament </w:t>
      </w:r>
      <w:r w:rsidR="00B65E94">
        <w:rPr>
          <w:lang w:val="en-US"/>
        </w:rPr>
        <w:t>rather than incorporated</w:t>
      </w:r>
      <w:r w:rsidR="009D6445">
        <w:rPr>
          <w:lang w:val="en-US"/>
        </w:rPr>
        <w:t xml:space="preserve"> </w:t>
      </w:r>
      <w:r w:rsidR="0099696A">
        <w:rPr>
          <w:lang w:val="en-US"/>
        </w:rPr>
        <w:fldChar w:fldCharType="begin"/>
      </w:r>
      <w:r w:rsidR="0099696A">
        <w:rPr>
          <w:lang w:val="en-US"/>
        </w:rPr>
        <w:instrText xml:space="preserve"> ADDIN EN.CITE &lt;EndNote&gt;&lt;Cite&gt;&lt;Author&gt;Karlsson Schaffer&lt;/Author&gt;&lt;Year&gt;2023&lt;/Year&gt;&lt;RecNum&gt;17&lt;/RecNum&gt;&lt;DisplayText&gt;(Karlsson Schaffer et al., 2023)&lt;/DisplayText&gt;&lt;record&gt;&lt;rec-number&gt;17&lt;/rec-number&gt;&lt;foreign-keys&gt;&lt;key app="EN" db-id="ffpz95drc5aae3esv0n5wt50d5d5wst9dz0r" timestamp="1696490896" guid="3632ad61-0c7f-4efa-b062-7d812324d51e"&gt;17&lt;/key&gt;&lt;/foreign-keys&gt;&lt;ref-type name="Journal Article"&gt;17&lt;/ref-type&gt;&lt;contributors&gt;&lt;authors&gt;&lt;author&gt;Karlsson Schaffer, Johan&lt;/author&gt;&lt;author&gt;Langford, Malcolm&lt;/author&gt;&lt;author&gt;Madsen, Mikael&lt;/author&gt;&lt;/authors&gt;&lt;/contributors&gt;&lt;titles&gt;&lt;title&gt;An Unlikely Rights Evolution: Legal Mobilization in Scandinavia Since the 1970s&lt;/title&gt;&lt;secondary-title&gt;Forthcoming in Nordic Journal of Human Rights, iCourts Working Paper Series&lt;/secondary-title&gt;&lt;/titles&gt;&lt;periodical&gt;&lt;full-title&gt;Forthcoming in Nordic Journal of Human Rights, iCourts Working Paper Series&lt;/full-title&gt;&lt;/periodical&gt;&lt;number&gt;332&lt;/number&gt;&lt;dates&gt;&lt;year&gt;2023&lt;/year&gt;&lt;/dates&gt;&lt;urls&gt;&lt;/urls&gt;&lt;/record&gt;&lt;/Cite&gt;&lt;/EndNote&gt;</w:instrText>
      </w:r>
      <w:r w:rsidR="0099696A">
        <w:rPr>
          <w:lang w:val="en-US"/>
        </w:rPr>
        <w:fldChar w:fldCharType="separate"/>
      </w:r>
      <w:r w:rsidR="0099696A">
        <w:rPr>
          <w:noProof/>
          <w:lang w:val="en-US"/>
        </w:rPr>
        <w:t>(Karlsson Schaffer et al., 2023)</w:t>
      </w:r>
      <w:r w:rsidR="0099696A">
        <w:rPr>
          <w:lang w:val="en-US"/>
        </w:rPr>
        <w:fldChar w:fldCharType="end"/>
      </w:r>
      <w:r w:rsidR="00B65E94">
        <w:rPr>
          <w:lang w:val="en-US"/>
        </w:rPr>
        <w:t>.</w:t>
      </w:r>
      <w:r w:rsidR="0057513C" w:rsidRPr="006A16B4">
        <w:rPr>
          <w:lang w:val="en-US"/>
        </w:rPr>
        <w:t xml:space="preserve"> </w:t>
      </w:r>
    </w:p>
    <w:p w14:paraId="09E3AE49" w14:textId="281FAF15" w:rsidR="000F1CE4" w:rsidRDefault="00031D4B" w:rsidP="000A0F0F">
      <w:pPr>
        <w:ind w:firstLine="425"/>
        <w:rPr>
          <w:lang w:val="en-US"/>
        </w:rPr>
      </w:pPr>
      <w:r w:rsidRPr="002870E1">
        <w:rPr>
          <w:lang w:val="en-US"/>
        </w:rPr>
        <w:t>Civil societies are</w:t>
      </w:r>
      <w:r w:rsidR="00A0371A">
        <w:rPr>
          <w:lang w:val="en-US"/>
        </w:rPr>
        <w:t xml:space="preserve"> </w:t>
      </w:r>
      <w:r w:rsidR="008638F2">
        <w:rPr>
          <w:lang w:val="en-US"/>
        </w:rPr>
        <w:t>part of these developments through</w:t>
      </w:r>
      <w:r w:rsidRPr="002870E1">
        <w:rPr>
          <w:lang w:val="en-US"/>
        </w:rPr>
        <w:t xml:space="preserve"> increasingly providing legal support to rights holders</w:t>
      </w:r>
      <w:r w:rsidR="00635DA7">
        <w:rPr>
          <w:lang w:val="en-US"/>
        </w:rPr>
        <w:t xml:space="preserve">, </w:t>
      </w:r>
      <w:r w:rsidR="00E971A9" w:rsidRPr="002870E1">
        <w:rPr>
          <w:lang w:val="en-US"/>
        </w:rPr>
        <w:t>through both specialized actors such as the Anti-discrimination Agencies</w:t>
      </w:r>
      <w:r w:rsidR="0030334E">
        <w:rPr>
          <w:lang w:val="en-US"/>
        </w:rPr>
        <w:t xml:space="preserve"> and </w:t>
      </w:r>
      <w:proofErr w:type="spellStart"/>
      <w:r w:rsidR="0030334E">
        <w:rPr>
          <w:lang w:val="en-US"/>
        </w:rPr>
        <w:t>Barnrättsbyrån</w:t>
      </w:r>
      <w:proofErr w:type="spellEnd"/>
      <w:r w:rsidR="00E971A9" w:rsidRPr="002870E1">
        <w:rPr>
          <w:lang w:val="en-US"/>
        </w:rPr>
        <w:t>, and as part of the work of large actors as the Swedish City Missions and the Church of Sweden</w:t>
      </w:r>
      <w:r w:rsidR="004C174B">
        <w:rPr>
          <w:lang w:val="en-US"/>
        </w:rPr>
        <w:t>,</w:t>
      </w:r>
      <w:r w:rsidR="00E971A9">
        <w:rPr>
          <w:lang w:val="en-US"/>
        </w:rPr>
        <w:t xml:space="preserve"> </w:t>
      </w:r>
      <w:r w:rsidR="00321AE1">
        <w:rPr>
          <w:lang w:val="en-US"/>
        </w:rPr>
        <w:t xml:space="preserve">something that have until recently </w:t>
      </w:r>
      <w:r w:rsidR="009B4255">
        <w:rPr>
          <w:lang w:val="en-US"/>
        </w:rPr>
        <w:t xml:space="preserve">been </w:t>
      </w:r>
      <w:r w:rsidR="00387F22">
        <w:rPr>
          <w:lang w:val="en-US"/>
        </w:rPr>
        <w:t>sparsely</w:t>
      </w:r>
      <w:r w:rsidR="00681D66">
        <w:rPr>
          <w:lang w:val="en-US"/>
        </w:rPr>
        <w:t xml:space="preserve"> </w:t>
      </w:r>
      <w:r w:rsidR="00E95BB9">
        <w:rPr>
          <w:lang w:val="en-US"/>
        </w:rPr>
        <w:t>researched</w:t>
      </w:r>
      <w:r w:rsidRPr="002870E1">
        <w:rPr>
          <w:lang w:val="en-US"/>
        </w:rPr>
        <w:t xml:space="preserve"> </w:t>
      </w:r>
      <w:r w:rsidR="00D502CE">
        <w:rPr>
          <w:lang w:val="en-US"/>
        </w:rPr>
        <w:t xml:space="preserve">in Sweden </w:t>
      </w:r>
      <w:r w:rsidR="00811312">
        <w:rPr>
          <w:lang w:val="en-US"/>
        </w:rPr>
        <w:fldChar w:fldCharType="begin">
          <w:fldData xml:space="preserve">PEVuZE5vdGU+PENpdGU+PEF1dGhvcj5TYWdlcjwvQXV0aG9yPjxZZWFyPjIwMjI8L1llYXI+PFJl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</w:fldData>
        </w:fldChar>
      </w:r>
      <w:r w:rsidR="00134FD3">
        <w:rPr>
          <w:lang w:val="en-US"/>
        </w:rPr>
        <w:instrText xml:space="preserve"> ADDIN EN.CITE </w:instrText>
      </w:r>
      <w:r w:rsidR="00134FD3">
        <w:rPr>
          <w:lang w:val="en-US"/>
        </w:rPr>
        <w:fldChar w:fldCharType="begin">
          <w:fldData xml:space="preserve">PEVuZE5vdGU+PENpdGU+PEF1dGhvcj5TYWdlcjwvQXV0aG9yPjxZZWFyPjIwMjI8L1llYXI+PFJl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</w:fldData>
        </w:fldChar>
      </w:r>
      <w:r w:rsidR="00134FD3">
        <w:rPr>
          <w:lang w:val="en-US"/>
        </w:rPr>
        <w:instrText xml:space="preserve"> ADDIN EN.CITE.DATA </w:instrText>
      </w:r>
      <w:r w:rsidR="00134FD3">
        <w:rPr>
          <w:lang w:val="en-US"/>
        </w:rPr>
      </w:r>
      <w:r w:rsidR="00134FD3">
        <w:rPr>
          <w:lang w:val="en-US"/>
        </w:rPr>
        <w:fldChar w:fldCharType="end"/>
      </w:r>
      <w:r w:rsidR="00811312">
        <w:rPr>
          <w:lang w:val="en-US"/>
        </w:rPr>
      </w:r>
      <w:r w:rsidR="00811312">
        <w:rPr>
          <w:lang w:val="en-US"/>
        </w:rPr>
        <w:fldChar w:fldCharType="separate"/>
      </w:r>
      <w:r w:rsidR="00134FD3">
        <w:rPr>
          <w:noProof/>
          <w:lang w:val="en-US"/>
        </w:rPr>
        <w:t>(Karlsson Schaffer et al., 2023; Sager &amp; Kolankiewicz, 2022; Vamstad &amp; Karlsson, 2022)</w:t>
      </w:r>
      <w:r w:rsidR="00811312">
        <w:rPr>
          <w:lang w:val="en-US"/>
        </w:rPr>
        <w:fldChar w:fldCharType="end"/>
      </w:r>
      <w:r w:rsidR="00AD3CFA">
        <w:rPr>
          <w:lang w:val="en-US"/>
        </w:rPr>
        <w:t>.</w:t>
      </w:r>
      <w:r w:rsidR="001C50D4">
        <w:rPr>
          <w:lang w:val="en-US"/>
        </w:rPr>
        <w:t xml:space="preserve"> </w:t>
      </w:r>
    </w:p>
    <w:p w14:paraId="2E8037FC" w14:textId="2E2DFD9C" w:rsidR="000A0F0F" w:rsidRPr="00884404" w:rsidRDefault="00CB4F0C" w:rsidP="000A0F0F">
      <w:pPr>
        <w:ind w:firstLine="425"/>
        <w:rPr>
          <w:shd w:val="clear" w:color="auto" w:fill="FFFFFF"/>
          <w:lang w:val="en-US"/>
        </w:rPr>
      </w:pPr>
      <w:r>
        <w:rPr>
          <w:lang w:val="en-US"/>
        </w:rPr>
        <w:t>In courts t</w:t>
      </w:r>
      <w:r w:rsidR="00764361">
        <w:rPr>
          <w:lang w:val="en-US"/>
        </w:rPr>
        <w:t xml:space="preserve">he impact of </w:t>
      </w:r>
      <w:r w:rsidR="00BA3E4E">
        <w:rPr>
          <w:lang w:val="en-US"/>
        </w:rPr>
        <w:t>legal support can be drastic on an individual level</w:t>
      </w:r>
      <w:r w:rsidR="00696C98">
        <w:rPr>
          <w:lang w:val="en-US"/>
        </w:rPr>
        <w:t>.</w:t>
      </w:r>
      <w:r w:rsidR="00BA3E4E">
        <w:rPr>
          <w:lang w:val="en-US"/>
        </w:rPr>
        <w:t xml:space="preserve"> </w:t>
      </w:r>
      <w:r w:rsidR="004868B0">
        <w:rPr>
          <w:lang w:val="en-US"/>
        </w:rPr>
        <w:t>A</w:t>
      </w:r>
      <w:r w:rsidR="003B7C9E">
        <w:rPr>
          <w:lang w:val="en-US"/>
        </w:rPr>
        <w:t xml:space="preserve"> Swedish study found that </w:t>
      </w:r>
      <w:r w:rsidR="00DC0F71">
        <w:rPr>
          <w:lang w:val="en-US"/>
        </w:rPr>
        <w:t xml:space="preserve">the chance for </w:t>
      </w:r>
      <w:r w:rsidR="00765FA0">
        <w:rPr>
          <w:lang w:val="en-US"/>
        </w:rPr>
        <w:t xml:space="preserve">positive outcome increases almost five-fold in </w:t>
      </w:r>
      <w:r w:rsidR="000309BC">
        <w:rPr>
          <w:lang w:val="en-US"/>
        </w:rPr>
        <w:t xml:space="preserve">administrative court proceedings </w:t>
      </w:r>
      <w:r w:rsidR="00C463AF">
        <w:rPr>
          <w:lang w:val="en-US"/>
        </w:rPr>
        <w:t>with a coun</w:t>
      </w:r>
      <w:r w:rsidR="003E5351">
        <w:rPr>
          <w:lang w:val="en-US"/>
        </w:rPr>
        <w:t>s</w:t>
      </w:r>
      <w:r w:rsidR="00C463AF">
        <w:rPr>
          <w:lang w:val="en-US"/>
        </w:rPr>
        <w:t>el</w:t>
      </w:r>
      <w:r w:rsidR="003E5351">
        <w:rPr>
          <w:lang w:val="en-US"/>
        </w:rPr>
        <w:t xml:space="preserve">, for people that lack resources, </w:t>
      </w:r>
      <w:r w:rsidR="00632CDC">
        <w:rPr>
          <w:lang w:val="en-US"/>
        </w:rPr>
        <w:t>compared to</w:t>
      </w:r>
      <w:r w:rsidR="002D5958">
        <w:rPr>
          <w:lang w:val="en-US"/>
        </w:rPr>
        <w:t xml:space="preserve"> representing oneself</w:t>
      </w:r>
      <w:r w:rsidR="001B46C7">
        <w:rPr>
          <w:lang w:val="en-US"/>
        </w:rPr>
        <w:t xml:space="preserve"> –</w:t>
      </w:r>
      <w:r w:rsidR="0050755B">
        <w:rPr>
          <w:lang w:val="en-US"/>
        </w:rPr>
        <w:t xml:space="preserve"> d</w:t>
      </w:r>
      <w:r w:rsidR="000A0F0F">
        <w:rPr>
          <w:shd w:val="clear" w:color="auto" w:fill="FFFFFF"/>
          <w:lang w:val="en-US"/>
        </w:rPr>
        <w:t xml:space="preserve">espite </w:t>
      </w:r>
      <w:r w:rsidR="001B46C7">
        <w:rPr>
          <w:shd w:val="clear" w:color="auto" w:fill="FFFFFF"/>
          <w:lang w:val="en-US"/>
        </w:rPr>
        <w:t xml:space="preserve">a provision in the law </w:t>
      </w:r>
      <w:r w:rsidR="000A0F0F">
        <w:rPr>
          <w:shd w:val="clear" w:color="auto" w:fill="FFFFFF"/>
          <w:lang w:val="en-US"/>
        </w:rPr>
        <w:t xml:space="preserve">that </w:t>
      </w:r>
      <w:r w:rsidR="001B46C7">
        <w:rPr>
          <w:shd w:val="clear" w:color="auto" w:fill="FFFFFF"/>
          <w:lang w:val="en-US"/>
        </w:rPr>
        <w:t xml:space="preserve">oblige </w:t>
      </w:r>
      <w:r w:rsidR="000A0F0F">
        <w:rPr>
          <w:shd w:val="clear" w:color="auto" w:fill="FFFFFF"/>
          <w:lang w:val="en-US"/>
        </w:rPr>
        <w:t xml:space="preserve">administrative courts in Sweden </w:t>
      </w:r>
      <w:r w:rsidR="00090B70">
        <w:rPr>
          <w:lang w:val="en-US"/>
        </w:rPr>
        <w:t xml:space="preserve">more </w:t>
      </w:r>
      <w:r w:rsidR="00090B70">
        <w:rPr>
          <w:lang w:val="en-US"/>
        </w:rPr>
        <w:lastRenderedPageBreak/>
        <w:t xml:space="preserve">carefully </w:t>
      </w:r>
      <w:r w:rsidR="000A0F0F" w:rsidRPr="006857C6">
        <w:rPr>
          <w:lang w:val="en-US"/>
        </w:rPr>
        <w:t xml:space="preserve">investigate </w:t>
      </w:r>
      <w:r w:rsidR="000A0F0F">
        <w:rPr>
          <w:shd w:val="clear" w:color="auto" w:fill="FFFFFF"/>
          <w:lang w:val="en-US"/>
        </w:rPr>
        <w:t xml:space="preserve">cases where no counsel is appointed by the government </w:t>
      </w:r>
      <w:r w:rsidR="000A0F0F">
        <w:rPr>
          <w:shd w:val="clear" w:color="auto" w:fill="FFFFFF"/>
          <w:lang w:val="en-US"/>
        </w:rPr>
        <w:fldChar w:fldCharType="begin"/>
      </w:r>
      <w:r w:rsidR="000A0F0F" w:rsidRPr="009704DA">
        <w:rPr>
          <w:shd w:val="clear" w:color="auto" w:fill="FFFFFF"/>
          <w:lang w:val="en-US"/>
        </w:rPr>
        <w:instrText xml:space="preserve"> ADDIN EN.CITE &lt;EndNote&gt;&lt;Cite&gt;&lt;Author&gt;Lorentzon&lt;/Author&gt;&lt;Year&gt;2022&lt;/Year&gt;&lt;RecNum&gt;111&lt;/RecNum&gt;&lt;DisplayText&gt;(Lorentzon et al., 2022)&lt;/DisplayText&gt;&lt;record&gt;&lt;rec-number&gt;111&lt;/rec-number&gt;&lt;foreign-keys&gt;&lt;key app="EN" db-id="ffpz95drc5aae3esv0n5wt50d5d5wst9dz0r" timestamp="1701091216" guid="90afcb5d-8756-4580-a94b-67fc34a6eeb3"&gt;111&lt;/key&gt;&lt;/foreign-keys&gt;&lt;ref-type name="Journal Article"&gt;17&lt;/ref-type&gt;&lt;contributors&gt;&lt;authors&gt;&lt;author&gt;Lorentzon, Rebecka&lt;/author&gt;&lt;author&gt;Holm, Louice&lt;/author&gt;&lt;author&gt;Wejedal, Sebastian&lt;/author&gt;&lt;/authors&gt;&lt;/contributors&gt;&lt;titles&gt;&lt;title&gt;Ombudsfördel i förvaltningsmål – ett empiriskt bidrag till teorin om &amp;quot;lawyer advantage”.&lt;/title&gt;&lt;secondary-title&gt;Förvaltningsrättslig tidskrift&lt;/secondary-title&gt;&lt;/titles&gt;&lt;periodical&gt;&lt;full-title&gt;Förvaltningsrättslig tidskrift&lt;/full-title&gt;&lt;/periodical&gt;&lt;pages&gt;47–94&lt;/pages&gt;&lt;number&gt;1&lt;/number&gt;&lt;dates&gt;&lt;year&gt;2022&lt;/year&gt;&lt;/dates&gt;&lt;urls&gt;&lt;/urls&gt;&lt;electronic-resource-num&gt;https://doi.org/10.53292/02a98c20.9d0ea549&lt;/electronic-resource-num&gt;&lt;/record&gt;&lt;/Cite&gt;&lt;/EndNote&gt;</w:instrText>
      </w:r>
      <w:r w:rsidR="000A0F0F">
        <w:rPr>
          <w:shd w:val="clear" w:color="auto" w:fill="FFFFFF"/>
          <w:lang w:val="en-US"/>
        </w:rPr>
        <w:fldChar w:fldCharType="separate"/>
      </w:r>
      <w:r w:rsidR="000A0F0F" w:rsidRPr="009704DA">
        <w:rPr>
          <w:noProof/>
          <w:shd w:val="clear" w:color="auto" w:fill="FFFFFF"/>
          <w:lang w:val="en-US"/>
        </w:rPr>
        <w:t>(Lorentzon et al., 2022)</w:t>
      </w:r>
      <w:r w:rsidR="000A0F0F">
        <w:rPr>
          <w:shd w:val="clear" w:color="auto" w:fill="FFFFFF"/>
          <w:lang w:val="en-US"/>
        </w:rPr>
        <w:fldChar w:fldCharType="end"/>
      </w:r>
      <w:r w:rsidR="000A0F0F">
        <w:rPr>
          <w:shd w:val="clear" w:color="auto" w:fill="FFFFFF"/>
          <w:lang w:val="en-US"/>
        </w:rPr>
        <w:t xml:space="preserve">. </w:t>
      </w:r>
      <w:r w:rsidR="003F5623">
        <w:rPr>
          <w:shd w:val="clear" w:color="auto" w:fill="FFFFFF"/>
          <w:lang w:val="en-US"/>
        </w:rPr>
        <w:t>Another study</w:t>
      </w:r>
      <w:r w:rsidR="00714A75">
        <w:rPr>
          <w:shd w:val="clear" w:color="auto" w:fill="FFFFFF"/>
          <w:lang w:val="en-US"/>
        </w:rPr>
        <w:t>,</w:t>
      </w:r>
      <w:r w:rsidR="003F5623">
        <w:rPr>
          <w:shd w:val="clear" w:color="auto" w:fill="FFFFFF"/>
          <w:lang w:val="en-US"/>
        </w:rPr>
        <w:t xml:space="preserve"> </w:t>
      </w:r>
      <w:r w:rsidR="004C013F">
        <w:rPr>
          <w:shd w:val="clear" w:color="auto" w:fill="FFFFFF"/>
          <w:lang w:val="en-US"/>
        </w:rPr>
        <w:t>of</w:t>
      </w:r>
      <w:r w:rsidR="00907103">
        <w:rPr>
          <w:shd w:val="clear" w:color="auto" w:fill="FFFFFF"/>
          <w:lang w:val="en-US"/>
        </w:rPr>
        <w:t xml:space="preserve"> court proceedings regarding </w:t>
      </w:r>
      <w:r w:rsidR="00F41672">
        <w:rPr>
          <w:shd w:val="clear" w:color="auto" w:fill="FFFFFF"/>
          <w:lang w:val="en-US"/>
        </w:rPr>
        <w:t>income support</w:t>
      </w:r>
      <w:r w:rsidR="00714A75">
        <w:rPr>
          <w:shd w:val="clear" w:color="auto" w:fill="FFFFFF"/>
          <w:lang w:val="en-US"/>
        </w:rPr>
        <w:t>,</w:t>
      </w:r>
      <w:r w:rsidR="00F41672">
        <w:rPr>
          <w:shd w:val="clear" w:color="auto" w:fill="FFFFFF"/>
          <w:lang w:val="en-US"/>
        </w:rPr>
        <w:t xml:space="preserve"> </w:t>
      </w:r>
      <w:r w:rsidR="000A0F0F" w:rsidRPr="00884404">
        <w:rPr>
          <w:shd w:val="clear" w:color="auto" w:fill="FFFFFF"/>
          <w:lang w:val="en-US"/>
        </w:rPr>
        <w:t>fo</w:t>
      </w:r>
      <w:r w:rsidR="000A0F0F">
        <w:rPr>
          <w:shd w:val="clear" w:color="auto" w:fill="FFFFFF"/>
          <w:lang w:val="en-US"/>
        </w:rPr>
        <w:t xml:space="preserve">und </w:t>
      </w:r>
      <w:r w:rsidR="00907103">
        <w:rPr>
          <w:shd w:val="clear" w:color="auto" w:fill="FFFFFF"/>
          <w:lang w:val="en-US"/>
        </w:rPr>
        <w:t xml:space="preserve">only </w:t>
      </w:r>
      <w:r w:rsidR="000A0F0F">
        <w:rPr>
          <w:shd w:val="clear" w:color="auto" w:fill="FFFFFF"/>
          <w:lang w:val="en-US"/>
        </w:rPr>
        <w:t xml:space="preserve">2% of negative decisions were taken to court, and very few, 3% of those were actually changed to a positive outcome (Johansson 2020 in </w:t>
      </w:r>
      <w:r w:rsidR="000A0F0F">
        <w:rPr>
          <w:shd w:val="clear" w:color="auto" w:fill="FFFFFF"/>
          <w:lang w:val="en-US"/>
        </w:rPr>
        <w:fldChar w:fldCharType="begin"/>
      </w:r>
      <w:r w:rsidR="000A0F0F">
        <w:rPr>
          <w:shd w:val="clear" w:color="auto" w:fill="FFFFFF"/>
          <w:lang w:val="en-US"/>
        </w:rPr>
        <w:instrText xml:space="preserve"> ADDIN EN.CITE &lt;EndNote&gt;&lt;Cite&gt;&lt;Author&gt;Johansson&lt;/Author&gt;&lt;Year&gt;2023&lt;/Year&gt;&lt;RecNum&gt;112&lt;/RecNum&gt;&lt;DisplayText&gt;(Johansson &amp;amp; Kjellbom, 2023)&lt;/DisplayText&gt;&lt;record&gt;&lt;rec-number&gt;112&lt;/rec-number&gt;&lt;foreign-keys&gt;&lt;key app="EN" db-id="ffpz95drc5aae3esv0n5wt50d5d5wst9dz0r" timestamp="1701094853" guid="9365735d-e19c-4384-8479-d2714d84bc94"&gt;112&lt;/key&gt;&lt;/foreign-keys&gt;&lt;ref-type name="Book Section"&gt;5&lt;/ref-type&gt;&lt;contributors&gt;&lt;authors&gt;&lt;author&gt;Johansson, Jenny My&lt;/author&gt;&lt;author&gt;Kjellbom, Pia&lt;/author&gt;&lt;/authors&gt;&lt;secondary-authors&gt;&lt;author&gt;Dahlstedt, Magnus&lt;/author&gt;&lt;author&gt;Lundberg, Anna&lt;/author&gt;&lt;author&gt;Michailakis, Dimitris&lt;/author&gt;&lt;/secondary-authors&gt;&lt;/contributors&gt;&lt;titles&gt;&lt;title&gt;Domar om ekonomiskt bistånd och en (o)rättvis rättegång&lt;/title&gt;&lt;secondary-title&gt;De sociala rättigheternas politik - förhandlingar och spänningsfält&lt;/secondary-title&gt;&lt;/titles&gt;&lt;dates&gt;&lt;year&gt;2023&lt;/year&gt;&lt;/dates&gt;&lt;publisher&gt;Gleerups&lt;/publisher&gt;&lt;urls&gt;&lt;/urls&gt;&lt;/record&gt;&lt;/Cite&gt;&lt;/EndNote&gt;</w:instrText>
      </w:r>
      <w:r w:rsidR="000A0F0F">
        <w:rPr>
          <w:shd w:val="clear" w:color="auto" w:fill="FFFFFF"/>
          <w:lang w:val="en-US"/>
        </w:rPr>
        <w:fldChar w:fldCharType="separate"/>
      </w:r>
      <w:r w:rsidR="000A0F0F">
        <w:rPr>
          <w:noProof/>
          <w:shd w:val="clear" w:color="auto" w:fill="FFFFFF"/>
          <w:lang w:val="en-US"/>
        </w:rPr>
        <w:t>(Johansson &amp; Kjellbom, 2023)</w:t>
      </w:r>
      <w:r w:rsidR="000A0F0F">
        <w:rPr>
          <w:shd w:val="clear" w:color="auto" w:fill="FFFFFF"/>
          <w:lang w:val="en-US"/>
        </w:rPr>
        <w:fldChar w:fldCharType="end"/>
      </w:r>
      <w:r w:rsidR="00E057A1">
        <w:rPr>
          <w:shd w:val="clear" w:color="auto" w:fill="FFFFFF"/>
          <w:lang w:val="en-US"/>
        </w:rPr>
        <w:t>. I</w:t>
      </w:r>
      <w:r w:rsidR="00DB08C5">
        <w:rPr>
          <w:shd w:val="clear" w:color="auto" w:fill="FFFFFF"/>
          <w:lang w:val="en-US"/>
        </w:rPr>
        <w:t xml:space="preserve">n a </w:t>
      </w:r>
      <w:r w:rsidR="00311C60">
        <w:rPr>
          <w:shd w:val="clear" w:color="auto" w:fill="FFFFFF"/>
          <w:lang w:val="en-US"/>
        </w:rPr>
        <w:t xml:space="preserve">review of court cases from higher </w:t>
      </w:r>
      <w:r w:rsidR="00025EDD">
        <w:rPr>
          <w:shd w:val="clear" w:color="auto" w:fill="FFFFFF"/>
          <w:lang w:val="en-US"/>
        </w:rPr>
        <w:t xml:space="preserve">administrative courts </w:t>
      </w:r>
      <w:r w:rsidR="00BB3743">
        <w:rPr>
          <w:shd w:val="clear" w:color="auto" w:fill="FFFFFF"/>
          <w:lang w:val="en-US"/>
        </w:rPr>
        <w:t xml:space="preserve">it was found the stronger part (the </w:t>
      </w:r>
      <w:r w:rsidR="000D461A">
        <w:rPr>
          <w:shd w:val="clear" w:color="auto" w:fill="FFFFFF"/>
          <w:lang w:val="en-US"/>
        </w:rPr>
        <w:t>municipality</w:t>
      </w:r>
      <w:r w:rsidR="00BB3743">
        <w:rPr>
          <w:shd w:val="clear" w:color="auto" w:fill="FFFFFF"/>
          <w:lang w:val="en-US"/>
        </w:rPr>
        <w:t>)</w:t>
      </w:r>
      <w:r w:rsidR="00804363">
        <w:rPr>
          <w:shd w:val="clear" w:color="auto" w:fill="FFFFFF"/>
          <w:lang w:val="en-US"/>
        </w:rPr>
        <w:t xml:space="preserve"> is often at an advantage in the court cases regarding income support</w:t>
      </w:r>
      <w:r w:rsidR="00075CAB">
        <w:rPr>
          <w:shd w:val="clear" w:color="auto" w:fill="FFFFFF"/>
          <w:lang w:val="en-US"/>
        </w:rPr>
        <w:t>, and the impartiality of the courts can be questioned</w:t>
      </w:r>
      <w:r w:rsidR="00804363">
        <w:rPr>
          <w:shd w:val="clear" w:color="auto" w:fill="FFFFFF"/>
          <w:lang w:val="en-US"/>
        </w:rPr>
        <w:t xml:space="preserve"> </w:t>
      </w:r>
      <w:r w:rsidR="00804363">
        <w:rPr>
          <w:shd w:val="clear" w:color="auto" w:fill="FFFFFF"/>
          <w:lang w:val="en-US"/>
        </w:rPr>
        <w:fldChar w:fldCharType="begin"/>
      </w:r>
      <w:r w:rsidR="00804363">
        <w:rPr>
          <w:shd w:val="clear" w:color="auto" w:fill="FFFFFF"/>
          <w:lang w:val="en-US"/>
        </w:rPr>
        <w:instrText xml:space="preserve"> ADDIN EN.CITE &lt;EndNote&gt;&lt;Cite&gt;&lt;Author&gt;Johansson&lt;/Author&gt;&lt;Year&gt;2023&lt;/Year&gt;&lt;RecNum&gt;112&lt;/RecNum&gt;&lt;DisplayText&gt;(Johansson &amp;amp; Kjellbom, 2023)&lt;/DisplayText&gt;&lt;record&gt;&lt;rec-number&gt;112&lt;/rec-number&gt;&lt;foreign-keys&gt;&lt;key app="EN" db-id="ffpz95drc5aae3esv0n5wt50d5d5wst9dz0r" timestamp="1701094853" guid="9365735d-e19c-4384-8479-d2714d84bc94"&gt;112&lt;/key&gt;&lt;/foreign-keys&gt;&lt;ref-type name="Book Section"&gt;5&lt;/ref-type&gt;&lt;contributors&gt;&lt;authors&gt;&lt;author&gt;Johansson, Jenny My&lt;/author&gt;&lt;author&gt;Kjellbom, Pia&lt;/author&gt;&lt;/authors&gt;&lt;secondary-authors&gt;&lt;author&gt;Dahlstedt, Magnus&lt;/author&gt;&lt;author&gt;Lundberg, Anna&lt;/author&gt;&lt;author&gt;Michailakis, Dimitris&lt;/author&gt;&lt;/secondary-authors&gt;&lt;/contributors&gt;&lt;titles&gt;&lt;title&gt;Domar om ekonomiskt bistånd och en (o)rättvis rättegång&lt;/title&gt;&lt;secondary-title&gt;De sociala rättigheternas politik - förhandlingar och spänningsfält&lt;/secondary-title&gt;&lt;/titles&gt;&lt;dates&gt;&lt;year&gt;2023&lt;/year&gt;&lt;/dates&gt;&lt;publisher&gt;Gleerups&lt;/publisher&gt;&lt;urls&gt;&lt;/urls&gt;&lt;/record&gt;&lt;/Cite&gt;&lt;/EndNote&gt;</w:instrText>
      </w:r>
      <w:r w:rsidR="00804363">
        <w:rPr>
          <w:shd w:val="clear" w:color="auto" w:fill="FFFFFF"/>
          <w:lang w:val="en-US"/>
        </w:rPr>
        <w:fldChar w:fldCharType="separate"/>
      </w:r>
      <w:r w:rsidR="00804363">
        <w:rPr>
          <w:noProof/>
          <w:shd w:val="clear" w:color="auto" w:fill="FFFFFF"/>
          <w:lang w:val="en-US"/>
        </w:rPr>
        <w:t>(Johansson &amp; Kjellbom, 2023)</w:t>
      </w:r>
      <w:r w:rsidR="00804363">
        <w:rPr>
          <w:shd w:val="clear" w:color="auto" w:fill="FFFFFF"/>
          <w:lang w:val="en-US"/>
        </w:rPr>
        <w:fldChar w:fldCharType="end"/>
      </w:r>
      <w:r w:rsidR="000A0F0F">
        <w:rPr>
          <w:shd w:val="clear" w:color="auto" w:fill="FFFFFF"/>
          <w:lang w:val="en-US"/>
        </w:rPr>
        <w:t xml:space="preserve">. </w:t>
      </w:r>
      <w:r w:rsidR="00057150">
        <w:rPr>
          <w:shd w:val="clear" w:color="auto" w:fill="FFFFFF"/>
          <w:lang w:val="en-US"/>
        </w:rPr>
        <w:t xml:space="preserve">These earlier studies do not investigate the cases that </w:t>
      </w:r>
      <w:r w:rsidR="00A03629">
        <w:rPr>
          <w:shd w:val="clear" w:color="auto" w:fill="FFFFFF"/>
          <w:lang w:val="en-US"/>
        </w:rPr>
        <w:t xml:space="preserve">never make it to court or where conflicts regarding </w:t>
      </w:r>
      <w:r w:rsidR="00D32B21">
        <w:rPr>
          <w:shd w:val="clear" w:color="auto" w:fill="FFFFFF"/>
          <w:lang w:val="en-US"/>
        </w:rPr>
        <w:t>access to social rights are managed through for instance negotiations</w:t>
      </w:r>
      <w:r w:rsidR="005A5ECF">
        <w:rPr>
          <w:shd w:val="clear" w:color="auto" w:fill="FFFFFF"/>
          <w:lang w:val="en-US"/>
        </w:rPr>
        <w:t xml:space="preserve"> but indicate much </w:t>
      </w:r>
      <w:r w:rsidR="00A63D69">
        <w:rPr>
          <w:shd w:val="clear" w:color="auto" w:fill="FFFFFF"/>
          <w:lang w:val="en-US"/>
        </w:rPr>
        <w:t xml:space="preserve">closer investigation is needed of the outcome of the law </w:t>
      </w:r>
      <w:r w:rsidR="00373745">
        <w:rPr>
          <w:shd w:val="clear" w:color="auto" w:fill="FFFFFF"/>
          <w:lang w:val="en-US"/>
        </w:rPr>
        <w:t>for people in marginalized positions</w:t>
      </w:r>
      <w:r w:rsidR="00BF7A24">
        <w:rPr>
          <w:shd w:val="clear" w:color="auto" w:fill="FFFFFF"/>
          <w:lang w:val="en-US"/>
        </w:rPr>
        <w:t>.</w:t>
      </w:r>
      <w:r w:rsidR="00706C84">
        <w:rPr>
          <w:shd w:val="clear" w:color="auto" w:fill="FFFFFF"/>
          <w:lang w:val="en-US"/>
        </w:rPr>
        <w:t xml:space="preserve"> </w:t>
      </w:r>
    </w:p>
    <w:p w14:paraId="2FB9DE2E" w14:textId="5F190694" w:rsidR="00C308A1" w:rsidRDefault="00052633" w:rsidP="00C308A1">
      <w:pPr>
        <w:ind w:firstLine="425"/>
        <w:rPr>
          <w:lang w:val="en-US"/>
        </w:rPr>
      </w:pPr>
      <w:r w:rsidRPr="006A16B4">
        <w:rPr>
          <w:lang w:val="en-US"/>
        </w:rPr>
        <w:t xml:space="preserve">Outside of Scandinavia there </w:t>
      </w:r>
      <w:r>
        <w:rPr>
          <w:lang w:val="en-US"/>
        </w:rPr>
        <w:t xml:space="preserve">is an established research field of law and social movements </w:t>
      </w:r>
      <w:r w:rsidR="006B1CE4">
        <w:rPr>
          <w:lang w:val="en-US"/>
        </w:rPr>
        <w:fldChar w:fldCharType="begin"/>
      </w:r>
      <w:r w:rsidR="006B1CE4">
        <w:rPr>
          <w:lang w:val="en-US"/>
        </w:rPr>
        <w:instrText xml:space="preserve"> ADDIN EN.CITE &lt;EndNote&gt;&lt;Cite&gt;&lt;Author&gt;Boutcher&lt;/Author&gt;&lt;Year&gt;2018&lt;/Year&gt;&lt;RecNum&gt;21&lt;/RecNum&gt;&lt;DisplayText&gt;(Boutcher &amp;amp; Chua, 2018)&lt;/DisplayText&gt;&lt;record&gt;&lt;rec-number&gt;21&lt;/rec-number&gt;&lt;foreign-keys&gt;&lt;key app="EN" db-id="ffpz95drc5aae3esv0n5wt50d5d5wst9dz0r" timestamp="1696510054" guid="968ac78c-a456-401d-a5c3-235c7ada48d9"&gt;21&lt;/key&gt;&lt;/foreign-keys&gt;&lt;ref-type name="Journal Article"&gt;17&lt;/ref-type&gt;&lt;contributors&gt;&lt;authors&gt;&lt;author&gt;Boutcher, Steven A&lt;/author&gt;&lt;author&gt;Chua, Lynette J&lt;/author&gt;&lt;/authors&gt;&lt;/contributors&gt;&lt;titles&gt;&lt;title&gt;Law, Social Movements, and Mobilization across Contexts&lt;/title&gt;&lt;secondary-title&gt;Law &amp;amp; Pol&amp;apos;y&lt;/secondary-title&gt;&lt;/titles&gt;&lt;periodical&gt;&lt;full-title&gt;Law &amp;amp; Pol&amp;apos;y&lt;/full-title&gt;&lt;/periodical&gt;&lt;pages&gt;5&lt;/pages&gt;&lt;volume&gt;40&lt;/volume&gt;&lt;dates&gt;&lt;year&gt;2018&lt;/year&gt;&lt;/dates&gt;&lt;urls&gt;&lt;/urls&gt;&lt;/record&gt;&lt;/Cite&gt;&lt;/EndNote&gt;</w:instrText>
      </w:r>
      <w:r w:rsidR="006B1CE4">
        <w:rPr>
          <w:lang w:val="en-US"/>
        </w:rPr>
        <w:fldChar w:fldCharType="separate"/>
      </w:r>
      <w:r w:rsidR="006B1CE4">
        <w:rPr>
          <w:noProof/>
          <w:lang w:val="en-US"/>
        </w:rPr>
        <w:t>(Boutcher &amp; Chua, 2018)</w:t>
      </w:r>
      <w:r w:rsidR="006B1CE4">
        <w:rPr>
          <w:lang w:val="en-US"/>
        </w:rPr>
        <w:fldChar w:fldCharType="end"/>
      </w:r>
      <w:r>
        <w:rPr>
          <w:lang w:val="en-US"/>
        </w:rPr>
        <w:t>.</w:t>
      </w:r>
      <w:r w:rsidRPr="006A16B4">
        <w:rPr>
          <w:lang w:val="en-US"/>
        </w:rPr>
        <w:t xml:space="preserve"> </w:t>
      </w:r>
      <w:r w:rsidR="00746330">
        <w:rPr>
          <w:lang w:val="en-US"/>
        </w:rPr>
        <w:t>International</w:t>
      </w:r>
      <w:r w:rsidR="005D4835">
        <w:rPr>
          <w:lang w:val="en-US"/>
        </w:rPr>
        <w:t xml:space="preserve"> r</w:t>
      </w:r>
      <w:r w:rsidR="009530A8" w:rsidRPr="002870E1">
        <w:rPr>
          <w:lang w:val="en-US"/>
        </w:rPr>
        <w:t>esearch</w:t>
      </w:r>
      <w:r w:rsidR="009530A8">
        <w:rPr>
          <w:lang w:val="en-US"/>
        </w:rPr>
        <w:t xml:space="preserve"> </w:t>
      </w:r>
      <w:r w:rsidR="009530A8" w:rsidRPr="002870E1">
        <w:rPr>
          <w:lang w:val="en-US"/>
        </w:rPr>
        <w:t xml:space="preserve">on </w:t>
      </w:r>
      <w:r w:rsidR="009530A8">
        <w:rPr>
          <w:lang w:val="en-US"/>
        </w:rPr>
        <w:t>legal mobilization</w:t>
      </w:r>
      <w:r w:rsidR="009530A8" w:rsidRPr="002870E1">
        <w:rPr>
          <w:lang w:val="en-US"/>
        </w:rPr>
        <w:t xml:space="preserve"> shows </w:t>
      </w:r>
      <w:r w:rsidR="009530A8">
        <w:rPr>
          <w:lang w:val="en-US"/>
        </w:rPr>
        <w:t xml:space="preserve">that </w:t>
      </w:r>
      <w:r w:rsidR="009530A8" w:rsidRPr="002870E1">
        <w:rPr>
          <w:lang w:val="en-US"/>
        </w:rPr>
        <w:t>the results f</w:t>
      </w:r>
      <w:r w:rsidR="00741A67">
        <w:rPr>
          <w:lang w:val="en-US"/>
        </w:rPr>
        <w:t>rom</w:t>
      </w:r>
      <w:r w:rsidR="009530A8" w:rsidRPr="002870E1">
        <w:rPr>
          <w:lang w:val="en-US"/>
        </w:rPr>
        <w:t xml:space="preserve"> promoting social rights in courts are mixed</w:t>
      </w:r>
      <w:r w:rsidR="00044807">
        <w:rPr>
          <w:lang w:val="en-US"/>
        </w:rPr>
        <w:t xml:space="preserve"> </w:t>
      </w:r>
      <w:r w:rsidR="0028336A">
        <w:rPr>
          <w:lang w:val="en-US"/>
        </w:rPr>
        <w:fldChar w:fldCharType="begin"/>
      </w:r>
      <w:r w:rsidR="00DC0BC2">
        <w:rPr>
          <w:lang w:val="en-US"/>
        </w:rPr>
        <w:instrText xml:space="preserve"> ADDIN EN.CITE &lt;EndNote&gt;&lt;Cite&gt;&lt;Author&gt;Handmaker&lt;/Author&gt;&lt;Year&gt;2019&lt;/Year&gt;&lt;RecNum&gt;162&lt;/RecNum&gt;&lt;DisplayText&gt;(Handmaker &amp;amp; Matthews, 2019; Vanhala &amp;amp; Kinghan, 2018)&lt;/DisplayText&gt;&lt;record&gt;&lt;rec-number&gt;162&lt;/rec-number&gt;&lt;foreign-keys&gt;&lt;key app="EN" db-id="ffpz95drc5aae3esv0n5wt50d5d5wst9dz0r" timestamp="1707814195" guid="6086c68c-9b9d-4997-b79f-466e23c29c0f"&gt;162&lt;/key&gt;&lt;/foreign-keys&gt;&lt;ref-type name="Journal Article"&gt;17&lt;/ref-type&gt;&lt;contributors&gt;&lt;authors&gt;&lt;author&gt;Handmaker, Jeff&lt;/author&gt;&lt;author&gt;Matthews, Thandiwe&lt;/author&gt;&lt;/authors&gt;&lt;/contributors&gt;&lt;titles&gt;&lt;title&gt;Analysing legal mobilisation’s potential to secure equal access to socioeconomic justice in South Africa&lt;/title&gt;&lt;secondary-title&gt;Development Southern Africa&lt;/secondary-title&gt;&lt;/titles&gt;&lt;periodical&gt;&lt;full-title&gt;Development Southern Africa&lt;/full-title&gt;&lt;/periodical&gt;&lt;pages&gt;889-904&lt;/pages&gt;&lt;volume&gt;36&lt;/volume&gt;&lt;number&gt;6&lt;/number&gt;&lt;dates&gt;&lt;year&gt;2019&lt;/year&gt;&lt;/dates&gt;&lt;isbn&gt;0376-835X&lt;/isbn&gt;&lt;urls&gt;&lt;/urls&gt;&lt;/record&gt;&lt;/Cite&gt;&lt;Cite&gt;&lt;Author&gt;Vanhala&lt;/Author&gt;&lt;Year&gt;2018&lt;/Year&gt;&lt;RecNum&gt;165&lt;/RecNum&gt;&lt;record&gt;&lt;rec-number&gt;165&lt;/rec-number&gt;&lt;foreign-keys&gt;&lt;key app="EN" db-id="ffpz95drc5aae3esv0n5wt50d5d5wst9dz0r" timestamp="1707908124" guid="80a02fbd-4b4d-4eea-8d04-68e6aa5820ad"&gt;165&lt;/key&gt;&lt;/foreign-keys&gt;&lt;ref-type name="Journal Article"&gt;17&lt;/ref-type&gt;&lt;contributors&gt;&lt;authors&gt;&lt;author&gt;Vanhala, Lisa&lt;/author&gt;&lt;author&gt;Kinghan, Jacqui&lt;/author&gt;&lt;/authors&gt;&lt;/contributors&gt;&lt;titles&gt;&lt;title&gt;Literature review on the use and impact of litigation&lt;/title&gt;&lt;secondary-title&gt;The Public Law Project (PLP) Research Paper&lt;/secondary-title&gt;&lt;/titles&gt;&lt;periodical&gt;&lt;full-title&gt;The Public Law Project (PLP) Research Paper&lt;/full-title&gt;&lt;/periodical&gt;&lt;dates&gt;&lt;year&gt;2018&lt;/year&gt;&lt;/dates&gt;&lt;urls&gt;&lt;/urls&gt;&lt;/record&gt;&lt;/Cite&gt;&lt;/EndNote&gt;</w:instrText>
      </w:r>
      <w:r w:rsidR="0028336A">
        <w:rPr>
          <w:lang w:val="en-US"/>
        </w:rPr>
        <w:fldChar w:fldCharType="separate"/>
      </w:r>
      <w:r w:rsidR="00A64E42">
        <w:rPr>
          <w:noProof/>
          <w:lang w:val="en-US"/>
        </w:rPr>
        <w:t>(Handmaker &amp; Matthews, 2019; Vanhala &amp; Kinghan, 2018)</w:t>
      </w:r>
      <w:r w:rsidR="0028336A">
        <w:rPr>
          <w:lang w:val="en-US"/>
        </w:rPr>
        <w:fldChar w:fldCharType="end"/>
      </w:r>
      <w:r w:rsidR="001C30A7">
        <w:rPr>
          <w:lang w:val="en-US"/>
        </w:rPr>
        <w:t xml:space="preserve">. For example, </w:t>
      </w:r>
      <w:r w:rsidR="005D4835">
        <w:rPr>
          <w:lang w:val="en-US"/>
        </w:rPr>
        <w:t>it</w:t>
      </w:r>
      <w:r w:rsidR="001C30A7">
        <w:rPr>
          <w:lang w:val="en-US"/>
        </w:rPr>
        <w:t xml:space="preserve"> can amplify inequality because different groups differ in access to legal means. That tends to disadvantage marginalized groups</w:t>
      </w:r>
      <w:r w:rsidR="00DB0997">
        <w:rPr>
          <w:lang w:val="en-US"/>
        </w:rPr>
        <w:t xml:space="preserve"> </w:t>
      </w:r>
      <w:r w:rsidR="00DB0997">
        <w:rPr>
          <w:lang w:val="en-US"/>
        </w:rPr>
        <w:fldChar w:fldCharType="begin">
          <w:fldData xml:space="preserve">PEVuZE5vdGU+PENpdGU+PEF1dGhvcj5GZXJyYXo8L0F1dGhvcj48WWVhcj4yMDEwPC9ZZWFyPjxS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</w:fldData>
        </w:fldChar>
      </w:r>
      <w:r w:rsidR="00C044BA">
        <w:rPr>
          <w:lang w:val="en-US"/>
        </w:rPr>
        <w:instrText xml:space="preserve"> ADDIN EN.CITE </w:instrText>
      </w:r>
      <w:r w:rsidR="00C044BA">
        <w:rPr>
          <w:lang w:val="en-US"/>
        </w:rPr>
        <w:fldChar w:fldCharType="begin">
          <w:fldData xml:space="preserve">PEVuZE5vdGU+PENpdGU+PEF1dGhvcj5GZXJyYXo8L0F1dGhvcj48WWVhcj4yMDEwPC9ZZWFyPjxS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</w:fldData>
        </w:fldChar>
      </w:r>
      <w:r w:rsidR="00C044BA">
        <w:rPr>
          <w:lang w:val="en-US"/>
        </w:rPr>
        <w:instrText xml:space="preserve"> ADDIN EN.CITE.DATA </w:instrText>
      </w:r>
      <w:r w:rsidR="00C044BA">
        <w:rPr>
          <w:lang w:val="en-US"/>
        </w:rPr>
      </w:r>
      <w:r w:rsidR="00C044BA">
        <w:rPr>
          <w:lang w:val="en-US"/>
        </w:rPr>
        <w:fldChar w:fldCharType="end"/>
      </w:r>
      <w:r w:rsidR="00DB0997">
        <w:rPr>
          <w:lang w:val="en-US"/>
        </w:rPr>
      </w:r>
      <w:r w:rsidR="00DB0997">
        <w:rPr>
          <w:lang w:val="en-US"/>
        </w:rPr>
        <w:fldChar w:fldCharType="separate"/>
      </w:r>
      <w:r w:rsidR="001B095A">
        <w:rPr>
          <w:noProof/>
          <w:lang w:val="en-US"/>
        </w:rPr>
        <w:t>(Ferraz, 2010; Galanter, 1974; Madlingozi, 2014; Matthews, 2023; White, 2021)</w:t>
      </w:r>
      <w:r w:rsidR="00DB0997">
        <w:rPr>
          <w:lang w:val="en-US"/>
        </w:rPr>
        <w:fldChar w:fldCharType="end"/>
      </w:r>
      <w:r w:rsidR="009530A8" w:rsidRPr="002870E1">
        <w:rPr>
          <w:lang w:val="en-US"/>
        </w:rPr>
        <w:t xml:space="preserve">. </w:t>
      </w:r>
      <w:r w:rsidR="003E5EA6">
        <w:rPr>
          <w:lang w:val="en-US"/>
        </w:rPr>
        <w:t xml:space="preserve">This effect, that formal equality </w:t>
      </w:r>
      <w:r w:rsidR="00D35328">
        <w:rPr>
          <w:lang w:val="en-US"/>
        </w:rPr>
        <w:t xml:space="preserve">before the law </w:t>
      </w:r>
      <w:r w:rsidR="003E5EA6">
        <w:rPr>
          <w:lang w:val="en-US"/>
        </w:rPr>
        <w:t xml:space="preserve">tend </w:t>
      </w:r>
      <w:r w:rsidR="00AA66BF">
        <w:rPr>
          <w:lang w:val="en-US"/>
        </w:rPr>
        <w:t xml:space="preserve">to </w:t>
      </w:r>
      <w:r w:rsidR="00D35328">
        <w:rPr>
          <w:lang w:val="en-US"/>
        </w:rPr>
        <w:t xml:space="preserve">increase </w:t>
      </w:r>
      <w:r w:rsidR="00376706">
        <w:rPr>
          <w:lang w:val="en-US"/>
        </w:rPr>
        <w:t>the advantage for rich over the poor</w:t>
      </w:r>
      <w:r w:rsidR="004B595A">
        <w:rPr>
          <w:lang w:val="en-US"/>
        </w:rPr>
        <w:t xml:space="preserve"> has been noted by </w:t>
      </w:r>
      <w:r w:rsidR="00336A43">
        <w:rPr>
          <w:lang w:val="en-US"/>
        </w:rPr>
        <w:t xml:space="preserve">early </w:t>
      </w:r>
      <w:r w:rsidR="006C7F22">
        <w:rPr>
          <w:lang w:val="en-US"/>
        </w:rPr>
        <w:t>sociologists such as</w:t>
      </w:r>
      <w:r w:rsidR="004B595A">
        <w:rPr>
          <w:lang w:val="en-US"/>
        </w:rPr>
        <w:t xml:space="preserve"> </w:t>
      </w:r>
      <w:r w:rsidR="00336A43">
        <w:rPr>
          <w:lang w:val="en-US"/>
        </w:rPr>
        <w:t xml:space="preserve">Max </w:t>
      </w:r>
      <w:r w:rsidR="004B595A">
        <w:rPr>
          <w:lang w:val="en-US"/>
        </w:rPr>
        <w:t>Weber and</w:t>
      </w:r>
      <w:r w:rsidR="00731651">
        <w:rPr>
          <w:lang w:val="en-US"/>
        </w:rPr>
        <w:t xml:space="preserve"> Eugen </w:t>
      </w:r>
      <w:r w:rsidR="00D0761F">
        <w:rPr>
          <w:lang w:val="en-US"/>
        </w:rPr>
        <w:t xml:space="preserve">Ehrlich </w:t>
      </w:r>
      <w:r w:rsidR="00D0761F">
        <w:rPr>
          <w:lang w:val="en-US"/>
        </w:rPr>
        <w:fldChar w:fldCharType="begin"/>
      </w:r>
      <w:r w:rsidR="00C044BA">
        <w:rPr>
          <w:lang w:val="en-US"/>
        </w:rPr>
        <w:instrText xml:space="preserve"> ADDIN EN.CITE &lt;EndNote&gt;&lt;Cite&gt;&lt;Author&gt;Galanter&lt;/Author&gt;&lt;Year&gt;1974&lt;/Year&gt;&lt;RecNum&gt;164&lt;/RecNum&gt;&lt;Pages&gt;104&lt;/Pages&gt;&lt;DisplayText&gt;(Galanter, 1974, p. 104)&lt;/DisplayText&gt;&lt;record&gt;&lt;rec-number&gt;164&lt;/rec-number&gt;&lt;foreign-keys&gt;&lt;key app="EN" db-id="ffpz95drc5aae3esv0n5wt50d5d5wst9dz0r" timestamp="1707907947" guid="98b336f1-16c5-4034-b926-32effca682dd"&gt;164&lt;/key&gt;&lt;/foreign-keys&gt;&lt;ref-type name="Journal Article"&gt;17&lt;/ref-type&gt;&lt;contributors&gt;&lt;authors&gt;&lt;author&gt;Galanter, Marc&lt;/author&gt;&lt;/authors&gt;&lt;/contributors&gt;&lt;titles&gt;&lt;title&gt;Why the Haves Come out Ahead: Speculations on the Limits of Legal Change Essay&lt;/title&gt;&lt;secondary-title&gt;Law &amp;amp; Society Review&lt;/secondary-title&gt;&lt;/titles&gt;&lt;periodical&gt;&lt;full-title&gt;Law &amp;amp; Society Review&lt;/full-title&gt;&lt;/periodical&gt;&lt;pages&gt;95-160&lt;/pages&gt;&lt;volume&gt;9&lt;/volume&gt;&lt;number&gt;1&lt;/number&gt;&lt;dates&gt;&lt;year&gt;1974&lt;/year&gt;&lt;pub-dates&gt;&lt;date&gt;1974-1975&lt;/date&gt;&lt;/pub-dates&gt;&lt;/dates&gt;&lt;orig-pub&gt;160&lt;/orig-pub&gt;&lt;urls&gt;&lt;/urls&gt;&lt;language&gt;eng&lt;/language&gt;&lt;/record&gt;&lt;/Cite&gt;&lt;/EndNote&gt;</w:instrText>
      </w:r>
      <w:r w:rsidR="00D0761F">
        <w:rPr>
          <w:lang w:val="en-US"/>
        </w:rPr>
        <w:fldChar w:fldCharType="separate"/>
      </w:r>
      <w:r w:rsidR="0059704C">
        <w:rPr>
          <w:noProof/>
          <w:lang w:val="en-US"/>
        </w:rPr>
        <w:t>(Galanter, 1974, p. 104)</w:t>
      </w:r>
      <w:r w:rsidR="00D0761F">
        <w:rPr>
          <w:lang w:val="en-US"/>
        </w:rPr>
        <w:fldChar w:fldCharType="end"/>
      </w:r>
      <w:r w:rsidR="004930ED">
        <w:rPr>
          <w:lang w:val="en-US"/>
        </w:rPr>
        <w:t xml:space="preserve">. </w:t>
      </w:r>
      <w:r w:rsidR="00CF088B">
        <w:rPr>
          <w:lang w:val="en-US"/>
        </w:rPr>
        <w:t xml:space="preserve">While </w:t>
      </w:r>
      <w:r w:rsidR="00DB1214">
        <w:rPr>
          <w:lang w:val="en-US"/>
        </w:rPr>
        <w:t>other</w:t>
      </w:r>
      <w:r w:rsidR="0050123A">
        <w:rPr>
          <w:lang w:val="en-US"/>
        </w:rPr>
        <w:t xml:space="preserve"> research has </w:t>
      </w:r>
      <w:r w:rsidR="00B3379E">
        <w:rPr>
          <w:lang w:val="en-US"/>
        </w:rPr>
        <w:t xml:space="preserve">been </w:t>
      </w:r>
      <w:r w:rsidR="00DB3739">
        <w:rPr>
          <w:lang w:val="en-US"/>
        </w:rPr>
        <w:t>a bit less pessimistic about the opportunities of legal mobilization</w:t>
      </w:r>
      <w:r w:rsidR="008F2A65">
        <w:rPr>
          <w:lang w:val="en-US"/>
        </w:rPr>
        <w:t xml:space="preserve"> to contribute to social change</w:t>
      </w:r>
      <w:r w:rsidR="00DB1214">
        <w:rPr>
          <w:lang w:val="en-US"/>
        </w:rPr>
        <w:t>, especially as part of a wider social movement</w:t>
      </w:r>
      <w:r w:rsidR="008F2A65">
        <w:rPr>
          <w:lang w:val="en-US"/>
        </w:rPr>
        <w:t xml:space="preserve"> </w:t>
      </w:r>
      <w:r w:rsidR="008F2A65">
        <w:rPr>
          <w:lang w:val="en-US"/>
        </w:rPr>
        <w:fldChar w:fldCharType="begin">
          <w:fldData xml:space="preserve">PEVuZE5vdGU+PENpdGU+PEF1dGhvcj5WYW5oYWxhPC9BdXRob3I+PFllYXI+MjAxODwvWWVhcj48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</w:fldData>
        </w:fldChar>
      </w:r>
      <w:r w:rsidR="005F4205">
        <w:rPr>
          <w:lang w:val="en-US"/>
        </w:rPr>
        <w:instrText xml:space="preserve"> ADDIN EN.CITE </w:instrText>
      </w:r>
      <w:r w:rsidR="005F4205">
        <w:rPr>
          <w:lang w:val="en-US"/>
        </w:rPr>
        <w:fldChar w:fldCharType="begin">
          <w:fldData xml:space="preserve">PEVuZE5vdGU+PENpdGU+PEF1dGhvcj5WYW5oYWxhPC9BdXRob3I+PFllYXI+MjAxODwvWWVhcj48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</w:fldData>
        </w:fldChar>
      </w:r>
      <w:r w:rsidR="005F4205">
        <w:rPr>
          <w:lang w:val="en-US"/>
        </w:rPr>
        <w:instrText xml:space="preserve"> ADDIN EN.CITE.DATA </w:instrText>
      </w:r>
      <w:r w:rsidR="005F4205">
        <w:rPr>
          <w:lang w:val="en-US"/>
        </w:rPr>
      </w:r>
      <w:r w:rsidR="005F4205">
        <w:rPr>
          <w:lang w:val="en-US"/>
        </w:rPr>
        <w:fldChar w:fldCharType="end"/>
      </w:r>
      <w:r w:rsidR="008F2A65">
        <w:rPr>
          <w:lang w:val="en-US"/>
        </w:rPr>
      </w:r>
      <w:r w:rsidR="008F2A65">
        <w:rPr>
          <w:lang w:val="en-US"/>
        </w:rPr>
        <w:fldChar w:fldCharType="separate"/>
      </w:r>
      <w:r w:rsidR="005F4205">
        <w:rPr>
          <w:noProof/>
          <w:lang w:val="en-US"/>
        </w:rPr>
        <w:t>(Gustafsson &amp; Vinthagen, 2011; Vanhala &amp; Kinghan, 2018; Vanhala &amp; Kinghan, 2022)</w:t>
      </w:r>
      <w:r w:rsidR="008F2A65">
        <w:rPr>
          <w:lang w:val="en-US"/>
        </w:rPr>
        <w:fldChar w:fldCharType="end"/>
      </w:r>
      <w:r w:rsidR="005F4205">
        <w:rPr>
          <w:lang w:val="en-US"/>
        </w:rPr>
        <w:t>,</w:t>
      </w:r>
      <w:r w:rsidR="00C274C1" w:rsidRPr="00C274C1">
        <w:rPr>
          <w:lang w:val="en-US"/>
        </w:rPr>
        <w:t xml:space="preserve"> fundamental crit</w:t>
      </w:r>
      <w:r w:rsidR="00C274C1">
        <w:rPr>
          <w:lang w:val="en-US"/>
        </w:rPr>
        <w:t>ique about using the law remains.</w:t>
      </w:r>
      <w:r w:rsidR="00C308A1">
        <w:rPr>
          <w:lang w:val="en-US"/>
        </w:rPr>
        <w:t xml:space="preserve"> </w:t>
      </w:r>
      <w:r w:rsidR="00C308A1">
        <w:rPr>
          <w:lang w:val="en-US"/>
        </w:rPr>
        <w:fldChar w:fldCharType="begin"/>
      </w:r>
      <w:r w:rsidR="00C308A1">
        <w:rPr>
          <w:lang w:val="en-US"/>
        </w:rPr>
        <w:instrText xml:space="preserve"> ADDIN EN.CITE &lt;EndNote&gt;&lt;Cite AuthorYear="1"&gt;&lt;Author&gt;Spade&lt;/Author&gt;&lt;Year&gt;2015&lt;/Year&gt;&lt;RecNum&gt;32&lt;/RecNum&gt;&lt;DisplayText&gt;Spade (2015)&lt;/DisplayText&gt;&lt;record&gt;&lt;rec-number&gt;32&lt;/rec-number&gt;&lt;foreign-keys&gt;&lt;key app="EN" db-id="ffpz95drc5aae3esv0n5wt50d5d5wst9dz0r" timestamp="1697458249" guid="a5945353-5230-4fc8-b274-2117cea01a8a"&gt;32&lt;/key&gt;&lt;/foreign-keys&gt;&lt;ref-type name="Book"&gt;6&lt;/ref-type&gt;&lt;contributors&gt;&lt;authors&gt;&lt;author&gt;Spade, Dean&lt;/author&gt;&lt;/authors&gt;&lt;/contributors&gt;&lt;titles&gt;&lt;title&gt;Normal life: Administrative violence, critical trans politics, and the limits of law&lt;/title&gt;&lt;/titles&gt;&lt;dates&gt;&lt;year&gt;2015&lt;/year&gt;&lt;/dates&gt;&lt;publisher&gt;Duke University Press&lt;/publisher&gt;&lt;isbn&gt;082237479X&lt;/isbn&gt;&lt;urls&gt;&lt;/urls&gt;&lt;research-notes&gt;Superviktig text om precis det jag vill studera, behöver gå igenom fler gånger&lt;/research-notes&gt;&lt;/record&gt;&lt;/Cite&gt;&lt;Cite&gt;&lt;Author&gt;Spade&lt;/Author&gt;&lt;Year&gt;2015&lt;/Year&gt;&lt;RecNum&gt;32&lt;/RecNum&gt;&lt;record&gt;&lt;rec-number&gt;32&lt;/rec-number&gt;&lt;foreign-keys&gt;&lt;key app="EN" db-id="ffpz95drc5aae3esv0n5wt50d5d5wst9dz0r" timestamp="1697458249" guid="a5945353-5230-4fc8-b274-2117cea01a8a"&gt;32&lt;/key&gt;&lt;/foreign-keys&gt;&lt;ref-type name="Book"&gt;6&lt;/ref-type&gt;&lt;contributors&gt;&lt;authors&gt;&lt;author&gt;Spade, Dean&lt;/author&gt;&lt;/authors&gt;&lt;/contributors&gt;&lt;titles&gt;&lt;title&gt;Normal life: Administrative violence, critical trans politics, and the limits of law&lt;/title&gt;&lt;/titles&gt;&lt;dates&gt;&lt;year&gt;2015&lt;/year&gt;&lt;/dates&gt;&lt;publisher&gt;Duke University Press&lt;/publisher&gt;&lt;isbn&gt;082237479X&lt;/isbn&gt;&lt;urls&gt;&lt;/urls&gt;&lt;research-notes&gt;Superviktig text om precis det jag vill studera, behöver gå igenom fler gånger&lt;/research-notes&gt;&lt;/record&gt;&lt;/Cite&gt;&lt;/EndNote&gt;</w:instrText>
      </w:r>
      <w:r w:rsidR="00C308A1">
        <w:rPr>
          <w:lang w:val="en-US"/>
        </w:rPr>
        <w:fldChar w:fldCharType="separate"/>
      </w:r>
      <w:r w:rsidR="00C308A1">
        <w:rPr>
          <w:noProof/>
          <w:lang w:val="en-US"/>
        </w:rPr>
        <w:t>Spade (2015)</w:t>
      </w:r>
      <w:r w:rsidR="00C308A1">
        <w:rPr>
          <w:lang w:val="en-US"/>
        </w:rPr>
        <w:fldChar w:fldCharType="end"/>
      </w:r>
      <w:r w:rsidR="00C308A1">
        <w:rPr>
          <w:lang w:val="en-US"/>
        </w:rPr>
        <w:t xml:space="preserve"> has </w:t>
      </w:r>
      <w:r w:rsidR="00352665">
        <w:rPr>
          <w:lang w:val="en-US"/>
        </w:rPr>
        <w:t xml:space="preserve">for instance </w:t>
      </w:r>
      <w:r w:rsidR="00C308A1">
        <w:rPr>
          <w:lang w:val="en-US"/>
        </w:rPr>
        <w:t xml:space="preserve">raised </w:t>
      </w:r>
      <w:r w:rsidR="00227FD6">
        <w:rPr>
          <w:lang w:val="en-US"/>
        </w:rPr>
        <w:t xml:space="preserve">questions </w:t>
      </w:r>
      <w:r w:rsidR="00C308A1">
        <w:rPr>
          <w:lang w:val="en-US"/>
        </w:rPr>
        <w:t xml:space="preserve">regarding the turn to law in the LGBTQ+ movement in the USA. Spade claims the choice to pursue formal legal recognition through anti-discrimination law and legal mobilization, have narrowed the struggle. Even the victories that have been achieved in courts for privileged groups of lesbians and gays have had no </w:t>
      </w:r>
      <w:r w:rsidR="00C308A1" w:rsidRPr="00A75407">
        <w:rPr>
          <w:lang w:val="en-US"/>
        </w:rPr>
        <w:t>impact on the populations vulnerable to the worst</w:t>
      </w:r>
      <w:r w:rsidR="00C308A1">
        <w:rPr>
          <w:lang w:val="en-US"/>
        </w:rPr>
        <w:t xml:space="preserve"> </w:t>
      </w:r>
      <w:r w:rsidR="00C308A1" w:rsidRPr="00A75407">
        <w:rPr>
          <w:lang w:val="en-US"/>
        </w:rPr>
        <w:t>harms of homophobia</w:t>
      </w:r>
      <w:r w:rsidR="00C308A1">
        <w:rPr>
          <w:lang w:val="en-US"/>
        </w:rPr>
        <w:t xml:space="preserve"> because the law itself is limiting the demands that can be made </w:t>
      </w:r>
      <w:r w:rsidR="00C308A1">
        <w:rPr>
          <w:lang w:val="en-US"/>
        </w:rPr>
        <w:fldChar w:fldCharType="begin"/>
      </w:r>
      <w:r w:rsidR="00C308A1">
        <w:rPr>
          <w:lang w:val="en-US"/>
        </w:rPr>
        <w:instrText xml:space="preserve"> ADDIN EN.CITE &lt;EndNote&gt;&lt;Cite&gt;&lt;Author&gt;Spade&lt;/Author&gt;&lt;Year&gt;2015&lt;/Year&gt;&lt;RecNum&gt;32&lt;/RecNum&gt;&lt;DisplayText&gt;(Spade, 2015)&lt;/DisplayText&gt;&lt;record&gt;&lt;rec-number&gt;32&lt;/rec-number&gt;&lt;foreign-keys&gt;&lt;key app="EN" db-id="ffpz95drc5aae3esv0n5wt50d5d5wst9dz0r" timestamp="1697458249" guid="a5945353-5230-4fc8-b274-2117cea01a8a"&gt;32&lt;/key&gt;&lt;/foreign-keys&gt;&lt;ref-type name="Book"&gt;6&lt;/ref-type&gt;&lt;contributors&gt;&lt;authors&gt;&lt;author&gt;Spade, Dean&lt;/author&gt;&lt;/authors&gt;&lt;/contributors&gt;&lt;titles&gt;&lt;title&gt;Normal life: Administrative violence, critical trans politics, and the limits of law&lt;/title&gt;&lt;/titles&gt;&lt;dates&gt;&lt;year&gt;2015&lt;/year&gt;&lt;/dates&gt;&lt;publisher&gt;Duke University Press&lt;/publisher&gt;&lt;isbn&gt;082237479X&lt;/isbn&gt;&lt;urls&gt;&lt;/urls&gt;&lt;research-notes&gt;Superviktig text om precis det jag vill studera, behöver gå igenom fler gånger&lt;/research-notes&gt;&lt;/record&gt;&lt;/Cite&gt;&lt;/EndNote&gt;</w:instrText>
      </w:r>
      <w:r w:rsidR="00C308A1">
        <w:rPr>
          <w:lang w:val="en-US"/>
        </w:rPr>
        <w:fldChar w:fldCharType="separate"/>
      </w:r>
      <w:r w:rsidR="00C308A1">
        <w:rPr>
          <w:noProof/>
          <w:lang w:val="en-US"/>
        </w:rPr>
        <w:t>(Spade, 2015)</w:t>
      </w:r>
      <w:r w:rsidR="00C308A1">
        <w:rPr>
          <w:lang w:val="en-US"/>
        </w:rPr>
        <w:fldChar w:fldCharType="end"/>
      </w:r>
      <w:r w:rsidR="00C308A1">
        <w:rPr>
          <w:lang w:val="en-US"/>
        </w:rPr>
        <w:t>.</w:t>
      </w:r>
    </w:p>
    <w:p w14:paraId="58086809" w14:textId="76757243" w:rsidR="009530A8" w:rsidRDefault="00595820" w:rsidP="009530A8">
      <w:pPr>
        <w:ind w:firstLine="426"/>
        <w:rPr>
          <w:lang w:val="en-US"/>
        </w:rPr>
      </w:pPr>
      <w:r>
        <w:rPr>
          <w:lang w:val="en-US"/>
        </w:rPr>
        <w:t>Historically</w:t>
      </w:r>
      <w:r w:rsidR="00F2577D">
        <w:rPr>
          <w:lang w:val="en-US"/>
        </w:rPr>
        <w:t xml:space="preserve"> the </w:t>
      </w:r>
      <w:r>
        <w:rPr>
          <w:lang w:val="en-US"/>
        </w:rPr>
        <w:t>research</w:t>
      </w:r>
      <w:r w:rsidR="004930ED">
        <w:rPr>
          <w:lang w:val="en-US"/>
        </w:rPr>
        <w:t xml:space="preserve"> around legal mobilization</w:t>
      </w:r>
      <w:r>
        <w:rPr>
          <w:lang w:val="en-US"/>
        </w:rPr>
        <w:t xml:space="preserve"> have to a large extent concerned </w:t>
      </w:r>
      <w:r w:rsidR="00C41769">
        <w:rPr>
          <w:lang w:val="en-US"/>
        </w:rPr>
        <w:t>the USA and originat</w:t>
      </w:r>
      <w:r w:rsidR="00584388">
        <w:rPr>
          <w:lang w:val="en-US"/>
        </w:rPr>
        <w:t>ed</w:t>
      </w:r>
      <w:r w:rsidR="00C41769">
        <w:rPr>
          <w:lang w:val="en-US"/>
        </w:rPr>
        <w:t xml:space="preserve"> in </w:t>
      </w:r>
      <w:r w:rsidR="00584388">
        <w:rPr>
          <w:lang w:val="en-US"/>
        </w:rPr>
        <w:t xml:space="preserve">study of </w:t>
      </w:r>
      <w:r w:rsidR="00C41769">
        <w:rPr>
          <w:lang w:val="en-US"/>
        </w:rPr>
        <w:t>the use of law by the civil rights movement</w:t>
      </w:r>
      <w:r w:rsidR="00F17293">
        <w:rPr>
          <w:lang w:val="en-US"/>
        </w:rPr>
        <w:t xml:space="preserve"> </w:t>
      </w:r>
      <w:r w:rsidR="00DC0BC2">
        <w:rPr>
          <w:lang w:val="en-US"/>
        </w:rPr>
        <w:fldChar w:fldCharType="begin"/>
      </w:r>
      <w:r w:rsidR="00DC0BC2">
        <w:rPr>
          <w:lang w:val="en-US"/>
        </w:rPr>
        <w:instrText xml:space="preserve"> ADDIN EN.CITE &lt;EndNote&gt;&lt;Cite&gt;&lt;Author&gt;Vanhala&lt;/Author&gt;&lt;Year&gt;2018&lt;/Year&gt;&lt;RecNum&gt;165&lt;/RecNum&gt;&lt;DisplayText&gt;(Vanhala &amp;amp; Kinghan, 2018)&lt;/DisplayText&gt;&lt;record&gt;&lt;rec-number&gt;165&lt;/rec-number&gt;&lt;foreign-keys&gt;&lt;key app="EN" db-id="ffpz95drc5aae3esv0n5wt50d5d5wst9dz0r" timestamp="1707908124" guid="80a02fbd-4b4d-4eea-8d04-68e6aa5820ad"&gt;165&lt;/key&gt;&lt;/foreign-keys&gt;&lt;ref-type name="Journal Article"&gt;17&lt;/ref-type&gt;&lt;contributors&gt;&lt;authors&gt;&lt;author&gt;Vanhala, Lisa&lt;/author&gt;&lt;author&gt;Kinghan, Jacqui&lt;/author&gt;&lt;/authors&gt;&lt;/contributors&gt;&lt;titles&gt;&lt;title&gt;Literature review on the use and impact of litigation&lt;/title&gt;&lt;secondary-title&gt;The Public Law Project (PLP) Research Paper&lt;/secondary-title&gt;&lt;/titles&gt;&lt;periodical&gt;&lt;full-title&gt;The Public Law Project (PLP) Research Paper&lt;/full-title&gt;&lt;/periodical&gt;&lt;dates&gt;&lt;year&gt;2018&lt;/year&gt;&lt;/dates&gt;&lt;urls&gt;&lt;/urls&gt;&lt;/record&gt;&lt;/Cite&gt;&lt;/EndNote&gt;</w:instrText>
      </w:r>
      <w:r w:rsidR="00DC0BC2">
        <w:rPr>
          <w:lang w:val="en-US"/>
        </w:rPr>
        <w:fldChar w:fldCharType="separate"/>
      </w:r>
      <w:r w:rsidR="00DC0BC2">
        <w:rPr>
          <w:noProof/>
          <w:lang w:val="en-US"/>
        </w:rPr>
        <w:t>(Vanhala &amp; Kinghan, 2018)</w:t>
      </w:r>
      <w:r w:rsidR="00DC0BC2">
        <w:rPr>
          <w:lang w:val="en-US"/>
        </w:rPr>
        <w:fldChar w:fldCharType="end"/>
      </w:r>
      <w:r w:rsidR="005E43CE">
        <w:rPr>
          <w:lang w:val="en-US"/>
        </w:rPr>
        <w:t>, thus the</w:t>
      </w:r>
      <w:r w:rsidR="009530A8" w:rsidRPr="002870E1">
        <w:rPr>
          <w:lang w:val="en-US"/>
        </w:rPr>
        <w:t xml:space="preserve"> research mainly concerns countries characterized by legal constitutionalism</w:t>
      </w:r>
      <w:r w:rsidR="00715431">
        <w:rPr>
          <w:lang w:val="en-US"/>
        </w:rPr>
        <w:t xml:space="preserve">, </w:t>
      </w:r>
      <w:r w:rsidR="00715431" w:rsidRPr="00E27A8D">
        <w:rPr>
          <w:lang w:val="en-US"/>
        </w:rPr>
        <w:t>that give more power to the judiciary in defining and protecting social rights</w:t>
      </w:r>
      <w:r w:rsidR="00715431">
        <w:rPr>
          <w:lang w:val="en-US"/>
        </w:rPr>
        <w:t>,</w:t>
      </w:r>
      <w:r w:rsidR="009530A8" w:rsidRPr="002870E1">
        <w:rPr>
          <w:lang w:val="en-US"/>
        </w:rPr>
        <w:t xml:space="preserve"> </w:t>
      </w:r>
      <w:r w:rsidR="005D4835">
        <w:rPr>
          <w:lang w:val="en-US"/>
        </w:rPr>
        <w:t>and not</w:t>
      </w:r>
      <w:r w:rsidR="009530A8" w:rsidRPr="002870E1">
        <w:rPr>
          <w:lang w:val="en-US"/>
        </w:rPr>
        <w:t xml:space="preserve"> countries belonging to the political constitutional tradition</w:t>
      </w:r>
      <w:r w:rsidR="00A80906" w:rsidRPr="00E27A8D">
        <w:rPr>
          <w:lang w:val="en-US"/>
        </w:rPr>
        <w:t>, which primarily allocate power to the popular sovereign in determining rights</w:t>
      </w:r>
      <w:r w:rsidR="009530A8" w:rsidRPr="002870E1">
        <w:rPr>
          <w:lang w:val="en-US"/>
        </w:rPr>
        <w:t xml:space="preserve"> </w:t>
      </w:r>
      <w:r w:rsidR="009949B9">
        <w:rPr>
          <w:lang w:val="en-US"/>
        </w:rPr>
        <w:fldChar w:fldCharType="begin"/>
      </w:r>
      <w:r w:rsidR="005E43CE">
        <w:rPr>
          <w:lang w:val="en-US"/>
        </w:rPr>
        <w:instrText xml:space="preserve"> ADDIN EN.CITE &lt;EndNote&gt;&lt;Cite&gt;&lt;Author&gt;Bruzelius&lt;/Author&gt;&lt;Year&gt;2020&lt;/Year&gt;&lt;RecNum&gt;54&lt;/RecNum&gt;&lt;DisplayText&gt;(Bruzelius, 2020a)&lt;/DisplayText&gt;&lt;record&gt;&lt;rec-number&gt;54&lt;/rec-number&gt;&lt;foreign-keys&gt;&lt;key app="EN" db-id="ffpz95drc5aae3esv0n5wt50d5d5wst9dz0r" timestamp="1699346943" guid="8ede0698-c0cf-40cb-a3d9-e4bcce825aa0"&gt;54&lt;/key&gt;&lt;/foreign-keys&gt;&lt;ref-type name="Journal Article"&gt;17&lt;/ref-type&gt;&lt;contributors&gt;&lt;authors&gt;&lt;author&gt;Bruzelius, Cecilia&lt;/author&gt;&lt;/authors&gt;&lt;/contributors&gt;&lt;titles&gt;&lt;title&gt;How EU Juridification shapes Constitutional Social Rights&lt;/title&gt;&lt;secondary-title&gt;JCMS: Journal of Common Market Studies&lt;/secondary-title&gt;&lt;/titles&gt;&lt;periodical&gt;&lt;full-title&gt;JCMS: Journal of Common Market Studies&lt;/full-title&gt;&lt;/periodical&gt;&lt;pages&gt;1488-1503&lt;/pages&gt;&lt;volume&gt;58&lt;/volume&gt;&lt;number&gt;6&lt;/number&gt;&lt;dates&gt;&lt;year&gt;2020&lt;/year&gt;&lt;/dates&gt;&lt;isbn&gt;0021-9886&lt;/isbn&gt;&lt;urls&gt;&lt;/urls&gt;&lt;/record&gt;&lt;/Cite&gt;&lt;/EndNote&gt;</w:instrText>
      </w:r>
      <w:r w:rsidR="009949B9">
        <w:rPr>
          <w:lang w:val="en-US"/>
        </w:rPr>
        <w:fldChar w:fldCharType="separate"/>
      </w:r>
      <w:r w:rsidR="005E43CE">
        <w:rPr>
          <w:noProof/>
          <w:lang w:val="en-US"/>
        </w:rPr>
        <w:t>(Bruzelius, 2020a)</w:t>
      </w:r>
      <w:r w:rsidR="009949B9">
        <w:rPr>
          <w:lang w:val="en-US"/>
        </w:rPr>
        <w:fldChar w:fldCharType="end"/>
      </w:r>
      <w:r w:rsidR="009530A8" w:rsidRPr="002870E1">
        <w:rPr>
          <w:lang w:val="en-US"/>
        </w:rPr>
        <w:t>.</w:t>
      </w:r>
      <w:r w:rsidR="009530A8">
        <w:rPr>
          <w:lang w:val="en-US"/>
        </w:rPr>
        <w:t xml:space="preserve"> </w:t>
      </w:r>
      <w:r w:rsidR="00170CA5">
        <w:rPr>
          <w:lang w:val="en-US"/>
        </w:rPr>
        <w:t>It is argued that there is</w:t>
      </w:r>
      <w:r w:rsidR="009530A8" w:rsidRPr="002870E1">
        <w:rPr>
          <w:lang w:val="en-US"/>
        </w:rPr>
        <w:t xml:space="preserve"> </w:t>
      </w:r>
      <w:r w:rsidR="006D1059">
        <w:rPr>
          <w:lang w:val="en-US"/>
        </w:rPr>
        <w:t xml:space="preserve">generally </w:t>
      </w:r>
      <w:r w:rsidR="009530A8" w:rsidRPr="002870E1">
        <w:rPr>
          <w:lang w:val="en-US"/>
        </w:rPr>
        <w:t xml:space="preserve">a need for more </w:t>
      </w:r>
      <w:r w:rsidR="009530A8">
        <w:rPr>
          <w:lang w:val="en-US"/>
        </w:rPr>
        <w:t xml:space="preserve">empirical </w:t>
      </w:r>
      <w:r w:rsidR="009530A8" w:rsidRPr="002870E1">
        <w:rPr>
          <w:lang w:val="en-US"/>
        </w:rPr>
        <w:t xml:space="preserve">research </w:t>
      </w:r>
      <w:r w:rsidR="009530A8">
        <w:rPr>
          <w:lang w:val="en-US"/>
        </w:rPr>
        <w:t>on</w:t>
      </w:r>
      <w:r w:rsidR="009530A8" w:rsidRPr="002870E1">
        <w:rPr>
          <w:lang w:val="en-US"/>
        </w:rPr>
        <w:t xml:space="preserve"> legal mobilization</w:t>
      </w:r>
      <w:r w:rsidR="00620614">
        <w:rPr>
          <w:lang w:val="en-US"/>
        </w:rPr>
        <w:t xml:space="preserve"> because the dynamics of the use of law by civil societies are not well understood</w:t>
      </w:r>
      <w:r w:rsidR="009530A8">
        <w:rPr>
          <w:lang w:val="en-US"/>
        </w:rPr>
        <w:t xml:space="preserve"> </w:t>
      </w:r>
      <w:r w:rsidR="00C428FF">
        <w:rPr>
          <w:lang w:val="en-US"/>
        </w:rPr>
        <w:fldChar w:fldCharType="begin"/>
      </w:r>
      <w:r w:rsidR="00BA0117">
        <w:rPr>
          <w:lang w:val="en-US"/>
        </w:rPr>
        <w:instrText xml:space="preserve"> ADDIN EN.CITE &lt;EndNote&gt;&lt;Cite&gt;&lt;Author&gt;Ferraz&lt;/Author&gt;&lt;Year&gt;2010&lt;/Year&gt;&lt;RecNum&gt;57&lt;/RecNum&gt;&lt;DisplayText&gt;(Ferraz, 2010)&lt;/DisplayText&gt;&lt;record&gt;&lt;rec-number&gt;57&lt;/rec-number&gt;&lt;foreign-keys&gt;&lt;key app="EN" db-id="ffpz95drc5aae3esv0n5wt50d5d5wst9dz0r" timestamp="1699356790" guid="edec240e-0b05-4d7d-8a4d-2f7ad1a5a3e8"&gt;57&lt;/key&gt;&lt;/foreign-keys&gt;&lt;ref-type name="Journal Article"&gt;17&lt;/ref-type&gt;&lt;contributors&gt;&lt;authors&gt;&lt;author&gt;Ferraz, Octavio Luiz Motta&lt;/author&gt;&lt;/authors&gt;&lt;/contributors&gt;&lt;titles&gt;&lt;title&gt;Harming the poor through social rights litigation: lessons from Brazil&lt;/title&gt;&lt;secondary-title&gt;Tex. L. Rev.&lt;/secondary-title&gt;&lt;/titles&gt;&lt;periodical&gt;&lt;full-title&gt;Tex. L. Rev.&lt;/full-title&gt;&lt;/periodical&gt;&lt;pages&gt;1643&lt;/pages&gt;&lt;volume&gt;89&lt;/volume&gt;&lt;dates&gt;&lt;year&gt;2010&lt;/year&gt;&lt;/dates&gt;&lt;urls&gt;&lt;/urls&gt;&lt;/record&gt;&lt;/Cite&gt;&lt;Cite&gt;&lt;Author&gt;Ferraz&lt;/Author&gt;&lt;Year&gt;2010&lt;/Year&gt;&lt;RecNum&gt;57&lt;/RecNum&gt;&lt;record&gt;&lt;rec-number&gt;57&lt;/rec-number&gt;&lt;foreign-keys&gt;&lt;key app="EN" db-id="ffpz95drc5aae3esv0n5wt50d5d5wst9dz0r" timestamp="1699356790" guid="edec240e-0b05-4d7d-8a4d-2f7ad1a5a3e8"&gt;57&lt;/key&gt;&lt;/foreign-keys&gt;&lt;ref-type name="Journal Article"&gt;17&lt;/ref-type&gt;&lt;contributors&gt;&lt;authors&gt;&lt;author&gt;Ferraz, Octavio Luiz Motta&lt;/author&gt;&lt;/authors&gt;&lt;/contributors&gt;&lt;titles&gt;&lt;title&gt;Harming the poor through social rights litigation: lessons from Brazil&lt;/title&gt;&lt;secondary-title&gt;Tex. L. Rev.&lt;/secondary-title&gt;&lt;/titles&gt;&lt;periodical&gt;&lt;full-title&gt;Tex. L. Rev.&lt;/full-title&gt;&lt;/periodical&gt;&lt;pages&gt;1643&lt;/pages&gt;&lt;volume&gt;89&lt;/volume&gt;&lt;dates&gt;&lt;year&gt;2010&lt;/year&gt;&lt;/dates&gt;&lt;urls&gt;&lt;/urls&gt;&lt;/record&gt;&lt;/Cite&gt;&lt;/EndNote&gt;</w:instrText>
      </w:r>
      <w:r w:rsidR="00C428FF">
        <w:rPr>
          <w:lang w:val="en-US"/>
        </w:rPr>
        <w:fldChar w:fldCharType="separate"/>
      </w:r>
      <w:r w:rsidR="00BA0117">
        <w:rPr>
          <w:noProof/>
          <w:lang w:val="en-US"/>
        </w:rPr>
        <w:t>(Ferraz, 2010)</w:t>
      </w:r>
      <w:r w:rsidR="00C428FF">
        <w:rPr>
          <w:lang w:val="en-US"/>
        </w:rPr>
        <w:fldChar w:fldCharType="end"/>
      </w:r>
      <w:r w:rsidR="008327F1">
        <w:rPr>
          <w:lang w:val="en-US"/>
        </w:rPr>
        <w:t>. That is</w:t>
      </w:r>
      <w:r w:rsidR="009530A8" w:rsidRPr="002870E1">
        <w:rPr>
          <w:lang w:val="en-US"/>
        </w:rPr>
        <w:t xml:space="preserve"> especially </w:t>
      </w:r>
      <w:r w:rsidR="00B435B8">
        <w:rPr>
          <w:lang w:val="en-US"/>
        </w:rPr>
        <w:t xml:space="preserve">the case </w:t>
      </w:r>
      <w:r w:rsidR="009530A8" w:rsidRPr="002870E1">
        <w:rPr>
          <w:lang w:val="en-US"/>
        </w:rPr>
        <w:t xml:space="preserve">in a Scandinavian context </w:t>
      </w:r>
      <w:r w:rsidR="000E7607">
        <w:rPr>
          <w:lang w:val="en-US"/>
        </w:rPr>
        <w:fldChar w:fldCharType="begin"/>
      </w:r>
      <w:r w:rsidR="00C77E28">
        <w:rPr>
          <w:lang w:val="en-US"/>
        </w:rPr>
        <w:instrText xml:space="preserve"> ADDIN EN.CITE &lt;EndNote&gt;&lt;Cite&gt;&lt;Author&gt;Lejeune&lt;/Author&gt;&lt;Year&gt;2017&lt;/Year&gt;&lt;RecNum&gt;62&lt;/RecNum&gt;&lt;DisplayText&gt;(Karlsson Schaffer et al., 2023; Lejeune, 2017)&lt;/DisplayText&gt;&lt;record&gt;&lt;rec-number&gt;62&lt;/rec-number&gt;&lt;foreign-keys&gt;&lt;key app="EN" db-id="ffpz95drc5aae3esv0n5wt50d5d5wst9dz0r" timestamp="1699358533" guid="f6b6bc63-ac9c-412d-b5dd-6a9fee63e440"&gt;62&lt;/key&gt;&lt;/foreign-keys&gt;&lt;ref-type name="Journal Article"&gt;17&lt;/ref-type&gt;&lt;contributors&gt;&lt;authors&gt;&lt;author&gt;Lejeune, Aude&lt;/author&gt;&lt;/authors&gt;&lt;/contributors&gt;&lt;titles&gt;&lt;title&gt;Legal mobilization within the bureaucracy: Disability rights and the implementation of antidiscrimination law in Sweden&lt;/title&gt;&lt;secondary-title&gt;Law &amp;amp; Policy&lt;/secondary-title&gt;&lt;/titles&gt;&lt;periodical&gt;&lt;full-title&gt;Law &amp;amp; Policy&lt;/full-title&gt;&lt;/periodical&gt;&lt;pages&gt;237-258&lt;/pages&gt;&lt;volume&gt;39&lt;/volume&gt;&lt;number&gt;3&lt;/number&gt;&lt;dates&gt;&lt;year&gt;2017&lt;/year&gt;&lt;/dates&gt;&lt;isbn&gt;0265-8240&lt;/isbn&gt;&lt;urls&gt;&lt;/urls&gt;&lt;/record&gt;&lt;/Cite&gt;&lt;Cite&gt;&lt;Author&gt;Karlsson Schaffer&lt;/Author&gt;&lt;Year&gt;2023&lt;/Year&gt;&lt;RecNum&gt;17&lt;/RecNum&gt;&lt;record&gt;&lt;rec-number&gt;17&lt;/rec-number&gt;&lt;foreign-keys&gt;&lt;key app="EN" db-id="ffpz95drc5aae3esv0n5wt50d5d5wst9dz0r" timestamp="1696490896" guid="3632ad61-0c7f-4efa-b062-7d812324d51e"&gt;17&lt;/key&gt;&lt;/foreign-keys&gt;&lt;ref-type name="Journal Article"&gt;17&lt;/ref-type&gt;&lt;contributors&gt;&lt;authors&gt;&lt;author&gt;Karlsson Schaffer, Johan&lt;/author&gt;&lt;author&gt;Langford, Malcolm&lt;/author&gt;&lt;author&gt;Madsen, Mikael&lt;/author&gt;&lt;/authors&gt;&lt;/contributors&gt;&lt;titles&gt;&lt;title&gt;An Unlikely Rights Evolution: Legal Mobilization in Scandinavia Since the 1970s&lt;/title&gt;&lt;secondary-title&gt;Forthcoming in Nordic Journal of Human Rights, iCourts Working Paper Series&lt;/secondary-title&gt;&lt;/titles&gt;&lt;periodical&gt;&lt;full-title&gt;Forthcoming in Nordic Journal of Human Rights, iCourts Working Paper Series&lt;/full-title&gt;&lt;/periodical&gt;&lt;number&gt;332&lt;/number&gt;&lt;dates&gt;&lt;year&gt;2023&lt;/year&gt;&lt;/dates&gt;&lt;urls&gt;&lt;/urls&gt;&lt;/record&gt;&lt;/Cite&gt;&lt;/EndNote&gt;</w:instrText>
      </w:r>
      <w:r w:rsidR="000E7607">
        <w:rPr>
          <w:lang w:val="en-US"/>
        </w:rPr>
        <w:fldChar w:fldCharType="separate"/>
      </w:r>
      <w:r w:rsidR="00C77E28">
        <w:rPr>
          <w:noProof/>
          <w:lang w:val="en-US"/>
        </w:rPr>
        <w:t>(Karlsson Schaffer et al., 2023; Lejeune, 2017)</w:t>
      </w:r>
      <w:r w:rsidR="000E7607">
        <w:rPr>
          <w:lang w:val="en-US"/>
        </w:rPr>
        <w:fldChar w:fldCharType="end"/>
      </w:r>
      <w:r w:rsidR="009530A8" w:rsidRPr="002870E1">
        <w:rPr>
          <w:lang w:val="en-US"/>
        </w:rPr>
        <w:t>.</w:t>
      </w:r>
      <w:r w:rsidR="003705AA">
        <w:rPr>
          <w:lang w:val="en-US"/>
        </w:rPr>
        <w:t xml:space="preserve"> </w:t>
      </w:r>
      <w:r w:rsidR="00023864">
        <w:rPr>
          <w:lang w:val="en-US"/>
        </w:rPr>
        <w:t>Interesting earlier</w:t>
      </w:r>
      <w:r w:rsidR="003705AA">
        <w:rPr>
          <w:lang w:val="en-US"/>
        </w:rPr>
        <w:t xml:space="preserve"> studies </w:t>
      </w:r>
      <w:r w:rsidR="00990956">
        <w:rPr>
          <w:lang w:val="en-US"/>
        </w:rPr>
        <w:t xml:space="preserve">in Sweden </w:t>
      </w:r>
      <w:r w:rsidR="003705AA">
        <w:rPr>
          <w:lang w:val="en-US"/>
        </w:rPr>
        <w:t xml:space="preserve">investigate </w:t>
      </w:r>
      <w:r w:rsidR="00990956">
        <w:rPr>
          <w:lang w:val="en-US"/>
        </w:rPr>
        <w:t xml:space="preserve">the use of legal mobilization by </w:t>
      </w:r>
      <w:r w:rsidR="003705AA">
        <w:rPr>
          <w:lang w:val="en-US"/>
        </w:rPr>
        <w:t xml:space="preserve">anti-racism movements </w:t>
      </w:r>
      <w:r w:rsidR="003705AA">
        <w:rPr>
          <w:lang w:val="en-US"/>
        </w:rPr>
        <w:fldChar w:fldCharType="begin"/>
      </w:r>
      <w:r w:rsidR="003705AA">
        <w:rPr>
          <w:lang w:val="en-US"/>
        </w:rPr>
        <w:instrText xml:space="preserve"> ADDIN EN.CITE &lt;EndNote&gt;&lt;Cite&gt;&lt;Author&gt;Sager&lt;/Author&gt;&lt;Year&gt;2022&lt;/Year&gt;&lt;RecNum&gt;77&lt;/RecNum&gt;&lt;DisplayText&gt;(Sager &amp;amp; Kolankiewicz, 2022)&lt;/DisplayText&gt;&lt;record&gt;&lt;rec-number&gt;77&lt;/rec-number&gt;&lt;foreign-keys&gt;&lt;key app="EN" db-id="ffpz95drc5aae3esv0n5wt50d5d5wst9dz0r" timestamp="1699367409" guid="6f39c81d-42fb-46c5-99bf-e45e9b5e9fbd"&gt;77&lt;/key&gt;&lt;/foreign-keys&gt;&lt;ref-type name="Journal Article"&gt;17&lt;/ref-type&gt;&lt;contributors&gt;&lt;authors&gt;&lt;author&gt;Sager, Maja&lt;/author&gt;&lt;author&gt;Kolankiewicz, Marta&lt;/author&gt;&lt;/authors&gt;&lt;/contributors&gt;&lt;titles&gt;&lt;title&gt;Critical Legal Practices: Approaches to Law in Contemporary Anti-racist Social Justice Struggles in Sweden&lt;/title&gt;&lt;secondary-title&gt;Studies in Social Justice&lt;/secondary-title&gt;&lt;/titles&gt;&lt;periodical&gt;&lt;full-title&gt;Studies in Social Justice&lt;/full-title&gt;&lt;/periodical&gt;&lt;pages&gt;534-553&lt;/pages&gt;&lt;volume&gt;16&lt;/volume&gt;&lt;number&gt;3&lt;/number&gt;&lt;dates&gt;&lt;year&gt;2022&lt;/year&gt;&lt;/dates&gt;&lt;isbn&gt;1911-4788&lt;/isbn&gt;&lt;urls&gt;&lt;/urls&gt;&lt;/record&gt;&lt;/Cite&gt;&lt;/EndNote&gt;</w:instrText>
      </w:r>
      <w:r w:rsidR="003705AA">
        <w:rPr>
          <w:lang w:val="en-US"/>
        </w:rPr>
        <w:fldChar w:fldCharType="separate"/>
      </w:r>
      <w:r w:rsidR="003705AA">
        <w:rPr>
          <w:noProof/>
          <w:lang w:val="en-US"/>
        </w:rPr>
        <w:t>(Sager &amp; Kolankiewicz, 2022)</w:t>
      </w:r>
      <w:r w:rsidR="003705AA">
        <w:rPr>
          <w:lang w:val="en-US"/>
        </w:rPr>
        <w:fldChar w:fldCharType="end"/>
      </w:r>
      <w:r w:rsidR="003705AA">
        <w:rPr>
          <w:lang w:val="en-US"/>
        </w:rPr>
        <w:t xml:space="preserve"> and </w:t>
      </w:r>
      <w:r w:rsidR="003705AA" w:rsidRPr="006A16B4">
        <w:rPr>
          <w:lang w:val="en-US"/>
        </w:rPr>
        <w:t xml:space="preserve">how legal mobilization has been used in Sweden from within the bureaucracy in disability rights </w:t>
      </w:r>
      <w:r w:rsidR="003705AA">
        <w:rPr>
          <w:lang w:val="en-US"/>
        </w:rPr>
        <w:fldChar w:fldCharType="begin"/>
      </w:r>
      <w:r w:rsidR="003705AA">
        <w:rPr>
          <w:lang w:val="en-US"/>
        </w:rPr>
        <w:instrText xml:space="preserve"> ADDIN EN.CITE &lt;EndNote&gt;&lt;Cite&gt;&lt;Author&gt;Lejeune&lt;/Author&gt;&lt;Year&gt;2017&lt;/Year&gt;&lt;RecNum&gt;62&lt;/RecNum&gt;&lt;DisplayText&gt;(Lejeune, 2017)&lt;/DisplayText&gt;&lt;record&gt;&lt;rec-number&gt;62&lt;/rec-number&gt;&lt;foreign-keys&gt;&lt;key app="EN" db-id="ffpz95drc5aae3esv0n5wt50d5d5wst9dz0r" timestamp="1699358533" guid="f6b6bc63-ac9c-412d-b5dd-6a9fee63e440"&gt;62&lt;/key&gt;&lt;/foreign-keys&gt;&lt;ref-type name="Journal Article"&gt;17&lt;/ref-type&gt;&lt;contributors&gt;&lt;authors&gt;&lt;author&gt;Lejeune, Aude&lt;/author&gt;&lt;/authors&gt;&lt;/contributors&gt;&lt;titles&gt;&lt;title&gt;Legal mobilization within the bureaucracy: Disability rights and the implementation of antidiscrimination law in Sweden&lt;/title&gt;&lt;secondary-title&gt;Law &amp;amp; Policy&lt;/secondary-title&gt;&lt;/titles&gt;&lt;periodical&gt;&lt;full-title&gt;Law &amp;amp; Policy&lt;/full-title&gt;&lt;/periodical&gt;&lt;pages&gt;237-258&lt;/pages&gt;&lt;volume&gt;39&lt;/volume&gt;&lt;number&gt;3&lt;/number&gt;&lt;dates&gt;&lt;year&gt;2017&lt;/year&gt;&lt;/dates&gt;&lt;isbn&gt;0265-8240&lt;/isbn&gt;&lt;urls&gt;&lt;/urls&gt;&lt;/record&gt;&lt;/Cite&gt;&lt;/EndNote&gt;</w:instrText>
      </w:r>
      <w:r w:rsidR="003705AA">
        <w:rPr>
          <w:lang w:val="en-US"/>
        </w:rPr>
        <w:fldChar w:fldCharType="separate"/>
      </w:r>
      <w:r w:rsidR="003705AA">
        <w:rPr>
          <w:noProof/>
          <w:lang w:val="en-US"/>
        </w:rPr>
        <w:t>(Lejeune, 2017)</w:t>
      </w:r>
      <w:r w:rsidR="003705AA">
        <w:rPr>
          <w:lang w:val="en-US"/>
        </w:rPr>
        <w:fldChar w:fldCharType="end"/>
      </w:r>
      <w:r w:rsidR="003705AA" w:rsidRPr="006A16B4">
        <w:rPr>
          <w:lang w:val="en-US"/>
        </w:rPr>
        <w:t>.</w:t>
      </w:r>
      <w:r w:rsidR="003705AA" w:rsidRPr="0087200A">
        <w:rPr>
          <w:lang w:val="en-US"/>
        </w:rPr>
        <w:t xml:space="preserve"> </w:t>
      </w:r>
      <w:r w:rsidR="003705AA" w:rsidRPr="006E23D5">
        <w:rPr>
          <w:lang w:val="en-US"/>
        </w:rPr>
        <w:t xml:space="preserve"> </w:t>
      </w:r>
    </w:p>
    <w:p w14:paraId="5D3C5647" w14:textId="77777777" w:rsidR="00170666" w:rsidRDefault="009154FE" w:rsidP="000A0F0F">
      <w:pPr>
        <w:ind w:firstLine="425"/>
        <w:rPr>
          <w:lang w:val="en-US"/>
        </w:rPr>
      </w:pPr>
      <w:r>
        <w:rPr>
          <w:lang w:val="en-US"/>
        </w:rPr>
        <w:t>E</w:t>
      </w:r>
      <w:r w:rsidR="00690ADF" w:rsidRPr="006A16B4">
        <w:rPr>
          <w:lang w:val="en-US"/>
        </w:rPr>
        <w:t>valuat</w:t>
      </w:r>
      <w:r>
        <w:rPr>
          <w:lang w:val="en-US"/>
        </w:rPr>
        <w:t>ion of</w:t>
      </w:r>
      <w:r w:rsidR="00690ADF" w:rsidRPr="006A16B4">
        <w:rPr>
          <w:lang w:val="en-US"/>
        </w:rPr>
        <w:t xml:space="preserve"> the effects of social rights justiciability and legal mobilization (in a broad sense) </w:t>
      </w:r>
      <w:r w:rsidR="00BD13E6">
        <w:rPr>
          <w:lang w:val="en-US"/>
        </w:rPr>
        <w:t>has been argued to be</w:t>
      </w:r>
      <w:r w:rsidR="00690ADF" w:rsidRPr="006A16B4">
        <w:rPr>
          <w:lang w:val="en-US"/>
        </w:rPr>
        <w:t xml:space="preserve"> strongly context dependent and </w:t>
      </w:r>
      <w:r w:rsidR="00BD13E6">
        <w:rPr>
          <w:lang w:val="en-US"/>
        </w:rPr>
        <w:t>that</w:t>
      </w:r>
      <w:r w:rsidR="00690ADF" w:rsidRPr="006A16B4">
        <w:rPr>
          <w:lang w:val="en-US"/>
        </w:rPr>
        <w:t xml:space="preserve"> bottom</w:t>
      </w:r>
      <w:r w:rsidR="00576FA4">
        <w:rPr>
          <w:lang w:val="en-US"/>
        </w:rPr>
        <w:t>-</w:t>
      </w:r>
      <w:r w:rsidR="00690ADF" w:rsidRPr="006A16B4">
        <w:rPr>
          <w:lang w:val="en-US"/>
        </w:rPr>
        <w:t>up perspective and empirical data is lacking</w:t>
      </w:r>
      <w:r w:rsidR="00BD13E6">
        <w:rPr>
          <w:lang w:val="en-US"/>
        </w:rPr>
        <w:t>, thus,</w:t>
      </w:r>
      <w:r w:rsidR="00690ADF" w:rsidRPr="006A16B4">
        <w:rPr>
          <w:lang w:val="en-US"/>
        </w:rPr>
        <w:t xml:space="preserve"> </w:t>
      </w:r>
      <w:r w:rsidR="00BD13E6">
        <w:rPr>
          <w:lang w:val="en-US"/>
        </w:rPr>
        <w:t>i</w:t>
      </w:r>
      <w:r w:rsidR="00690ADF" w:rsidRPr="006A16B4">
        <w:rPr>
          <w:lang w:val="en-US"/>
        </w:rPr>
        <w:t xml:space="preserve">n many studies very little is said about the actual effects of justiciability </w:t>
      </w:r>
      <w:r w:rsidR="001E7F16">
        <w:rPr>
          <w:lang w:val="en-US"/>
        </w:rPr>
        <w:t>o</w:t>
      </w:r>
      <w:r w:rsidR="00297F7A">
        <w:rPr>
          <w:lang w:val="en-US"/>
        </w:rPr>
        <w:t xml:space="preserve">f rights </w:t>
      </w:r>
      <w:r w:rsidR="00690ADF" w:rsidRPr="006A16B4">
        <w:rPr>
          <w:lang w:val="en-US"/>
        </w:rPr>
        <w:t>on the ground</w:t>
      </w:r>
      <w:r w:rsidR="00ED1290">
        <w:rPr>
          <w:lang w:val="en-US"/>
        </w:rPr>
        <w:t xml:space="preserve"> </w:t>
      </w:r>
      <w:r w:rsidR="00ED1290">
        <w:rPr>
          <w:lang w:val="en-US"/>
        </w:rPr>
        <w:fldChar w:fldCharType="begin"/>
      </w:r>
      <w:r w:rsidR="008314BD">
        <w:rPr>
          <w:lang w:val="en-US"/>
        </w:rPr>
        <w:instrText xml:space="preserve"> ADDIN EN.CITE &lt;EndNote&gt;&lt;Cite&gt;&lt;Author&gt;Ferraz&lt;/Author&gt;&lt;Year&gt;2010&lt;/Year&gt;&lt;RecNum&gt;57&lt;/RecNum&gt;&lt;DisplayText&gt;(Ferraz, 2010)&lt;/DisplayText&gt;&lt;record&gt;&lt;rec-number&gt;57&lt;/rec-number&gt;&lt;foreign-keys&gt;&lt;key app="EN" db-id="ffpz95drc5aae3esv0n5wt50d5d5wst9dz0r" timestamp="1699356790" guid="edec240e-0b05-4d7d-8a4d-2f7ad1a5a3e8"&gt;57&lt;/key&gt;&lt;/foreign-keys&gt;&lt;ref-type name="Journal Article"&gt;17&lt;/ref-type&gt;&lt;contributors&gt;&lt;authors&gt;&lt;author&gt;Ferraz, Octavio Luiz Motta&lt;/author&gt;&lt;/authors&gt;&lt;/contributors&gt;&lt;titles&gt;&lt;title&gt;Harming the poor through social rights litigation: lessons from Brazil&lt;/title&gt;&lt;secondary-title&gt;Tex. L. Rev.&lt;/secondary-title&gt;&lt;/titles&gt;&lt;periodical&gt;&lt;full-title&gt;Tex. L. Rev.&lt;/full-title&gt;&lt;/periodical&gt;&lt;pages&gt;1643&lt;/pages&gt;&lt;volume&gt;89&lt;/volume&gt;&lt;dates&gt;&lt;year&gt;2010&lt;/year&gt;&lt;/dates&gt;&lt;urls&gt;&lt;/urls&gt;&lt;/record&gt;&lt;/Cite&gt;&lt;/EndNote&gt;</w:instrText>
      </w:r>
      <w:r w:rsidR="00ED1290">
        <w:rPr>
          <w:lang w:val="en-US"/>
        </w:rPr>
        <w:fldChar w:fldCharType="separate"/>
      </w:r>
      <w:r w:rsidR="00ED1290">
        <w:rPr>
          <w:noProof/>
          <w:lang w:val="en-US"/>
        </w:rPr>
        <w:t>(Ferraz, 2010)</w:t>
      </w:r>
      <w:r w:rsidR="00ED1290">
        <w:rPr>
          <w:lang w:val="en-US"/>
        </w:rPr>
        <w:fldChar w:fldCharType="end"/>
      </w:r>
      <w:r w:rsidR="00690ADF" w:rsidRPr="006A16B4">
        <w:rPr>
          <w:lang w:val="en-US"/>
        </w:rPr>
        <w:t>.</w:t>
      </w:r>
    </w:p>
    <w:p w14:paraId="4E436F7C" w14:textId="73D66BB2" w:rsidR="00782CE5" w:rsidRDefault="002C14B8" w:rsidP="000A0F0F">
      <w:pPr>
        <w:ind w:firstLine="425"/>
        <w:rPr>
          <w:lang w:val="en-US"/>
        </w:rPr>
      </w:pPr>
      <w:r>
        <w:rPr>
          <w:lang w:val="en-US"/>
        </w:rPr>
        <w:lastRenderedPageBreak/>
        <w:t xml:space="preserve">Earlier studies on when actors use legal mobilization as a strategy have shown </w:t>
      </w:r>
      <w:r w:rsidRPr="006A16B4">
        <w:rPr>
          <w:lang w:val="en-US"/>
        </w:rPr>
        <w:t xml:space="preserve">personal values and convictions from the actors involved play an important role in choice of strategy in a specific case </w:t>
      </w:r>
      <w:r>
        <w:rPr>
          <w:lang w:val="en-US"/>
        </w:rPr>
        <w:fldChar w:fldCharType="begin"/>
      </w:r>
      <w:r>
        <w:rPr>
          <w:lang w:val="en-US"/>
        </w:rPr>
        <w:instrText xml:space="preserve"> ADDIN EN.CITE &lt;EndNote&gt;&lt;Cite&gt;&lt;Author&gt;Lejeune&lt;/Author&gt;&lt;Year&gt;2017&lt;/Year&gt;&lt;RecNum&gt;62&lt;/RecNum&gt;&lt;DisplayText&gt;(Lejeune, 2017)&lt;/DisplayText&gt;&lt;record&gt;&lt;rec-number&gt;62&lt;/rec-number&gt;&lt;foreign-keys&gt;&lt;key app="EN" db-id="ffpz95drc5aae3esv0n5wt50d5d5wst9dz0r" timestamp="1699358533" guid="f6b6bc63-ac9c-412d-b5dd-6a9fee63e440"&gt;62&lt;/key&gt;&lt;/foreign-keys&gt;&lt;ref-type name="Journal Article"&gt;17&lt;/ref-type&gt;&lt;contributors&gt;&lt;authors&gt;&lt;author&gt;Lejeune, Aude&lt;/author&gt;&lt;/authors&gt;&lt;/contributors&gt;&lt;titles&gt;&lt;title&gt;Legal mobilization within the bureaucracy: Disability rights and the implementation of antidiscrimination law in Sweden&lt;/title&gt;&lt;secondary-title&gt;Law &amp;amp; Policy&lt;/secondary-title&gt;&lt;/titles&gt;&lt;periodical&gt;&lt;full-title&gt;Law &amp;amp; Policy&lt;/full-title&gt;&lt;/periodical&gt;&lt;pages&gt;237-258&lt;/pages&gt;&lt;volume&gt;39&lt;/volume&gt;&lt;number&gt;3&lt;/number&gt;&lt;dates&gt;&lt;year&gt;2017&lt;/year&gt;&lt;/dates&gt;&lt;isbn&gt;0265-8240&lt;/isbn&gt;&lt;urls&gt;&lt;/urls&gt;&lt;/record&gt;&lt;/Cite&gt;&lt;/EndNote&gt;</w:instrText>
      </w:r>
      <w:r>
        <w:rPr>
          <w:lang w:val="en-US"/>
        </w:rPr>
        <w:fldChar w:fldCharType="separate"/>
      </w:r>
      <w:r>
        <w:rPr>
          <w:noProof/>
          <w:lang w:val="en-US"/>
        </w:rPr>
        <w:t>(Lejeune, 2017)</w:t>
      </w:r>
      <w:r>
        <w:rPr>
          <w:lang w:val="en-US"/>
        </w:rPr>
        <w:fldChar w:fldCharType="end"/>
      </w:r>
      <w:r w:rsidRPr="006A16B4">
        <w:rPr>
          <w:lang w:val="en-US"/>
        </w:rPr>
        <w:t xml:space="preserve">, although the variation between different countries means it is difficult to make general conclusions </w:t>
      </w:r>
      <w:r>
        <w:rPr>
          <w:lang w:val="en-US"/>
        </w:rPr>
        <w:fldChar w:fldCharType="begin"/>
      </w:r>
      <w:r>
        <w:rPr>
          <w:lang w:val="en-US"/>
        </w:rPr>
        <w:instrText xml:space="preserve"> ADDIN EN.CITE &lt;EndNote&gt;&lt;Cite&gt;&lt;Author&gt;Lejeune&lt;/Author&gt;&lt;Year&gt;2021&lt;/Year&gt;&lt;RecNum&gt;82&lt;/RecNum&gt;&lt;DisplayText&gt;(Lejeune &amp;amp; Spire, 2021)&lt;/DisplayText&gt;&lt;record&gt;&lt;rec-number&gt;82&lt;/rec-number&gt;&lt;foreign-keys&gt;&lt;key app="EN" db-id="ffpz95drc5aae3esv0n5wt50d5d5wst9dz0r" timestamp="1699372823" guid="b0e2031f-f799-49dd-b235-2042b03f915e"&gt;82&lt;/key&gt;&lt;/foreign-keys&gt;&lt;ref-type name="Journal Article"&gt;17&lt;/ref-type&gt;&lt;contributors&gt;&lt;authors&gt;&lt;author&gt;Lejeune, Aude&lt;/author&gt;&lt;author&gt;Spire, Alexis&lt;/author&gt;&lt;/authors&gt;&lt;/contributors&gt;&lt;titles&gt;&lt;title&gt;The role of legal intermediaries in the dispute pyramid: inequalities before the French legal system&lt;/title&gt;&lt;secondary-title&gt;International journal of law in context&lt;/secondary-title&gt;&lt;/titles&gt;&lt;periodical&gt;&lt;full-title&gt;International journal of law in context&lt;/full-title&gt;&lt;/periodical&gt;&lt;pages&gt;455-472&lt;/pages&gt;&lt;volume&gt;17&lt;/volume&gt;&lt;number&gt;4&lt;/number&gt;&lt;keywords&gt;&lt;keyword&gt;Actions and defenses&lt;/keyword&gt;&lt;keyword&gt;Attorneys&lt;/keyword&gt;&lt;keyword&gt;civil justice&lt;/keyword&gt;&lt;keyword&gt;Conflict management&lt;/keyword&gt;&lt;keyword&gt;Dispute resolution (Law)&lt;/keyword&gt;&lt;keyword&gt;Equality&lt;/keyword&gt;&lt;keyword&gt;France&lt;/keyword&gt;&lt;keyword&gt;Gender&lt;/keyword&gt;&lt;keyword&gt;Government &amp;amp; Law&lt;/keyword&gt;&lt;keyword&gt;Humanities and Social Sciences&lt;/keyword&gt;&lt;keyword&gt;inequality&lt;/keyword&gt;&lt;keyword&gt;Justice, Administration of&lt;/keyword&gt;&lt;keyword&gt;Law&lt;/keyword&gt;&lt;keyword&gt;legal intermediaries&lt;/keyword&gt;&lt;keyword&gt;legal mobilisation&lt;/keyword&gt;&lt;keyword&gt;Legal research&lt;/keyword&gt;&lt;keyword&gt;occupational group&lt;/keyword&gt;&lt;keyword&gt;Political science&lt;/keyword&gt;&lt;keyword&gt;Professionals&lt;/keyword&gt;&lt;keyword&gt;Social classes&lt;/keyword&gt;&lt;keyword&gt;Social justice&lt;/keyword&gt;&lt;keyword&gt;Social Sciences&lt;/keyword&gt;&lt;/keywords&gt;&lt;dates&gt;&lt;year&gt;2021&lt;/year&gt;&lt;/dates&gt;&lt;pub-location&gt;Cambridge, UK&lt;/pub-location&gt;&lt;publisher&gt;Cambridge, UK: Cambridge University Press&lt;/publisher&gt;&lt;isbn&gt;1744-5523&lt;/isbn&gt;&lt;urls&gt;&lt;/urls&gt;&lt;electronic-resource-num&gt;10.1017/S1744552321000513&lt;/electronic-resource-num&gt;&lt;/record&gt;&lt;/Cite&gt;&lt;/EndNote&gt;</w:instrText>
      </w:r>
      <w:r>
        <w:rPr>
          <w:lang w:val="en-US"/>
        </w:rPr>
        <w:fldChar w:fldCharType="separate"/>
      </w:r>
      <w:r>
        <w:rPr>
          <w:noProof/>
          <w:lang w:val="en-US"/>
        </w:rPr>
        <w:t>(Lejeune &amp; Spire, 2021)</w:t>
      </w:r>
      <w:r>
        <w:rPr>
          <w:lang w:val="en-US"/>
        </w:rPr>
        <w:fldChar w:fldCharType="end"/>
      </w:r>
      <w:r w:rsidRPr="006A16B4">
        <w:rPr>
          <w:lang w:val="en-US"/>
        </w:rPr>
        <w:t>.</w:t>
      </w:r>
      <w:r>
        <w:rPr>
          <w:lang w:val="en-US"/>
        </w:rPr>
        <w:t xml:space="preserve"> Recently s</w:t>
      </w:r>
      <w:r w:rsidRPr="001A3C51">
        <w:rPr>
          <w:lang w:val="en-US"/>
        </w:rPr>
        <w:t>tudies</w:t>
      </w:r>
      <w:r>
        <w:rPr>
          <w:lang w:val="en-US"/>
        </w:rPr>
        <w:t xml:space="preserve"> have</w:t>
      </w:r>
      <w:r w:rsidRPr="001A3C51">
        <w:rPr>
          <w:lang w:val="en-US"/>
        </w:rPr>
        <w:t xml:space="preserve"> </w:t>
      </w:r>
      <w:r>
        <w:rPr>
          <w:lang w:val="en-US"/>
        </w:rPr>
        <w:t xml:space="preserve">also </w:t>
      </w:r>
      <w:r w:rsidRPr="001A3C51">
        <w:rPr>
          <w:lang w:val="en-US"/>
        </w:rPr>
        <w:t>been m</w:t>
      </w:r>
      <w:r>
        <w:rPr>
          <w:lang w:val="en-US"/>
        </w:rPr>
        <w:t>ade on the role of third</w:t>
      </w:r>
      <w:r w:rsidR="009F3828">
        <w:rPr>
          <w:lang w:val="en-US"/>
        </w:rPr>
        <w:t xml:space="preserve"> </w:t>
      </w:r>
      <w:r>
        <w:rPr>
          <w:lang w:val="en-US"/>
        </w:rPr>
        <w:t xml:space="preserve">parties in relation to social rights claims for EU-citizens </w:t>
      </w:r>
      <w:r>
        <w:rPr>
          <w:lang w:val="en-US"/>
        </w:rPr>
        <w:fldChar w:fldCharType="begin">
          <w:fldData xml:space="preserve">PEVuZE5vdGU+PENpdGU+PEF1dGhvcj5CcnV6ZWxpdXM8L0F1dGhvcj48WWVhcj4yMDIwPC9ZZWFy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</w:fldData>
        </w:fldChar>
      </w:r>
      <w:r>
        <w:rPr>
          <w:lang w:val="en-US"/>
        </w:rPr>
        <w:instrText xml:space="preserve"> ADDIN EN.CITE </w:instrText>
      </w:r>
      <w:r>
        <w:rPr>
          <w:lang w:val="en-US"/>
        </w:rPr>
        <w:fldChar w:fldCharType="begin">
          <w:fldData xml:space="preserve">PEVuZE5vdGU+PENpdGU+PEF1dGhvcj5CcnV6ZWxpdXM8L0F1dGhvcj48WWVhcj4yMDIwPC9ZZWFy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(Bruzelius, 2020b; Ratzmann &amp; Heindlmaier, 2022)</w:t>
      </w:r>
      <w:r>
        <w:rPr>
          <w:lang w:val="en-US"/>
        </w:rPr>
        <w:fldChar w:fldCharType="end"/>
      </w:r>
      <w:r w:rsidR="00782CE5">
        <w:rPr>
          <w:lang w:val="en-US"/>
        </w:rPr>
        <w:t>.</w:t>
      </w:r>
      <w:r w:rsidR="00782CE5" w:rsidRPr="00782CE5">
        <w:rPr>
          <w:lang w:val="en-US"/>
        </w:rPr>
        <w:t xml:space="preserve"> </w:t>
      </w:r>
      <w:r w:rsidR="002A4D66">
        <w:rPr>
          <w:lang w:val="en-US"/>
        </w:rPr>
        <w:t xml:space="preserve">To </w:t>
      </w:r>
      <w:r w:rsidR="00AA440F">
        <w:rPr>
          <w:lang w:val="en-US"/>
        </w:rPr>
        <w:t xml:space="preserve">further </w:t>
      </w:r>
      <w:r w:rsidR="002A4D66">
        <w:rPr>
          <w:lang w:val="en-US"/>
        </w:rPr>
        <w:t>understand the everyday use of law more attention might be directed towards sociolegal studies (Merry, 2006).</w:t>
      </w:r>
    </w:p>
    <w:p w14:paraId="5CFE7AA5" w14:textId="78C5B8F5" w:rsidR="00170666" w:rsidRDefault="00782CE5" w:rsidP="000A0F0F">
      <w:pPr>
        <w:ind w:firstLine="425"/>
        <w:rPr>
          <w:lang w:val="en-US"/>
        </w:rPr>
      </w:pPr>
      <w:r>
        <w:rPr>
          <w:lang w:val="en-US"/>
        </w:rPr>
        <w:t xml:space="preserve">This first exploration into earlier research still points to a lack of studies regarding the use of </w:t>
      </w:r>
      <w:r w:rsidR="00F23F29">
        <w:rPr>
          <w:lang w:val="en-US"/>
        </w:rPr>
        <w:t>l</w:t>
      </w:r>
      <w:r w:rsidR="003161E9">
        <w:rPr>
          <w:lang w:val="en-US"/>
        </w:rPr>
        <w:t>a</w:t>
      </w:r>
      <w:r w:rsidR="00F23F29">
        <w:rPr>
          <w:lang w:val="en-US"/>
        </w:rPr>
        <w:t xml:space="preserve">w </w:t>
      </w:r>
      <w:r w:rsidR="00BB770E">
        <w:rPr>
          <w:lang w:val="en-US"/>
        </w:rPr>
        <w:t>by civ</w:t>
      </w:r>
      <w:r w:rsidR="00F23F29">
        <w:rPr>
          <w:lang w:val="en-US"/>
        </w:rPr>
        <w:t>i</w:t>
      </w:r>
      <w:r w:rsidR="00BB770E">
        <w:rPr>
          <w:lang w:val="en-US"/>
        </w:rPr>
        <w:t>l societ</w:t>
      </w:r>
      <w:r w:rsidR="00F23F29">
        <w:rPr>
          <w:lang w:val="en-US"/>
        </w:rPr>
        <w:t>ies</w:t>
      </w:r>
      <w:r>
        <w:rPr>
          <w:lang w:val="en-US"/>
        </w:rPr>
        <w:t xml:space="preserve"> in the</w:t>
      </w:r>
      <w:r w:rsidR="00FE49CF">
        <w:rPr>
          <w:lang w:val="en-US"/>
        </w:rPr>
        <w:t>ir</w:t>
      </w:r>
      <w:r>
        <w:rPr>
          <w:lang w:val="en-US"/>
        </w:rPr>
        <w:t xml:space="preserve"> everyday practice. Therefore, the approach in this study will be exploratory as pointed out above to capture legal mobilization as a continuum of various activities. It means a focus on the everyday rather than the strategic, but also study of how these everyday actions could be considered to interplay with the law regarding access to social rights for people in marginalized life situations.  </w:t>
      </w:r>
    </w:p>
    <w:p w14:paraId="00000013" w14:textId="25924B86" w:rsidR="00277BB0" w:rsidRPr="0027695B" w:rsidRDefault="00EF7145">
      <w:pPr>
        <w:pStyle w:val="Rubrik3"/>
        <w:rPr>
          <w:color w:val="000000" w:themeColor="text1"/>
          <w:lang w:val="en-US"/>
        </w:rPr>
      </w:pPr>
      <w:bookmarkStart w:id="1" w:name="_gv4mkr7x6uzx" w:colFirst="0" w:colLast="0"/>
      <w:bookmarkEnd w:id="1"/>
      <w:r>
        <w:rPr>
          <w:color w:val="000000" w:themeColor="text1"/>
          <w:lang w:val="en-US"/>
        </w:rPr>
        <w:t>Method</w:t>
      </w:r>
    </w:p>
    <w:p w14:paraId="1B000126" w14:textId="2A175EA2" w:rsidR="00D135EC" w:rsidRPr="007D154D" w:rsidRDefault="00246072" w:rsidP="0030237D">
      <w:pPr>
        <w:rPr>
          <w:lang w:val="en-US"/>
        </w:rPr>
      </w:pPr>
      <w:bookmarkStart w:id="2" w:name="_Hlk124538505"/>
      <w:r>
        <w:rPr>
          <w:lang w:val="en-US"/>
        </w:rPr>
        <w:t>T</w:t>
      </w:r>
      <w:r w:rsidRPr="002870E1">
        <w:rPr>
          <w:lang w:val="en-US"/>
        </w:rPr>
        <w:t xml:space="preserve">he study needs to be open and exploratory </w:t>
      </w:r>
      <w:r>
        <w:rPr>
          <w:lang w:val="en-US"/>
        </w:rPr>
        <w:t>t</w:t>
      </w:r>
      <w:r w:rsidRPr="002870E1">
        <w:rPr>
          <w:lang w:val="en-US"/>
        </w:rPr>
        <w:t xml:space="preserve">o </w:t>
      </w:r>
      <w:r>
        <w:rPr>
          <w:lang w:val="en-US"/>
        </w:rPr>
        <w:t xml:space="preserve">enable an </w:t>
      </w:r>
      <w:r w:rsidRPr="002870E1">
        <w:rPr>
          <w:lang w:val="en-US"/>
        </w:rPr>
        <w:t>understand</w:t>
      </w:r>
      <w:r>
        <w:rPr>
          <w:lang w:val="en-US"/>
        </w:rPr>
        <w:t>ing</w:t>
      </w:r>
      <w:r w:rsidRPr="002870E1">
        <w:rPr>
          <w:lang w:val="en-US"/>
        </w:rPr>
        <w:t xml:space="preserve"> </w:t>
      </w:r>
      <w:r>
        <w:rPr>
          <w:lang w:val="en-US"/>
        </w:rPr>
        <w:t xml:space="preserve">of </w:t>
      </w:r>
      <w:r w:rsidRPr="002870E1">
        <w:rPr>
          <w:lang w:val="en-US"/>
        </w:rPr>
        <w:t>how actors use legal mobilization in its broadest meaning</w:t>
      </w:r>
      <w:r>
        <w:rPr>
          <w:lang w:val="en-US"/>
        </w:rPr>
        <w:t>.</w:t>
      </w:r>
      <w:r w:rsidR="009C65A7">
        <w:rPr>
          <w:lang w:val="en-US"/>
        </w:rPr>
        <w:t xml:space="preserve"> </w:t>
      </w:r>
      <w:r>
        <w:rPr>
          <w:lang w:val="en-US"/>
        </w:rPr>
        <w:t xml:space="preserve">Sally Engle Merry advances ethnographical studies to explore the intersection between legal human rights principles and local communities and how they interact. The study object </w:t>
      </w:r>
      <w:r w:rsidR="004A348C">
        <w:rPr>
          <w:lang w:val="en-US"/>
        </w:rPr>
        <w:t>must</w:t>
      </w:r>
      <w:r>
        <w:rPr>
          <w:lang w:val="en-US"/>
        </w:rPr>
        <w:t xml:space="preserve"> be carefully considered. “</w:t>
      </w:r>
      <w:r w:rsidRPr="007623E4">
        <w:rPr>
          <w:lang w:val="en-US"/>
        </w:rPr>
        <w:t>The challenge is to find small spaces</w:t>
      </w:r>
      <w:r>
        <w:rPr>
          <w:lang w:val="en-US"/>
        </w:rPr>
        <w:t xml:space="preserve"> </w:t>
      </w:r>
      <w:r w:rsidRPr="007623E4">
        <w:rPr>
          <w:lang w:val="en-US"/>
        </w:rPr>
        <w:t>of  interaction  where  meanings  are  being  produced  that  are  amendable  to</w:t>
      </w:r>
      <w:r>
        <w:rPr>
          <w:lang w:val="en-US"/>
        </w:rPr>
        <w:t xml:space="preserve"> </w:t>
      </w:r>
      <w:r w:rsidRPr="007623E4">
        <w:rPr>
          <w:lang w:val="en-US"/>
        </w:rPr>
        <w:t>this kind of research.</w:t>
      </w:r>
      <w:r>
        <w:rPr>
          <w:lang w:val="en-US"/>
        </w:rPr>
        <w:t xml:space="preserve">” </w:t>
      </w:r>
      <w:r>
        <w:rPr>
          <w:lang w:val="en-US"/>
        </w:rPr>
        <w:fldChar w:fldCharType="begin"/>
      </w:r>
      <w:r>
        <w:rPr>
          <w:lang w:val="en-US"/>
        </w:rPr>
        <w:instrText xml:space="preserve"> ADDIN EN.CITE &lt;EndNote&gt;&lt;Cite&gt;&lt;Author&gt;Merry&lt;/Author&gt;&lt;Year&gt;2006&lt;/Year&gt;&lt;RecNum&gt;27&lt;/RecNum&gt;&lt;Pages&gt;980&lt;/Pages&gt;&lt;DisplayText&gt;(Merry, 2006, p. 980)&lt;/DisplayText&gt;&lt;record&gt;&lt;rec-number&gt;27&lt;/rec-number&gt;&lt;foreign-keys&gt;&lt;key app="EN" db-id="ffpz95drc5aae3esv0n5wt50d5d5wst9dz0r" timestamp="1696576717" guid="d4615939-1f24-423a-aa21-b51a374bc6a7"&gt;27&lt;/key&gt;&lt;/foreign-keys&gt;&lt;ref-type name="Journal Article"&gt;17&lt;/ref-type&gt;&lt;contributors&gt;&lt;authors&gt;&lt;author&gt;Merry, Sally Engle&lt;/author&gt;&lt;/authors&gt;&lt;/contributors&gt;&lt;titles&gt;&lt;title&gt;New Legal Realism and the Ethnography of Transnational Law&lt;/title&gt;&lt;secondary-title&gt;Law &amp;amp; Social Inquiry&lt;/secondary-title&gt;&lt;/titles&gt;&lt;periodical&gt;&lt;full-title&gt;Law &amp;amp; Social Inquiry&lt;/full-title&gt;&lt;/periodical&gt;&lt;pages&gt;975-995&lt;/pages&gt;&lt;volume&gt;31&lt;/volume&gt;&lt;number&gt;4&lt;/number&gt;&lt;dates&gt;&lt;year&gt;2006&lt;/year&gt;&lt;/dates&gt;&lt;isbn&gt;0897-6546&lt;/isbn&gt;&lt;urls&gt;&lt;related-urls&gt;&lt;url&gt;https://onlinelibrary.wiley.com/doi/abs/10.1111/j.1747-4469.2006.00042.x&lt;/url&gt;&lt;url&gt;https://onlinelibrary.wiley.com/doi/pdfdirect/10.1111/j.1747-4469.2006.00042.x?download=true&lt;/url&gt;&lt;/related-urls&gt;&lt;/urls&gt;&lt;electronic-resource-num&gt;https://doi.org/10.1111/j.1747-4469.2006.00042.x&lt;/electronic-resource-num&gt;&lt;research-notes&gt;Koppling mellan etnografi och studier av faktiska legala praktiker för de enskilda. Något outdated och implementeringsfokus.&lt;/research-notes&gt;&lt;/record&gt;&lt;/Cite&gt;&lt;/EndNote&gt;</w:instrText>
      </w:r>
      <w:r>
        <w:rPr>
          <w:lang w:val="en-US"/>
        </w:rPr>
        <w:fldChar w:fldCharType="separate"/>
      </w:r>
      <w:r>
        <w:rPr>
          <w:noProof/>
          <w:lang w:val="en-US"/>
        </w:rPr>
        <w:t>(Merry, 2006, p. 980)</w:t>
      </w:r>
      <w:r>
        <w:rPr>
          <w:lang w:val="en-US"/>
        </w:rPr>
        <w:fldChar w:fldCharType="end"/>
      </w:r>
      <w:r>
        <w:rPr>
          <w:lang w:val="en-US"/>
        </w:rPr>
        <w:t xml:space="preserve">. Through an ethnographical approach it is possible to find such interactions and connect them to the wider context and field of social rights mobilization in Sweden. </w:t>
      </w:r>
      <w:r w:rsidR="00FC27B7">
        <w:rPr>
          <w:lang w:val="en-US"/>
        </w:rPr>
        <w:t xml:space="preserve">As both the </w:t>
      </w:r>
      <w:r w:rsidR="00410DA5">
        <w:rPr>
          <w:lang w:val="en-US"/>
        </w:rPr>
        <w:t xml:space="preserve">practices of social workers in civil societies and their meaning </w:t>
      </w:r>
      <w:r w:rsidR="005A2191">
        <w:rPr>
          <w:lang w:val="en-US"/>
        </w:rPr>
        <w:t xml:space="preserve">in relation to wider society </w:t>
      </w:r>
      <w:r w:rsidR="00DB4594">
        <w:rPr>
          <w:lang w:val="en-US"/>
        </w:rPr>
        <w:t>are</w:t>
      </w:r>
      <w:r w:rsidR="005A2191">
        <w:rPr>
          <w:lang w:val="en-US"/>
        </w:rPr>
        <w:t xml:space="preserve"> of interest the </w:t>
      </w:r>
      <w:r w:rsidR="00BB0CB4" w:rsidRPr="00D135EC">
        <w:rPr>
          <w:lang w:val="en-US"/>
        </w:rPr>
        <w:t xml:space="preserve">project consists of two </w:t>
      </w:r>
      <w:r w:rsidR="00D135EC" w:rsidRPr="00D135EC">
        <w:rPr>
          <w:lang w:val="en-US"/>
        </w:rPr>
        <w:t xml:space="preserve">empirical parts. </w:t>
      </w:r>
      <w:r w:rsidR="00D135EC">
        <w:rPr>
          <w:lang w:val="en-US"/>
        </w:rPr>
        <w:t xml:space="preserve">The first part </w:t>
      </w:r>
      <w:r w:rsidR="007D154D">
        <w:rPr>
          <w:lang w:val="en-US"/>
        </w:rPr>
        <w:t>consists of an observation study with an ethnographic approach.</w:t>
      </w:r>
      <w:r w:rsidR="005800AC">
        <w:rPr>
          <w:lang w:val="en-US"/>
        </w:rPr>
        <w:t xml:space="preserve"> </w:t>
      </w:r>
      <w:r w:rsidR="00170B78">
        <w:rPr>
          <w:lang w:val="en-US"/>
        </w:rPr>
        <w:t>Ethnographic studies are characterized an openness and are often aiming to understand everyday practices</w:t>
      </w:r>
      <w:r w:rsidR="00130A30">
        <w:rPr>
          <w:lang w:val="en-US"/>
        </w:rPr>
        <w:t xml:space="preserve"> in a way not </w:t>
      </w:r>
      <w:r w:rsidR="00B1470B">
        <w:rPr>
          <w:lang w:val="en-US"/>
        </w:rPr>
        <w:t xml:space="preserve">easily captured in interviews where answers will </w:t>
      </w:r>
      <w:r w:rsidR="008F2779">
        <w:rPr>
          <w:lang w:val="en-US"/>
        </w:rPr>
        <w:t>be more clearly directed to the interviewer an</w:t>
      </w:r>
      <w:r w:rsidR="00B36062">
        <w:rPr>
          <w:lang w:val="en-US"/>
        </w:rPr>
        <w:t>d</w:t>
      </w:r>
      <w:r w:rsidR="008F2779">
        <w:rPr>
          <w:lang w:val="en-US"/>
        </w:rPr>
        <w:t xml:space="preserve"> important aspects might be lost</w:t>
      </w:r>
      <w:r w:rsidR="00B36062">
        <w:rPr>
          <w:lang w:val="en-US"/>
        </w:rPr>
        <w:t>.</w:t>
      </w:r>
      <w:r w:rsidR="00E73863">
        <w:rPr>
          <w:lang w:val="en-US"/>
        </w:rPr>
        <w:t xml:space="preserve"> </w:t>
      </w:r>
      <w:r w:rsidR="00B36062">
        <w:rPr>
          <w:lang w:val="en-US"/>
        </w:rPr>
        <w:t>Therefore,</w:t>
      </w:r>
      <w:r w:rsidR="00170B78">
        <w:rPr>
          <w:lang w:val="en-US"/>
        </w:rPr>
        <w:t xml:space="preserve"> a close contact with the field is needed </w:t>
      </w:r>
      <w:r w:rsidR="002B3929">
        <w:rPr>
          <w:lang w:val="en-US"/>
        </w:rPr>
        <w:t>(Delamont, 200)</w:t>
      </w:r>
      <w:r w:rsidR="00170B78">
        <w:rPr>
          <w:lang w:val="en-US"/>
        </w:rPr>
        <w:fldChar w:fldCharType="begin"/>
      </w:r>
      <w:r w:rsidR="00170B78">
        <w:rPr>
          <w:lang w:val="en-US"/>
        </w:rPr>
        <w:instrText xml:space="preserve"> ADDIN EN.CITE &lt;EndNote&gt;&lt;Cite&gt;&lt;Author&gt;Eldén&lt;/Author&gt;&lt;Year&gt;2020&lt;/Year&gt;&lt;RecNum&gt;101&lt;/RecNum&gt;&lt;DisplayText&gt;(Eldén, 2020; Wästerfors, 2019)&lt;/DisplayText&gt;&lt;record&gt;&lt;rec-number&gt;101&lt;/rec-number&gt;&lt;foreign-keys&gt;&lt;key app="EN" db-id="ffpz95drc5aae3esv0n5wt50d5d5wst9dz0r" timestamp="1700490210" guid="685bf78d-e21e-4cde-bf75-5f736dd086c0"&gt;101&lt;/key&gt;&lt;/foreign-keys&gt;&lt;ref-type name="Book"&gt;6&lt;/ref-type&gt;&lt;contributors&gt;&lt;authors&gt;&lt;author&gt;Eldén, Sara&lt;/author&gt;&lt;/authors&gt;&lt;/contributors&gt;&lt;titles&gt;&lt;title&gt;Forskningsetik: vägval i samhällsvetenskapliga studier&lt;/title&gt;&lt;/titles&gt;&lt;dates&gt;&lt;year&gt;2020&lt;/year&gt;&lt;/dates&gt;&lt;publisher&gt;Studentlitteratur AB&lt;/publisher&gt;&lt;isbn&gt;9144120621&lt;/isbn&gt;&lt;urls&gt;&lt;/urls&gt;&lt;/record&gt;&lt;/Cite&gt;&lt;Cite&gt;&lt;Author&gt;Wästerfors&lt;/Author&gt;&lt;Year&gt;2019&lt;/Year&gt;&lt;RecNum&gt;41&lt;/RecNum&gt;&lt;record&gt;&lt;rec-number&gt;41&lt;/rec-number&gt;&lt;foreign-keys&gt;&lt;key app="EN" db-id="ffpz95drc5aae3esv0n5wt50d5d5wst9dz0r" timestamp="1698149592" guid="95bdd01d-f1a8-4245-a945-b4c6d327539a"&gt;41&lt;/key&gt;&lt;/foreign-keys&gt;&lt;ref-type name="Journal Article"&gt;17&lt;/ref-type&gt;&lt;contributors&gt;&lt;authors&gt;&lt;author&gt;Wästerfors, David&lt;/author&gt;&lt;/authors&gt;&lt;/contributors&gt;&lt;titles&gt;&lt;title&gt;Den etnografiskt okänsliga etikgranskningen&lt;/title&gt;&lt;secondary-title&gt;Statsvetenskaplig tidskrift&lt;/secondary-title&gt;&lt;/titles&gt;&lt;periodical&gt;&lt;full-title&gt;Statsvetenskaplig tidskrift&lt;/full-title&gt;&lt;/periodical&gt;&lt;volume&gt;121&lt;/volume&gt;&lt;number&gt;2&lt;/number&gt;&lt;dates&gt;&lt;year&gt;2019&lt;/year&gt;&lt;/dates&gt;&lt;isbn&gt;2004-0598&lt;/isbn&gt;&lt;urls&gt;&lt;/urls&gt;&lt;research-notes&gt;Samtycke med mera&lt;/research-notes&gt;&lt;/record&gt;&lt;/Cite&gt;&lt;/EndNote&gt;</w:instrText>
      </w:r>
      <w:r w:rsidR="00170B78">
        <w:rPr>
          <w:lang w:val="en-US"/>
        </w:rPr>
        <w:fldChar w:fldCharType="separate"/>
      </w:r>
      <w:r w:rsidR="00170B78">
        <w:rPr>
          <w:noProof/>
          <w:lang w:val="en-US"/>
        </w:rPr>
        <w:t>(</w:t>
      </w:r>
      <w:proofErr w:type="spellStart"/>
      <w:r w:rsidR="00170B78">
        <w:rPr>
          <w:noProof/>
          <w:lang w:val="en-US"/>
        </w:rPr>
        <w:t>Eldén</w:t>
      </w:r>
      <w:proofErr w:type="spellEnd"/>
      <w:r w:rsidR="00170B78">
        <w:rPr>
          <w:noProof/>
          <w:lang w:val="en-US"/>
        </w:rPr>
        <w:t>, 2020; Wästerfors, 2019)</w:t>
      </w:r>
      <w:r w:rsidR="00170B78">
        <w:rPr>
          <w:lang w:val="en-US"/>
        </w:rPr>
        <w:fldChar w:fldCharType="end"/>
      </w:r>
      <w:r w:rsidR="00170B78">
        <w:rPr>
          <w:lang w:val="en-US"/>
        </w:rPr>
        <w:t>.</w:t>
      </w:r>
      <w:r w:rsidR="00C6122C">
        <w:rPr>
          <w:lang w:val="en-US"/>
        </w:rPr>
        <w:t xml:space="preserve"> </w:t>
      </w:r>
      <w:r w:rsidR="005800AC">
        <w:rPr>
          <w:lang w:val="en-US"/>
        </w:rPr>
        <w:t xml:space="preserve">It will enable </w:t>
      </w:r>
      <w:r w:rsidR="00EF5EBD">
        <w:rPr>
          <w:lang w:val="en-US"/>
        </w:rPr>
        <w:t>exploration of the professional practice of social worker</w:t>
      </w:r>
      <w:r w:rsidR="001A6D49">
        <w:rPr>
          <w:lang w:val="en-US"/>
        </w:rPr>
        <w:t>s</w:t>
      </w:r>
      <w:r w:rsidR="00D625A3">
        <w:rPr>
          <w:lang w:val="en-US"/>
        </w:rPr>
        <w:t>, what strategies they use and how they reflect on their practice</w:t>
      </w:r>
      <w:r w:rsidR="00266E7C">
        <w:rPr>
          <w:lang w:val="en-US"/>
        </w:rPr>
        <w:t xml:space="preserve">. The second part </w:t>
      </w:r>
      <w:r w:rsidR="003B55CF">
        <w:rPr>
          <w:lang w:val="en-US"/>
        </w:rPr>
        <w:t>consists of focus groups. That enable</w:t>
      </w:r>
      <w:r w:rsidR="00F73779">
        <w:rPr>
          <w:lang w:val="en-US"/>
        </w:rPr>
        <w:t xml:space="preserve"> a deeper</w:t>
      </w:r>
      <w:r w:rsidR="00016DD0">
        <w:rPr>
          <w:lang w:val="en-US"/>
        </w:rPr>
        <w:t xml:space="preserve"> study of the</w:t>
      </w:r>
      <w:r w:rsidR="00D95238">
        <w:rPr>
          <w:lang w:val="en-US"/>
        </w:rPr>
        <w:t xml:space="preserve"> reflections of social wo</w:t>
      </w:r>
      <w:r w:rsidR="00D50113">
        <w:rPr>
          <w:lang w:val="en-US"/>
        </w:rPr>
        <w:t>r</w:t>
      </w:r>
      <w:r w:rsidR="00D95238">
        <w:rPr>
          <w:lang w:val="en-US"/>
        </w:rPr>
        <w:t>kers</w:t>
      </w:r>
      <w:r w:rsidR="00D50113">
        <w:rPr>
          <w:lang w:val="en-US"/>
        </w:rPr>
        <w:t xml:space="preserve"> on their practice, how they identify </w:t>
      </w:r>
      <w:r w:rsidR="005E6E0A">
        <w:rPr>
          <w:lang w:val="en-US"/>
        </w:rPr>
        <w:t>conditions for</w:t>
      </w:r>
      <w:r w:rsidR="007E6662">
        <w:rPr>
          <w:lang w:val="en-US"/>
        </w:rPr>
        <w:t xml:space="preserve"> civil societies in supporting people in marginalized life situations</w:t>
      </w:r>
      <w:r w:rsidR="005B65DB">
        <w:rPr>
          <w:lang w:val="en-US"/>
        </w:rPr>
        <w:t>,</w:t>
      </w:r>
      <w:r w:rsidR="007E6662">
        <w:rPr>
          <w:lang w:val="en-US"/>
        </w:rPr>
        <w:t xml:space="preserve"> </w:t>
      </w:r>
      <w:r w:rsidR="005B65DB">
        <w:rPr>
          <w:lang w:val="en-US"/>
        </w:rPr>
        <w:t>and the interplay between local work and overarching societal</w:t>
      </w:r>
      <w:r w:rsidR="00FB38CB">
        <w:rPr>
          <w:lang w:val="en-US"/>
        </w:rPr>
        <w:t xml:space="preserve"> level. The </w:t>
      </w:r>
      <w:r w:rsidR="00596ED8">
        <w:rPr>
          <w:lang w:val="en-US"/>
        </w:rPr>
        <w:t>project is designed with t</w:t>
      </w:r>
      <w:r w:rsidR="00171B01">
        <w:rPr>
          <w:lang w:val="en-US"/>
        </w:rPr>
        <w:t>w</w:t>
      </w:r>
      <w:r w:rsidR="00596ED8">
        <w:rPr>
          <w:lang w:val="en-US"/>
        </w:rPr>
        <w:t>o separate studies t</w:t>
      </w:r>
      <w:r w:rsidR="009D493B">
        <w:rPr>
          <w:lang w:val="en-US"/>
        </w:rPr>
        <w:t xml:space="preserve">o enable </w:t>
      </w:r>
      <w:r w:rsidR="00BA6F54">
        <w:rPr>
          <w:lang w:val="en-US"/>
        </w:rPr>
        <w:t>identification of different aspects</w:t>
      </w:r>
      <w:r w:rsidR="00C0652F">
        <w:rPr>
          <w:lang w:val="en-US"/>
        </w:rPr>
        <w:t xml:space="preserve"> </w:t>
      </w:r>
      <w:r w:rsidR="006518DB">
        <w:rPr>
          <w:lang w:val="en-US"/>
        </w:rPr>
        <w:t xml:space="preserve">of the practice </w:t>
      </w:r>
      <w:r w:rsidR="00C0652F">
        <w:rPr>
          <w:lang w:val="en-US"/>
        </w:rPr>
        <w:t>but al</w:t>
      </w:r>
      <w:r w:rsidR="00AA0851">
        <w:rPr>
          <w:lang w:val="en-US"/>
        </w:rPr>
        <w:t xml:space="preserve">so progressively </w:t>
      </w:r>
      <w:r w:rsidR="0049273C">
        <w:rPr>
          <w:lang w:val="en-US"/>
        </w:rPr>
        <w:t xml:space="preserve">where the first </w:t>
      </w:r>
      <w:r w:rsidR="008F5899">
        <w:rPr>
          <w:lang w:val="en-US"/>
        </w:rPr>
        <w:t>part</w:t>
      </w:r>
      <w:r w:rsidR="0049273C">
        <w:rPr>
          <w:lang w:val="en-US"/>
        </w:rPr>
        <w:t xml:space="preserve"> identif</w:t>
      </w:r>
      <w:r w:rsidR="002E6C59">
        <w:rPr>
          <w:lang w:val="en-US"/>
        </w:rPr>
        <w:t>ies</w:t>
      </w:r>
      <w:r w:rsidR="0049273C">
        <w:rPr>
          <w:lang w:val="en-US"/>
        </w:rPr>
        <w:t xml:space="preserve"> and explore</w:t>
      </w:r>
      <w:r w:rsidR="002E6C59">
        <w:rPr>
          <w:lang w:val="en-US"/>
        </w:rPr>
        <w:t>s</w:t>
      </w:r>
      <w:r w:rsidR="0049273C">
        <w:rPr>
          <w:lang w:val="en-US"/>
        </w:rPr>
        <w:t xml:space="preserve"> the </w:t>
      </w:r>
      <w:r w:rsidR="002E6C59">
        <w:rPr>
          <w:lang w:val="en-US"/>
        </w:rPr>
        <w:t>field,</w:t>
      </w:r>
      <w:r w:rsidR="008F5899">
        <w:rPr>
          <w:lang w:val="en-US"/>
        </w:rPr>
        <w:t xml:space="preserve"> and the second part</w:t>
      </w:r>
      <w:r w:rsidR="00210428">
        <w:rPr>
          <w:lang w:val="en-US"/>
        </w:rPr>
        <w:t xml:space="preserve"> deepens the study </w:t>
      </w:r>
      <w:r w:rsidR="00BA4175">
        <w:rPr>
          <w:lang w:val="en-US"/>
        </w:rPr>
        <w:t xml:space="preserve">and contribute to the interpretation of themes and problems that appear in the first </w:t>
      </w:r>
      <w:r w:rsidR="00C5052B">
        <w:rPr>
          <w:lang w:val="en-US"/>
        </w:rPr>
        <w:t>part.</w:t>
      </w:r>
      <w:r w:rsidR="008F5899">
        <w:rPr>
          <w:lang w:val="en-US"/>
        </w:rPr>
        <w:t xml:space="preserve"> </w:t>
      </w:r>
      <w:r w:rsidR="00F73779">
        <w:rPr>
          <w:lang w:val="en-US"/>
        </w:rPr>
        <w:t xml:space="preserve"> </w:t>
      </w:r>
      <w:r w:rsidR="001A6D49">
        <w:rPr>
          <w:lang w:val="en-US"/>
        </w:rPr>
        <w:t xml:space="preserve"> </w:t>
      </w:r>
    </w:p>
    <w:p w14:paraId="6985BA89" w14:textId="4FBBE6FC" w:rsidR="000519CF" w:rsidRDefault="00C5052B" w:rsidP="007935B4">
      <w:pPr>
        <w:ind w:firstLine="425"/>
        <w:rPr>
          <w:lang w:val="en-US"/>
        </w:rPr>
      </w:pPr>
      <w:r w:rsidRPr="00C5052B">
        <w:rPr>
          <w:lang w:val="en-US"/>
        </w:rPr>
        <w:t xml:space="preserve">The first part </w:t>
      </w:r>
      <w:r>
        <w:rPr>
          <w:lang w:val="en-US"/>
        </w:rPr>
        <w:t>w</w:t>
      </w:r>
      <w:r w:rsidRPr="00C5052B">
        <w:rPr>
          <w:lang w:val="en-US"/>
        </w:rPr>
        <w:t>ill b</w:t>
      </w:r>
      <w:r>
        <w:rPr>
          <w:lang w:val="en-US"/>
        </w:rPr>
        <w:t xml:space="preserve">e </w:t>
      </w:r>
      <w:r w:rsidR="00BA75C7">
        <w:rPr>
          <w:lang w:val="en-US"/>
        </w:rPr>
        <w:t xml:space="preserve">carried out in an open </w:t>
      </w:r>
      <w:r w:rsidR="00B30E37">
        <w:rPr>
          <w:lang w:val="en-US"/>
        </w:rPr>
        <w:t>practice</w:t>
      </w:r>
      <w:r w:rsidR="004D1765">
        <w:rPr>
          <w:lang w:val="en-US"/>
        </w:rPr>
        <w:t xml:space="preserve"> </w:t>
      </w:r>
      <w:r w:rsidR="00366E80">
        <w:rPr>
          <w:lang w:val="en-US"/>
        </w:rPr>
        <w:t>where people seek support from a</w:t>
      </w:r>
      <w:r w:rsidR="00346C05">
        <w:rPr>
          <w:lang w:val="en-US"/>
        </w:rPr>
        <w:t xml:space="preserve"> </w:t>
      </w:r>
      <w:r w:rsidR="00366E80">
        <w:rPr>
          <w:lang w:val="en-US"/>
        </w:rPr>
        <w:t xml:space="preserve">civil society </w:t>
      </w:r>
      <w:r w:rsidR="00B30E37">
        <w:rPr>
          <w:lang w:val="en-US"/>
        </w:rPr>
        <w:t>organization</w:t>
      </w:r>
      <w:r w:rsidR="00BA75C7">
        <w:rPr>
          <w:lang w:val="en-US"/>
        </w:rPr>
        <w:t xml:space="preserve"> </w:t>
      </w:r>
      <w:r w:rsidR="001023B8">
        <w:rPr>
          <w:lang w:val="en-US"/>
        </w:rPr>
        <w:t xml:space="preserve">in </w:t>
      </w:r>
      <w:r w:rsidR="00346C05">
        <w:rPr>
          <w:lang w:val="en-US"/>
        </w:rPr>
        <w:t xml:space="preserve">their </w:t>
      </w:r>
      <w:r w:rsidR="001023B8">
        <w:rPr>
          <w:lang w:val="en-US"/>
        </w:rPr>
        <w:t>contact with authorities</w:t>
      </w:r>
      <w:r w:rsidR="00B30E37">
        <w:rPr>
          <w:lang w:val="en-US"/>
        </w:rPr>
        <w:t>.</w:t>
      </w:r>
      <w:r w:rsidR="000A31C3">
        <w:rPr>
          <w:lang w:val="en-US"/>
        </w:rPr>
        <w:t xml:space="preserve"> </w:t>
      </w:r>
      <w:r w:rsidR="00860FA9">
        <w:rPr>
          <w:lang w:val="en-US"/>
        </w:rPr>
        <w:t>I want to observe</w:t>
      </w:r>
      <w:r w:rsidR="00860FA9" w:rsidRPr="002870E1">
        <w:rPr>
          <w:lang w:val="en-US"/>
        </w:rPr>
        <w:t xml:space="preserve"> </w:t>
      </w:r>
      <w:r w:rsidR="00860FA9">
        <w:rPr>
          <w:lang w:val="en-US"/>
        </w:rPr>
        <w:t xml:space="preserve">the whole process </w:t>
      </w:r>
      <w:r w:rsidR="00860FA9" w:rsidRPr="002870E1">
        <w:rPr>
          <w:lang w:val="en-US"/>
        </w:rPr>
        <w:t xml:space="preserve">from the observation of a </w:t>
      </w:r>
      <w:r w:rsidR="00860FA9">
        <w:rPr>
          <w:lang w:val="en-US"/>
        </w:rPr>
        <w:t xml:space="preserve">social </w:t>
      </w:r>
      <w:r w:rsidR="00860FA9" w:rsidRPr="002870E1">
        <w:rPr>
          <w:lang w:val="en-US"/>
        </w:rPr>
        <w:t>rights</w:t>
      </w:r>
      <w:r w:rsidR="00860FA9">
        <w:rPr>
          <w:lang w:val="en-US"/>
        </w:rPr>
        <w:t xml:space="preserve"> issue</w:t>
      </w:r>
      <w:r w:rsidR="00860FA9" w:rsidRPr="002870E1">
        <w:rPr>
          <w:lang w:val="en-US"/>
        </w:rPr>
        <w:t xml:space="preserve"> </w:t>
      </w:r>
      <w:r w:rsidR="00860FA9">
        <w:rPr>
          <w:lang w:val="en-US"/>
        </w:rPr>
        <w:t xml:space="preserve">(identification of an issue where support according to the social worker, or the person seeking their support, should be given by authorities) </w:t>
      </w:r>
      <w:r w:rsidR="00860FA9" w:rsidRPr="002870E1">
        <w:rPr>
          <w:lang w:val="en-US"/>
        </w:rPr>
        <w:t xml:space="preserve">until the social worker or </w:t>
      </w:r>
      <w:r w:rsidR="00860FA9" w:rsidRPr="005F2FE9">
        <w:rPr>
          <w:lang w:val="en-US"/>
        </w:rPr>
        <w:t>legal practitioner</w:t>
      </w:r>
      <w:r w:rsidR="00860FA9" w:rsidRPr="002870E1">
        <w:rPr>
          <w:lang w:val="en-US"/>
        </w:rPr>
        <w:t xml:space="preserve"> and/or the person seeking support </w:t>
      </w:r>
      <w:r w:rsidR="00860FA9" w:rsidRPr="002870E1">
        <w:rPr>
          <w:lang w:val="en-US"/>
        </w:rPr>
        <w:lastRenderedPageBreak/>
        <w:t>consider</w:t>
      </w:r>
      <w:r w:rsidR="00860FA9">
        <w:rPr>
          <w:lang w:val="en-US"/>
        </w:rPr>
        <w:t>s</w:t>
      </w:r>
      <w:r w:rsidR="00860FA9" w:rsidRPr="002870E1">
        <w:rPr>
          <w:lang w:val="en-US"/>
        </w:rPr>
        <w:t xml:space="preserve"> the support work finished</w:t>
      </w:r>
      <w:r w:rsidR="00860FA9">
        <w:rPr>
          <w:lang w:val="en-US"/>
        </w:rPr>
        <w:t xml:space="preserve">. </w:t>
      </w:r>
      <w:r w:rsidR="00B11493">
        <w:rPr>
          <w:lang w:val="en-US"/>
        </w:rPr>
        <w:t>It will follow the everyday work of the employed social workers and their meetings with people seeking support, contacts with authorities, unit meetings, and formal and informal discussions of cases</w:t>
      </w:r>
      <w:r w:rsidR="00550794">
        <w:rPr>
          <w:lang w:val="en-US"/>
        </w:rPr>
        <w:t xml:space="preserve"> to </w:t>
      </w:r>
      <w:r w:rsidR="00550794">
        <w:rPr>
          <w:lang w:val="en-US"/>
        </w:rPr>
        <w:t xml:space="preserve">enable observation of </w:t>
      </w:r>
      <w:r w:rsidR="00550794" w:rsidRPr="002870E1">
        <w:rPr>
          <w:lang w:val="en-US"/>
        </w:rPr>
        <w:t>aspects of rights</w:t>
      </w:r>
      <w:r w:rsidR="00550794">
        <w:rPr>
          <w:lang w:val="en-US"/>
        </w:rPr>
        <w:t>-</w:t>
      </w:r>
      <w:r w:rsidR="00550794" w:rsidRPr="002870E1">
        <w:rPr>
          <w:lang w:val="en-US"/>
        </w:rPr>
        <w:t>claiming</w:t>
      </w:r>
      <w:r w:rsidR="00550794">
        <w:rPr>
          <w:lang w:val="en-US"/>
        </w:rPr>
        <w:t>, actions,</w:t>
      </w:r>
      <w:r w:rsidR="00550794" w:rsidRPr="002870E1">
        <w:rPr>
          <w:lang w:val="en-US"/>
        </w:rPr>
        <w:t xml:space="preserve"> </w:t>
      </w:r>
      <w:r w:rsidR="00550794">
        <w:rPr>
          <w:lang w:val="en-US"/>
        </w:rPr>
        <w:t xml:space="preserve">and considerations </w:t>
      </w:r>
      <w:r w:rsidR="00550794" w:rsidRPr="002870E1">
        <w:rPr>
          <w:lang w:val="en-US"/>
        </w:rPr>
        <w:t>that might not be evident from interviews</w:t>
      </w:r>
      <w:r w:rsidR="00B11493">
        <w:rPr>
          <w:lang w:val="en-US"/>
        </w:rPr>
        <w:t xml:space="preserve">. Observation could also contain materials such as complaints and other documents. The selection of situations and work processes to study will be made in dialogue with social workers and the unit manager at the organization. </w:t>
      </w:r>
    </w:p>
    <w:p w14:paraId="153046D3" w14:textId="77777777" w:rsidR="00547BE7" w:rsidRDefault="007935B4" w:rsidP="00056CB9">
      <w:pPr>
        <w:ind w:firstLine="425"/>
        <w:rPr>
          <w:lang w:val="en-US"/>
        </w:rPr>
      </w:pPr>
      <w:r>
        <w:rPr>
          <w:lang w:val="en-US"/>
        </w:rPr>
        <w:t xml:space="preserve">Being present in the field in the way discussed here will likely affect the actions of the people observed, as will any ethnographic research. However, through continuous critical and ethical reflection, </w:t>
      </w:r>
      <w:r w:rsidR="001D3CB2">
        <w:rPr>
          <w:lang w:val="en-US"/>
        </w:rPr>
        <w:t>and a reflexive approach</w:t>
      </w:r>
      <w:r>
        <w:rPr>
          <w:lang w:val="en-US"/>
        </w:rPr>
        <w:t>, even in cases where my presence will affect the result this will be part of understanding</w:t>
      </w:r>
      <w:r w:rsidR="0031104C">
        <w:rPr>
          <w:lang w:val="en-US"/>
        </w:rPr>
        <w:t xml:space="preserve"> of the observed phenomena. </w:t>
      </w:r>
      <w:r w:rsidR="000519CF">
        <w:rPr>
          <w:lang w:val="en-US"/>
        </w:rPr>
        <w:t>R</w:t>
      </w:r>
      <w:r>
        <w:rPr>
          <w:lang w:val="en-US"/>
        </w:rPr>
        <w:t xml:space="preserve">eactions need to be observed and recorded and </w:t>
      </w:r>
      <w:r w:rsidR="008236C3">
        <w:rPr>
          <w:lang w:val="en-US"/>
        </w:rPr>
        <w:t>be part</w:t>
      </w:r>
      <w:r>
        <w:rPr>
          <w:lang w:val="en-US"/>
        </w:rPr>
        <w:t xml:space="preserve"> of the analysis. Previous ethnographic studies have found effect</w:t>
      </w:r>
      <w:r w:rsidR="00056CB9">
        <w:rPr>
          <w:lang w:val="en-US"/>
        </w:rPr>
        <w:t>s of the researchers presence</w:t>
      </w:r>
      <w:r>
        <w:rPr>
          <w:lang w:val="en-US"/>
        </w:rPr>
        <w:t xml:space="preserve"> decrease with time </w:t>
      </w:r>
      <w:r>
        <w:rPr>
          <w:lang w:val="en-US"/>
        </w:rPr>
        <w:fldChar w:fldCharType="begin"/>
      </w:r>
      <w:r>
        <w:rPr>
          <w:lang w:val="en-US"/>
        </w:rPr>
        <w:instrText xml:space="preserve"> ADDIN EN.CITE &lt;EndNote&gt;&lt;Cite&gt;&lt;Author&gt;Lindwall&lt;/Author&gt;&lt;Year&gt;2020&lt;/Year&gt;&lt;RecNum&gt;94&lt;/RecNum&gt;&lt;DisplayText&gt;(Lindwall, 2020)&lt;/DisplayText&gt;&lt;record&gt;&lt;rec-number&gt;94&lt;/rec-number&gt;&lt;foreign-keys&gt;&lt;key app="EN" db-id="ffpz95drc5aae3esv0n5wt50d5d5wst9dz0r" timestamp="1699962695" guid="316f4b53-86f4-4d35-92c2-b41d11bf0dde"&gt;94&lt;/key&gt;&lt;/foreign-keys&gt;&lt;ref-type name="Book"&gt;6&lt;/ref-type&gt;&lt;contributors&gt;&lt;authors&gt;&lt;author&gt;Lindwall, Johan&lt;/author&gt;&lt;/authors&gt;&lt;/contributors&gt;&lt;titles&gt;&lt;title&gt;Handlingsimperativets dilemman–Om frihet och kontroll i socialtjänstens arbete med klienter som använder narkotika&lt;/title&gt;&lt;/titles&gt;&lt;dates&gt;&lt;year&gt;2020&lt;/year&gt;&lt;/dates&gt;&lt;pub-location&gt;Göteborg&lt;/pub-location&gt;&lt;publisher&gt;Institutionen för socialt arbete, Göteborgs universitet&lt;/publisher&gt;&lt;isbn&gt;9188267164&lt;/isbn&gt;&lt;urls&gt;&lt;/urls&gt;&lt;/record&gt;&lt;/Cite&gt;&lt;/EndNote&gt;</w:instrText>
      </w:r>
      <w:r>
        <w:rPr>
          <w:lang w:val="en-US"/>
        </w:rPr>
        <w:fldChar w:fldCharType="separate"/>
      </w:r>
      <w:r>
        <w:rPr>
          <w:noProof/>
          <w:lang w:val="en-US"/>
        </w:rPr>
        <w:t>(Lindwall, 2020)</w:t>
      </w:r>
      <w:r>
        <w:rPr>
          <w:lang w:val="en-US"/>
        </w:rPr>
        <w:fldChar w:fldCharType="end"/>
      </w:r>
      <w:r w:rsidR="00957F24">
        <w:rPr>
          <w:lang w:val="en-US"/>
        </w:rPr>
        <w:t>.</w:t>
      </w:r>
      <w:r>
        <w:rPr>
          <w:lang w:val="en-US"/>
        </w:rPr>
        <w:t xml:space="preserve"> </w:t>
      </w:r>
    </w:p>
    <w:p w14:paraId="01865468" w14:textId="77777777" w:rsidR="005C191C" w:rsidRDefault="00C6122C" w:rsidP="005C191C">
      <w:pPr>
        <w:ind w:firstLine="425"/>
        <w:rPr>
          <w:lang w:val="en-US"/>
        </w:rPr>
      </w:pPr>
      <w:r>
        <w:rPr>
          <w:lang w:val="en-US"/>
        </w:rPr>
        <w:t xml:space="preserve">Observations are planned to take place during </w:t>
      </w:r>
      <w:r>
        <w:rPr>
          <w:lang w:val="en-US"/>
        </w:rPr>
        <w:t>approx.</w:t>
      </w:r>
      <w:r w:rsidR="001C2365">
        <w:rPr>
          <w:lang w:val="en-US"/>
        </w:rPr>
        <w:t xml:space="preserve"> </w:t>
      </w:r>
      <w:r>
        <w:rPr>
          <w:lang w:val="en-US"/>
        </w:rPr>
        <w:t xml:space="preserve">300 observation hours depending on the circumstances </w:t>
      </w:r>
      <w:r w:rsidR="001C2365">
        <w:rPr>
          <w:lang w:val="en-US"/>
        </w:rPr>
        <w:t>and findings of</w:t>
      </w:r>
      <w:r>
        <w:rPr>
          <w:lang w:val="en-US"/>
        </w:rPr>
        <w:t xml:space="preserve"> the ethnographic part of the study. </w:t>
      </w:r>
      <w:r w:rsidR="00860FA9">
        <w:rPr>
          <w:lang w:val="en-US"/>
        </w:rPr>
        <w:t>I already have contact with a civil society organization in my network that has expressed interest in cooperating in this part of the dissertation.</w:t>
      </w:r>
      <w:r w:rsidR="00860FA9" w:rsidRPr="00AA2267">
        <w:rPr>
          <w:lang w:val="en-US"/>
        </w:rPr>
        <w:t xml:space="preserve"> </w:t>
      </w:r>
    </w:p>
    <w:p w14:paraId="2D819C02" w14:textId="77777777" w:rsidR="005C191C" w:rsidRDefault="00B96EE3" w:rsidP="005C191C">
      <w:pPr>
        <w:ind w:firstLine="425"/>
        <w:rPr>
          <w:lang w:val="en-US"/>
        </w:rPr>
      </w:pPr>
      <w:r w:rsidRPr="00137086">
        <w:rPr>
          <w:lang w:val="en-US"/>
        </w:rPr>
        <w:t xml:space="preserve">The study will </w:t>
      </w:r>
      <w:r w:rsidR="008056E9" w:rsidRPr="00137086">
        <w:rPr>
          <w:lang w:val="en-US"/>
        </w:rPr>
        <w:t>take an open approach to the empiric findings</w:t>
      </w:r>
      <w:r w:rsidR="00137086" w:rsidRPr="00137086">
        <w:rPr>
          <w:lang w:val="en-US"/>
        </w:rPr>
        <w:t xml:space="preserve"> </w:t>
      </w:r>
      <w:r w:rsidR="000B760D">
        <w:rPr>
          <w:lang w:val="en-US"/>
        </w:rPr>
        <w:t>during</w:t>
      </w:r>
      <w:r w:rsidR="00137086">
        <w:rPr>
          <w:lang w:val="en-US"/>
        </w:rPr>
        <w:t xml:space="preserve"> the field observations</w:t>
      </w:r>
      <w:r w:rsidR="000722F1">
        <w:rPr>
          <w:lang w:val="en-US"/>
        </w:rPr>
        <w:t xml:space="preserve">, where findings might affect both what processes are </w:t>
      </w:r>
      <w:r w:rsidR="00F251A9">
        <w:rPr>
          <w:lang w:val="en-US"/>
        </w:rPr>
        <w:t>considered for further study and the questions asked</w:t>
      </w:r>
      <w:r w:rsidR="00137086">
        <w:rPr>
          <w:lang w:val="en-US"/>
        </w:rPr>
        <w:t xml:space="preserve">. That is a common practice within </w:t>
      </w:r>
      <w:r w:rsidR="00263464">
        <w:rPr>
          <w:lang w:val="en-US"/>
        </w:rPr>
        <w:t xml:space="preserve">qualitative methods and </w:t>
      </w:r>
      <w:r w:rsidR="00137086">
        <w:rPr>
          <w:lang w:val="en-US"/>
        </w:rPr>
        <w:t xml:space="preserve">ethnography where </w:t>
      </w:r>
      <w:r w:rsidR="00AE0AEF">
        <w:rPr>
          <w:lang w:val="en-US"/>
        </w:rPr>
        <w:t>credibility and quality of the research increases by reflexivity</w:t>
      </w:r>
      <w:r w:rsidR="0048013A">
        <w:rPr>
          <w:lang w:val="en-US"/>
        </w:rPr>
        <w:t xml:space="preserve"> and continuous documentation of </w:t>
      </w:r>
      <w:r w:rsidR="00712FE4">
        <w:rPr>
          <w:lang w:val="en-US"/>
        </w:rPr>
        <w:t xml:space="preserve">understandings, choices and dilemmas </w:t>
      </w:r>
      <w:r w:rsidR="00904130" w:rsidRPr="00263464">
        <w:rPr>
          <w:lang w:val="en-US"/>
        </w:rPr>
        <w:t>(Delamont</w:t>
      </w:r>
      <w:r w:rsidR="004767AE">
        <w:rPr>
          <w:lang w:val="en-US"/>
        </w:rPr>
        <w:t>,</w:t>
      </w:r>
      <w:r w:rsidR="00904130" w:rsidRPr="00263464">
        <w:rPr>
          <w:lang w:val="en-US"/>
        </w:rPr>
        <w:t xml:space="preserve"> 2007)</w:t>
      </w:r>
      <w:r w:rsidR="0095697B">
        <w:rPr>
          <w:lang w:val="en-US"/>
        </w:rPr>
        <w:fldChar w:fldCharType="begin"/>
      </w:r>
      <w:r w:rsidR="0095697B">
        <w:rPr>
          <w:lang w:val="en-US"/>
        </w:rPr>
        <w:instrText xml:space="preserve"> ADDIN EN.CITE &lt;EndNote&gt;&lt;Cite&gt;&lt;Author&gt;Alvesson&lt;/Author&gt;&lt;Year&gt;2017&lt;/Year&gt;&lt;RecNum&gt;147&lt;/RecNum&gt;&lt;DisplayText&gt;(Alvesson &amp;amp; Sköldberg, 2017; Tracy, 2010)&lt;/DisplayText&gt;&lt;record&gt;&lt;rec-number&gt;147&lt;/rec-number&gt;&lt;foreign-keys&gt;&lt;key app="EN" db-id="ffpz95drc5aae3esv0n5wt50d5d5wst9dz0r" timestamp="1704807382" guid="14919b48-f2a5-4c99-b1e4-49112abb6228"&gt;147&lt;/key&gt;&lt;/foreign-keys&gt;&lt;ref-type name="Book"&gt;6&lt;/ref-type&gt;&lt;contributors&gt;&lt;authors&gt;&lt;author&gt;Alvesson, Mats&lt;/author&gt;&lt;author&gt;Sköldberg, Kaj&lt;/author&gt;&lt;/authors&gt;&lt;/contributors&gt;&lt;titles&gt;&lt;title&gt;Tolkning och reflektion : vetenskapsfilosofi och kvalitativ metod&lt;/title&gt;&lt;/titles&gt;&lt;edition&gt;Tredje upplagan&lt;/edition&gt;&lt;keywords&gt;&lt;keyword&gt;Vetenskapsteori&lt;/keyword&gt;&lt;keyword&gt;Kvalitativ metod&lt;/keyword&gt;&lt;keyword&gt;Samhällsvetenskaplig forskning -- metodik&lt;/keyword&gt;&lt;keyword&gt;Qualitative Research&lt;/keyword&gt;&lt;keyword&gt;Philosophy&lt;/keyword&gt;&lt;keyword&gt;Kunskapsteori och vetenskapsteori&lt;/keyword&gt;&lt;keyword&gt;Samhällsvetenskap och rättsvetenskap: metodlära&lt;/keyword&gt;&lt;/keywords&gt;&lt;dates&gt;&lt;year&gt;2017&lt;/year&gt;&lt;/dates&gt;&lt;publisher&gt;Lund : Studentlitteratur&lt;/publisher&gt;&lt;urls&gt;&lt;/urls&gt;&lt;/record&gt;&lt;/Cite&gt;&lt;Cite&gt;&lt;Author&gt;Tracy&lt;/Author&gt;&lt;Year&gt;2010&lt;/Year&gt;&lt;RecNum&gt;103&lt;/RecNum&gt;&lt;record&gt;&lt;rec-number&gt;103&lt;/rec-number&gt;&lt;foreign-keys&gt;&lt;key app="EN" db-id="ffpz95drc5aae3esv0n5wt50d5d5wst9dz0r" timestamp="1700673166" guid="40f18180-a5f6-4d97-b195-97c02f8ad894"&gt;103&lt;/key&gt;&lt;/foreign-keys&gt;&lt;ref-type name="Journal Article"&gt;17&lt;/ref-type&gt;&lt;contributors&gt;&lt;authors&gt;&lt;author&gt;Tracy, Sarah J&lt;/author&gt;&lt;/authors&gt;&lt;/contributors&gt;&lt;titles&gt;&lt;title&gt;Qualitative quality: Eight “big-tent” criteria for excellent qualitative research&lt;/title&gt;&lt;secondary-title&gt;Qualitative inquiry&lt;/secondary-title&gt;&lt;/titles&gt;&lt;periodical&gt;&lt;full-title&gt;Qualitative inquiry&lt;/full-title&gt;&lt;/periodical&gt;&lt;pages&gt;837-851&lt;/pages&gt;&lt;volume&gt;16&lt;/volume&gt;&lt;number&gt;10&lt;/number&gt;&lt;dates&gt;&lt;year&gt;2010&lt;/year&gt;&lt;/dates&gt;&lt;isbn&gt;1077-8004&lt;/isbn&gt;&lt;urls&gt;&lt;related-urls&gt;&lt;url&gt;https://journals-sagepub-com.ezproxy.ub.gu.se/doi/pdf/10.1177/1077800410383121?download=true&lt;/url&gt;&lt;/related-urls&gt;&lt;/urls&gt;&lt;/record&gt;&lt;/Cite&gt;&lt;/EndNote&gt;</w:instrText>
      </w:r>
      <w:r w:rsidR="0095697B">
        <w:rPr>
          <w:lang w:val="en-US"/>
        </w:rPr>
        <w:fldChar w:fldCharType="separate"/>
      </w:r>
      <w:r w:rsidR="0095697B">
        <w:rPr>
          <w:noProof/>
          <w:lang w:val="en-US"/>
        </w:rPr>
        <w:t>(Alvesson &amp; Sköldberg, 2017; Tracy, 2010)</w:t>
      </w:r>
      <w:r w:rsidR="0095697B">
        <w:rPr>
          <w:lang w:val="en-US"/>
        </w:rPr>
        <w:fldChar w:fldCharType="end"/>
      </w:r>
      <w:r w:rsidR="002D0F52" w:rsidRPr="00263464">
        <w:rPr>
          <w:lang w:val="en-US"/>
        </w:rPr>
        <w:t>.</w:t>
      </w:r>
      <w:r w:rsidR="00D67488">
        <w:rPr>
          <w:lang w:val="en-US"/>
        </w:rPr>
        <w:t xml:space="preserve"> </w:t>
      </w:r>
      <w:r w:rsidR="00D67488" w:rsidRPr="00A41EA4">
        <w:rPr>
          <w:lang w:val="en-US"/>
        </w:rPr>
        <w:t>Observations will be documented in field</w:t>
      </w:r>
      <w:r w:rsidR="00A41EA4" w:rsidRPr="00A41EA4">
        <w:rPr>
          <w:lang w:val="en-US"/>
        </w:rPr>
        <w:t xml:space="preserve"> </w:t>
      </w:r>
      <w:r w:rsidR="00D67488" w:rsidRPr="00A41EA4">
        <w:rPr>
          <w:lang w:val="en-US"/>
        </w:rPr>
        <w:t>notes</w:t>
      </w:r>
      <w:r w:rsidR="00A41EA4" w:rsidRPr="00A41EA4">
        <w:rPr>
          <w:lang w:val="en-US"/>
        </w:rPr>
        <w:t xml:space="preserve"> and complemented by</w:t>
      </w:r>
      <w:r w:rsidR="00A41EA4">
        <w:rPr>
          <w:lang w:val="en-US"/>
        </w:rPr>
        <w:t xml:space="preserve"> </w:t>
      </w:r>
      <w:r w:rsidR="00963FFC">
        <w:rPr>
          <w:lang w:val="en-US"/>
        </w:rPr>
        <w:t xml:space="preserve">a research diary </w:t>
      </w:r>
      <w:r w:rsidR="0060554F">
        <w:rPr>
          <w:lang w:val="en-US"/>
        </w:rPr>
        <w:t>to increase transparency of</w:t>
      </w:r>
      <w:r w:rsidR="009A6AEA">
        <w:rPr>
          <w:lang w:val="en-US"/>
        </w:rPr>
        <w:t xml:space="preserve"> </w:t>
      </w:r>
      <w:r w:rsidR="0060554F">
        <w:rPr>
          <w:lang w:val="en-US"/>
        </w:rPr>
        <w:t>choices</w:t>
      </w:r>
      <w:r w:rsidR="00C32633">
        <w:rPr>
          <w:lang w:val="en-US"/>
        </w:rPr>
        <w:t xml:space="preserve"> and ethical considerations</w:t>
      </w:r>
      <w:r w:rsidR="0060554F">
        <w:rPr>
          <w:lang w:val="en-US"/>
        </w:rPr>
        <w:t>.</w:t>
      </w:r>
      <w:r w:rsidR="005F5167" w:rsidRPr="00A41EA4">
        <w:rPr>
          <w:lang w:val="en-US"/>
        </w:rPr>
        <w:t xml:space="preserve"> </w:t>
      </w:r>
    </w:p>
    <w:p w14:paraId="4BFF4B4B" w14:textId="5A90A032" w:rsidR="008D349B" w:rsidRPr="005C191C" w:rsidRDefault="008365B6" w:rsidP="005C191C">
      <w:pPr>
        <w:ind w:firstLine="425"/>
        <w:rPr>
          <w:lang w:val="en-US"/>
        </w:rPr>
      </w:pPr>
      <w:r w:rsidRPr="008365B6">
        <w:rPr>
          <w:lang w:val="en-US"/>
        </w:rPr>
        <w:t>The second part of t</w:t>
      </w:r>
      <w:r>
        <w:rPr>
          <w:lang w:val="en-US"/>
        </w:rPr>
        <w:t xml:space="preserve">he study will consist of </w:t>
      </w:r>
      <w:r w:rsidR="00544653">
        <w:rPr>
          <w:lang w:val="en-US"/>
        </w:rPr>
        <w:t>focus groups with invited research parti</w:t>
      </w:r>
      <w:r w:rsidR="000A0E95">
        <w:rPr>
          <w:lang w:val="en-US"/>
        </w:rPr>
        <w:t>c</w:t>
      </w:r>
      <w:r w:rsidR="00544653">
        <w:rPr>
          <w:lang w:val="en-US"/>
        </w:rPr>
        <w:t xml:space="preserve">ipants that work with </w:t>
      </w:r>
      <w:r w:rsidR="00241765">
        <w:rPr>
          <w:lang w:val="en-US"/>
        </w:rPr>
        <w:t>support in contact with authorities within different civil society organizations</w:t>
      </w:r>
      <w:r w:rsidR="00EC4307">
        <w:rPr>
          <w:lang w:val="en-US"/>
        </w:rPr>
        <w:t>. A</w:t>
      </w:r>
      <w:r w:rsidR="00852CF0">
        <w:rPr>
          <w:lang w:val="en-US"/>
        </w:rPr>
        <w:t xml:space="preserve"> </w:t>
      </w:r>
      <w:r w:rsidR="00EC4307">
        <w:rPr>
          <w:lang w:val="en-US"/>
        </w:rPr>
        <w:t xml:space="preserve">strategic </w:t>
      </w:r>
      <w:r w:rsidR="00852CF0">
        <w:rPr>
          <w:lang w:val="en-US"/>
        </w:rPr>
        <w:t>selection of respondents both from larger civil society organizations and specialized organizations will be made</w:t>
      </w:r>
      <w:r w:rsidR="00EC4307">
        <w:rPr>
          <w:lang w:val="en-US"/>
        </w:rPr>
        <w:t xml:space="preserve"> based</w:t>
      </w:r>
      <w:r w:rsidR="00852CF0" w:rsidRPr="002870E1">
        <w:rPr>
          <w:lang w:val="en-US"/>
        </w:rPr>
        <w:t xml:space="preserve"> </w:t>
      </w:r>
      <w:r w:rsidR="00513A97">
        <w:rPr>
          <w:lang w:val="en-US"/>
        </w:rPr>
        <w:t xml:space="preserve">their </w:t>
      </w:r>
      <w:r w:rsidR="00D92731">
        <w:rPr>
          <w:lang w:val="en-US"/>
        </w:rPr>
        <w:t>experience</w:t>
      </w:r>
      <w:r w:rsidR="00513A97">
        <w:rPr>
          <w:lang w:val="en-US"/>
        </w:rPr>
        <w:t xml:space="preserve"> of legal mobilization as a strategy and their experiences from fields where civil societ</w:t>
      </w:r>
      <w:r w:rsidR="00B819C9">
        <w:rPr>
          <w:lang w:val="en-US"/>
        </w:rPr>
        <w:t>ies</w:t>
      </w:r>
      <w:r w:rsidR="00513A97">
        <w:rPr>
          <w:lang w:val="en-US"/>
        </w:rPr>
        <w:t xml:space="preserve"> play a role through support in contacts with authorities in the welfare state such as disability rights, children’s rights, social </w:t>
      </w:r>
      <w:proofErr w:type="gramStart"/>
      <w:r w:rsidR="00513A97">
        <w:rPr>
          <w:lang w:val="en-US"/>
        </w:rPr>
        <w:t>support</w:t>
      </w:r>
      <w:proofErr w:type="gramEnd"/>
      <w:r w:rsidR="00513A97">
        <w:rPr>
          <w:lang w:val="en-US"/>
        </w:rPr>
        <w:t xml:space="preserve"> and migrant rights. </w:t>
      </w:r>
      <w:r w:rsidR="00852CF0">
        <w:rPr>
          <w:lang w:val="en-US"/>
        </w:rPr>
        <w:t xml:space="preserve">I already have a network of contacts in several such organizations that can help me find relevant participants. That can be complemented by finding other participants through snowballing </w:t>
      </w:r>
      <w:r w:rsidR="00852CF0">
        <w:rPr>
          <w:lang w:val="en-US"/>
        </w:rPr>
        <w:fldChar w:fldCharType="begin"/>
      </w:r>
      <w:r w:rsidR="00852CF0">
        <w:rPr>
          <w:lang w:val="en-US"/>
        </w:rPr>
        <w:instrText xml:space="preserve"> ADDIN EN.CITE &lt;EndNote&gt;&lt;Cite&gt;&lt;Author&gt;Aspers&lt;/Author&gt;&lt;Year&gt;2007&lt;/Year&gt;&lt;RecNum&gt;50&lt;/RecNum&gt;&lt;DisplayText&gt;(Aspers, 2007)&lt;/DisplayText&gt;&lt;record&gt;&lt;rec-number&gt;50&lt;/rec-number&gt;&lt;foreign-keys&gt;&lt;key app="EN" db-id="ffpz95drc5aae3esv0n5wt50d5d5wst9dz0r" timestamp="1699346079" guid="f107bfc5-ffba-47dd-a3b6-ce838fb9687c"&gt;50&lt;/key&gt;&lt;/foreign-keys&gt;&lt;ref-type name="Book"&gt;6&lt;/ref-type&gt;&lt;contributors&gt;&lt;authors&gt;&lt;author&gt;Aspers, Patrik&lt;/author&gt;&lt;/authors&gt;&lt;/contributors&gt;&lt;titles&gt;&lt;title&gt;Etnografiska metoder&lt;/title&gt;&lt;/titles&gt;&lt;dates&gt;&lt;year&gt;2007&lt;/year&gt;&lt;/dates&gt;&lt;publisher&gt;Liber: Malmö&lt;/publisher&gt;&lt;urls&gt;&lt;/urls&gt;&lt;/record&gt;&lt;/Cite&gt;&lt;/EndNote&gt;</w:instrText>
      </w:r>
      <w:r w:rsidR="00852CF0">
        <w:rPr>
          <w:lang w:val="en-US"/>
        </w:rPr>
        <w:fldChar w:fldCharType="separate"/>
      </w:r>
      <w:r w:rsidR="00852CF0">
        <w:rPr>
          <w:noProof/>
          <w:lang w:val="en-US"/>
        </w:rPr>
        <w:t>(Aspers, 2007)</w:t>
      </w:r>
      <w:r w:rsidR="00852CF0">
        <w:rPr>
          <w:lang w:val="en-US"/>
        </w:rPr>
        <w:fldChar w:fldCharType="end"/>
      </w:r>
      <w:r w:rsidR="00852CF0">
        <w:rPr>
          <w:lang w:val="en-US"/>
        </w:rPr>
        <w:t xml:space="preserve">. </w:t>
      </w:r>
      <w:r w:rsidR="00322B8C">
        <w:rPr>
          <w:lang w:val="en-US"/>
        </w:rPr>
        <w:t>The</w:t>
      </w:r>
      <w:r w:rsidR="00A27888">
        <w:rPr>
          <w:lang w:val="en-US"/>
        </w:rPr>
        <w:t xml:space="preserve"> focus groups</w:t>
      </w:r>
      <w:r w:rsidR="00322B8C">
        <w:rPr>
          <w:lang w:val="en-US"/>
        </w:rPr>
        <w:t xml:space="preserve"> aim to deepen and complement observations and reflections made by participants</w:t>
      </w:r>
      <w:r w:rsidR="0051368E">
        <w:rPr>
          <w:lang w:val="en-US"/>
        </w:rPr>
        <w:t xml:space="preserve"> </w:t>
      </w:r>
      <w:r w:rsidR="00322B8C">
        <w:rPr>
          <w:lang w:val="en-US"/>
        </w:rPr>
        <w:t>in the first part</w:t>
      </w:r>
      <w:r w:rsidR="00FA0789">
        <w:rPr>
          <w:lang w:val="en-US"/>
        </w:rPr>
        <w:t xml:space="preserve"> of the study</w:t>
      </w:r>
      <w:r w:rsidR="00322B8C">
        <w:rPr>
          <w:lang w:val="en-US"/>
        </w:rPr>
        <w:t>.</w:t>
      </w:r>
      <w:r w:rsidR="00AB5B44">
        <w:rPr>
          <w:lang w:val="en-US"/>
        </w:rPr>
        <w:t xml:space="preserve"> The</w:t>
      </w:r>
      <w:r w:rsidR="00B61F57">
        <w:rPr>
          <w:lang w:val="en-US"/>
        </w:rPr>
        <w:t xml:space="preserve"> different themes </w:t>
      </w:r>
      <w:r w:rsidR="00AB5B44">
        <w:rPr>
          <w:lang w:val="en-US"/>
        </w:rPr>
        <w:t xml:space="preserve">they will discuss </w:t>
      </w:r>
      <w:r w:rsidR="00B61F57">
        <w:rPr>
          <w:lang w:val="en-US"/>
        </w:rPr>
        <w:t xml:space="preserve">around their work with people seeking </w:t>
      </w:r>
      <w:r w:rsidR="00A07372">
        <w:rPr>
          <w:lang w:val="en-US"/>
        </w:rPr>
        <w:t xml:space="preserve">their </w:t>
      </w:r>
      <w:r w:rsidR="00B61F57">
        <w:rPr>
          <w:lang w:val="en-US"/>
        </w:rPr>
        <w:t>support</w:t>
      </w:r>
      <w:r w:rsidR="00426005">
        <w:rPr>
          <w:lang w:val="en-US"/>
        </w:rPr>
        <w:t xml:space="preserve"> are </w:t>
      </w:r>
      <w:r w:rsidR="00027F85">
        <w:rPr>
          <w:lang w:val="en-US"/>
        </w:rPr>
        <w:t xml:space="preserve">thus </w:t>
      </w:r>
      <w:r w:rsidR="00426005">
        <w:rPr>
          <w:lang w:val="en-US"/>
        </w:rPr>
        <w:t xml:space="preserve">to be </w:t>
      </w:r>
      <w:r w:rsidR="00B33086">
        <w:rPr>
          <w:lang w:val="en-US"/>
        </w:rPr>
        <w:t xml:space="preserve">further identified after the observational study but will </w:t>
      </w:r>
      <w:r w:rsidR="001270D8">
        <w:rPr>
          <w:lang w:val="en-US"/>
        </w:rPr>
        <w:t>be directed towards</w:t>
      </w:r>
      <w:r w:rsidR="00B33086">
        <w:rPr>
          <w:lang w:val="en-US"/>
        </w:rPr>
        <w:t xml:space="preserve"> the</w:t>
      </w:r>
      <w:r w:rsidR="00A6355B">
        <w:rPr>
          <w:lang w:val="en-US"/>
        </w:rPr>
        <w:t xml:space="preserve"> research questions of the study</w:t>
      </w:r>
      <w:r w:rsidR="00584326">
        <w:rPr>
          <w:lang w:val="en-US"/>
        </w:rPr>
        <w:t>.</w:t>
      </w:r>
      <w:r w:rsidR="00A6355B">
        <w:rPr>
          <w:lang w:val="en-US"/>
        </w:rPr>
        <w:t xml:space="preserve"> </w:t>
      </w:r>
      <w:r w:rsidR="00584326">
        <w:rPr>
          <w:lang w:val="en-US"/>
        </w:rPr>
        <w:t>Themes will thus include</w:t>
      </w:r>
      <w:r w:rsidR="00CE66CA">
        <w:rPr>
          <w:lang w:val="en-US"/>
        </w:rPr>
        <w:t>:</w:t>
      </w:r>
      <w:r w:rsidR="00F0033A">
        <w:rPr>
          <w:lang w:val="en-US"/>
        </w:rPr>
        <w:t xml:space="preserve"> their work, it’s implications</w:t>
      </w:r>
      <w:r w:rsidR="00F06BCA">
        <w:rPr>
          <w:lang w:val="en-US"/>
        </w:rPr>
        <w:t xml:space="preserve"> for social rights access, their interactions with the</w:t>
      </w:r>
      <w:r w:rsidR="00F0033A">
        <w:rPr>
          <w:lang w:val="en-US"/>
        </w:rPr>
        <w:t xml:space="preserve"> </w:t>
      </w:r>
      <w:r w:rsidR="0005681A">
        <w:rPr>
          <w:lang w:val="en-US"/>
        </w:rPr>
        <w:t xml:space="preserve">welfare state </w:t>
      </w:r>
      <w:r w:rsidR="00F0033A">
        <w:rPr>
          <w:lang w:val="en-US"/>
        </w:rPr>
        <w:t xml:space="preserve">and </w:t>
      </w:r>
      <w:r w:rsidR="0005681A">
        <w:rPr>
          <w:lang w:val="en-US"/>
        </w:rPr>
        <w:t xml:space="preserve">the interplay between their local actions and developments at a </w:t>
      </w:r>
      <w:r w:rsidR="001163B6">
        <w:rPr>
          <w:lang w:val="en-US"/>
        </w:rPr>
        <w:t>wider societal level</w:t>
      </w:r>
      <w:r w:rsidR="00A07372">
        <w:rPr>
          <w:lang w:val="en-US"/>
        </w:rPr>
        <w:t xml:space="preserve">. </w:t>
      </w:r>
      <w:r w:rsidR="001220CB">
        <w:rPr>
          <w:lang w:val="en-US"/>
        </w:rPr>
        <w:t xml:space="preserve">Five to eight groups </w:t>
      </w:r>
      <w:r w:rsidR="002B2665">
        <w:rPr>
          <w:lang w:val="en-US"/>
        </w:rPr>
        <w:t>of</w:t>
      </w:r>
      <w:r w:rsidR="001220CB">
        <w:rPr>
          <w:lang w:val="en-US"/>
        </w:rPr>
        <w:t xml:space="preserve"> five to </w:t>
      </w:r>
      <w:r w:rsidR="00112EF2">
        <w:rPr>
          <w:lang w:val="en-US"/>
        </w:rPr>
        <w:t>ten</w:t>
      </w:r>
      <w:r w:rsidR="001220CB">
        <w:rPr>
          <w:lang w:val="en-US"/>
        </w:rPr>
        <w:t xml:space="preserve"> participants are planned.</w:t>
      </w:r>
      <w:r w:rsidR="002B2665">
        <w:rPr>
          <w:lang w:val="en-US"/>
        </w:rPr>
        <w:t xml:space="preserve"> </w:t>
      </w:r>
      <w:r w:rsidR="00B4148F">
        <w:rPr>
          <w:color w:val="000000"/>
          <w:shd w:val="clear" w:color="auto" w:fill="FFFFFF"/>
          <w:lang w:val="en-US"/>
        </w:rPr>
        <w:t xml:space="preserve">All </w:t>
      </w:r>
      <w:r w:rsidR="00C35FE1">
        <w:rPr>
          <w:color w:val="000000"/>
          <w:shd w:val="clear" w:color="auto" w:fill="FFFFFF"/>
          <w:lang w:val="en-US"/>
        </w:rPr>
        <w:t>focus groups</w:t>
      </w:r>
      <w:r w:rsidR="00B4148F">
        <w:rPr>
          <w:color w:val="000000"/>
          <w:shd w:val="clear" w:color="auto" w:fill="FFFFFF"/>
          <w:lang w:val="en-US"/>
        </w:rPr>
        <w:t xml:space="preserve"> will be recorded</w:t>
      </w:r>
      <w:r w:rsidR="0028500C">
        <w:rPr>
          <w:color w:val="000000"/>
          <w:shd w:val="clear" w:color="auto" w:fill="FFFFFF"/>
          <w:lang w:val="en-US"/>
        </w:rPr>
        <w:t>, transcribed</w:t>
      </w:r>
      <w:r w:rsidR="00B4148F">
        <w:rPr>
          <w:color w:val="000000"/>
          <w:shd w:val="clear" w:color="auto" w:fill="FFFFFF"/>
          <w:lang w:val="en-US"/>
        </w:rPr>
        <w:t xml:space="preserve"> and </w:t>
      </w:r>
      <w:r w:rsidR="00F43E41">
        <w:rPr>
          <w:color w:val="000000"/>
          <w:shd w:val="clear" w:color="auto" w:fill="FFFFFF"/>
          <w:lang w:val="en-US"/>
        </w:rPr>
        <w:t>pseudonymized</w:t>
      </w:r>
      <w:r w:rsidR="00B4148F">
        <w:rPr>
          <w:color w:val="000000"/>
          <w:shd w:val="clear" w:color="auto" w:fill="FFFFFF"/>
          <w:lang w:val="en-US"/>
        </w:rPr>
        <w:t xml:space="preserve"> and facts that can connect the result to a certain place or person will be changed</w:t>
      </w:r>
      <w:r w:rsidR="00355EAA">
        <w:rPr>
          <w:color w:val="000000"/>
          <w:shd w:val="clear" w:color="auto" w:fill="FFFFFF"/>
          <w:lang w:val="en-US"/>
        </w:rPr>
        <w:t xml:space="preserve"> in presentation</w:t>
      </w:r>
      <w:r w:rsidR="00B4148F">
        <w:rPr>
          <w:color w:val="000000"/>
          <w:shd w:val="clear" w:color="auto" w:fill="FFFFFF"/>
          <w:lang w:val="en-US"/>
        </w:rPr>
        <w:t xml:space="preserve">. </w:t>
      </w:r>
    </w:p>
    <w:p w14:paraId="08CE656C" w14:textId="2B665335" w:rsidR="00EE2F72" w:rsidRDefault="00052651" w:rsidP="007F6B1E">
      <w:pPr>
        <w:ind w:firstLine="425"/>
        <w:rPr>
          <w:lang w:val="en-US"/>
        </w:rPr>
      </w:pPr>
      <w:r>
        <w:rPr>
          <w:lang w:val="en-US"/>
        </w:rPr>
        <w:lastRenderedPageBreak/>
        <w:t>Through the focus groups professionals</w:t>
      </w:r>
      <w:r w:rsidR="007A13C1">
        <w:rPr>
          <w:lang w:val="en-US"/>
        </w:rPr>
        <w:t xml:space="preserve"> practicing </w:t>
      </w:r>
      <w:r w:rsidR="001401DD" w:rsidRPr="007A13C1">
        <w:rPr>
          <w:lang w:val="en-US"/>
        </w:rPr>
        <w:t>legal mobili</w:t>
      </w:r>
      <w:r w:rsidR="007A13C1">
        <w:rPr>
          <w:lang w:val="en-US"/>
        </w:rPr>
        <w:t xml:space="preserve">zation </w:t>
      </w:r>
      <w:r w:rsidR="0044376D">
        <w:rPr>
          <w:lang w:val="en-US"/>
        </w:rPr>
        <w:t xml:space="preserve">in civil society </w:t>
      </w:r>
      <w:r w:rsidR="007D1DCD">
        <w:rPr>
          <w:lang w:val="en-US"/>
        </w:rPr>
        <w:t>can take</w:t>
      </w:r>
      <w:r w:rsidR="007A13C1">
        <w:rPr>
          <w:lang w:val="en-US"/>
        </w:rPr>
        <w:t xml:space="preserve"> part in </w:t>
      </w:r>
      <w:r w:rsidR="00434E85">
        <w:rPr>
          <w:lang w:val="en-US"/>
        </w:rPr>
        <w:t>understanding, interpreting</w:t>
      </w:r>
      <w:r w:rsidR="00C74F3D">
        <w:rPr>
          <w:lang w:val="en-US"/>
        </w:rPr>
        <w:t>,</w:t>
      </w:r>
      <w:r w:rsidR="00434E85">
        <w:rPr>
          <w:lang w:val="en-US"/>
        </w:rPr>
        <w:t xml:space="preserve"> and discussi</w:t>
      </w:r>
      <w:r w:rsidR="007D1DCD">
        <w:rPr>
          <w:lang w:val="en-US"/>
        </w:rPr>
        <w:t>ng</w:t>
      </w:r>
      <w:r w:rsidR="00434E85">
        <w:rPr>
          <w:lang w:val="en-US"/>
        </w:rPr>
        <w:t xml:space="preserve"> the practice and its consequences</w:t>
      </w:r>
      <w:r w:rsidR="00EF6D05">
        <w:rPr>
          <w:lang w:val="en-US"/>
        </w:rPr>
        <w:t>.</w:t>
      </w:r>
      <w:r w:rsidR="001401DD" w:rsidRPr="007A13C1">
        <w:rPr>
          <w:lang w:val="en-US"/>
        </w:rPr>
        <w:t xml:space="preserve"> </w:t>
      </w:r>
      <w:r w:rsidR="00E45414" w:rsidRPr="00E97AE0">
        <w:rPr>
          <w:lang w:val="en-US"/>
        </w:rPr>
        <w:t xml:space="preserve">Focus groups </w:t>
      </w:r>
      <w:r w:rsidR="00E97AE0">
        <w:rPr>
          <w:lang w:val="en-US"/>
        </w:rPr>
        <w:t>open an opportunity for</w:t>
      </w:r>
      <w:r w:rsidR="00E45414" w:rsidRPr="00E97AE0">
        <w:rPr>
          <w:lang w:val="en-US"/>
        </w:rPr>
        <w:t xml:space="preserve"> actors </w:t>
      </w:r>
      <w:r w:rsidR="00E97AE0">
        <w:rPr>
          <w:lang w:val="en-US"/>
        </w:rPr>
        <w:t xml:space="preserve">who </w:t>
      </w:r>
      <w:r w:rsidR="00E45414" w:rsidRPr="00E97AE0">
        <w:rPr>
          <w:lang w:val="en-US"/>
        </w:rPr>
        <w:t xml:space="preserve">meet these situations </w:t>
      </w:r>
      <w:r w:rsidR="000B561F" w:rsidRPr="00E97AE0">
        <w:rPr>
          <w:lang w:val="en-US"/>
        </w:rPr>
        <w:t xml:space="preserve">in different settings </w:t>
      </w:r>
      <w:r w:rsidR="00E97AE0">
        <w:rPr>
          <w:lang w:val="en-US"/>
        </w:rPr>
        <w:t>to reflect and analyze</w:t>
      </w:r>
      <w:r w:rsidR="000B561F" w:rsidRPr="00E97AE0">
        <w:rPr>
          <w:lang w:val="en-US"/>
        </w:rPr>
        <w:t xml:space="preserve"> them together</w:t>
      </w:r>
      <w:r w:rsidR="00D020CB">
        <w:rPr>
          <w:lang w:val="en-US"/>
        </w:rPr>
        <w:t xml:space="preserve">, and </w:t>
      </w:r>
      <w:r w:rsidR="004D07F3">
        <w:rPr>
          <w:lang w:val="en-US"/>
        </w:rPr>
        <w:t xml:space="preserve">build further on </w:t>
      </w:r>
      <w:r w:rsidR="007824D2">
        <w:rPr>
          <w:lang w:val="en-US"/>
        </w:rPr>
        <w:t>each other’s reflections,</w:t>
      </w:r>
      <w:r w:rsidR="000B561F" w:rsidRPr="00E97AE0">
        <w:rPr>
          <w:lang w:val="en-US"/>
        </w:rPr>
        <w:t xml:space="preserve"> </w:t>
      </w:r>
      <w:r w:rsidR="00E97AE0">
        <w:rPr>
          <w:lang w:val="en-US"/>
        </w:rPr>
        <w:t xml:space="preserve">which </w:t>
      </w:r>
      <w:r w:rsidR="000B561F" w:rsidRPr="00E97AE0">
        <w:rPr>
          <w:lang w:val="en-US"/>
        </w:rPr>
        <w:t>will help understand</w:t>
      </w:r>
      <w:r w:rsidR="000E1813">
        <w:rPr>
          <w:lang w:val="en-US"/>
        </w:rPr>
        <w:t xml:space="preserve"> legal mobilization by the Swedish civil society</w:t>
      </w:r>
      <w:r w:rsidR="005D39A3">
        <w:rPr>
          <w:lang w:val="en-US"/>
        </w:rPr>
        <w:t xml:space="preserve"> mor</w:t>
      </w:r>
      <w:r w:rsidR="00B211FB">
        <w:rPr>
          <w:lang w:val="en-US"/>
        </w:rPr>
        <w:t>e</w:t>
      </w:r>
      <w:r w:rsidR="005D39A3">
        <w:rPr>
          <w:lang w:val="en-US"/>
        </w:rPr>
        <w:t xml:space="preserve"> thoroughly</w:t>
      </w:r>
      <w:r w:rsidR="002B53DA">
        <w:rPr>
          <w:lang w:val="en-US"/>
        </w:rPr>
        <w:t xml:space="preserve"> </w:t>
      </w:r>
      <w:r w:rsidR="00936F9E">
        <w:rPr>
          <w:lang w:val="en-US"/>
        </w:rPr>
        <w:t xml:space="preserve">than regular interviews </w:t>
      </w:r>
      <w:r w:rsidR="002B53DA">
        <w:rPr>
          <w:lang w:val="en-US"/>
        </w:rPr>
        <w:t xml:space="preserve">and </w:t>
      </w:r>
      <w:r w:rsidR="007D3CF3">
        <w:rPr>
          <w:lang w:val="en-US"/>
        </w:rPr>
        <w:t>might challenge findings of the observation study</w:t>
      </w:r>
      <w:r w:rsidR="00EA35D2" w:rsidRPr="000E1813">
        <w:rPr>
          <w:lang w:val="en-US"/>
        </w:rPr>
        <w:t xml:space="preserve">. </w:t>
      </w:r>
    </w:p>
    <w:bookmarkEnd w:id="2"/>
    <w:p w14:paraId="3F6BC6FD" w14:textId="2344441E" w:rsidR="00B61127" w:rsidRPr="001132E8" w:rsidRDefault="00144ED7" w:rsidP="00B61127">
      <w:pPr>
        <w:ind w:firstLine="425"/>
        <w:rPr>
          <w:lang w:val="en-US"/>
        </w:rPr>
      </w:pPr>
      <w:r>
        <w:rPr>
          <w:lang w:val="en-US"/>
        </w:rPr>
        <w:t xml:space="preserve">Engaging </w:t>
      </w:r>
      <w:r w:rsidR="00992DD0">
        <w:rPr>
          <w:lang w:val="en-US"/>
        </w:rPr>
        <w:t xml:space="preserve">as a researcher </w:t>
      </w:r>
      <w:r>
        <w:rPr>
          <w:lang w:val="en-US"/>
        </w:rPr>
        <w:t>in a field where one has earlier been working</w:t>
      </w:r>
      <w:r w:rsidR="000E5E81">
        <w:rPr>
          <w:lang w:val="en-US"/>
        </w:rPr>
        <w:t xml:space="preserve"> is double-edged. </w:t>
      </w:r>
      <w:r w:rsidR="000E5E81" w:rsidRPr="00671120">
        <w:rPr>
          <w:lang w:val="en-US"/>
        </w:rPr>
        <w:t xml:space="preserve">On the one hand </w:t>
      </w:r>
      <w:r w:rsidR="00671120" w:rsidRPr="00671120">
        <w:rPr>
          <w:lang w:val="en-US"/>
        </w:rPr>
        <w:t xml:space="preserve">it gives access </w:t>
      </w:r>
      <w:r w:rsidR="00671120">
        <w:rPr>
          <w:lang w:val="en-US"/>
        </w:rPr>
        <w:t xml:space="preserve">based on </w:t>
      </w:r>
      <w:r w:rsidR="00D371D4">
        <w:rPr>
          <w:lang w:val="en-US"/>
        </w:rPr>
        <w:t>exist</w:t>
      </w:r>
      <w:r w:rsidR="00F31119">
        <w:rPr>
          <w:lang w:val="en-US"/>
        </w:rPr>
        <w:t>ing</w:t>
      </w:r>
      <w:r w:rsidR="00D371D4">
        <w:rPr>
          <w:lang w:val="en-US"/>
        </w:rPr>
        <w:t xml:space="preserve"> relations, trust</w:t>
      </w:r>
      <w:r w:rsidR="00D35F88">
        <w:rPr>
          <w:lang w:val="en-US"/>
        </w:rPr>
        <w:t>,</w:t>
      </w:r>
      <w:r w:rsidR="00D371D4">
        <w:rPr>
          <w:lang w:val="en-US"/>
        </w:rPr>
        <w:t xml:space="preserve"> and knowledge about </w:t>
      </w:r>
      <w:r w:rsidR="007D433A">
        <w:rPr>
          <w:lang w:val="en-US"/>
        </w:rPr>
        <w:t xml:space="preserve">interesting places to study. </w:t>
      </w:r>
      <w:r w:rsidR="0075366C">
        <w:rPr>
          <w:lang w:val="en-US"/>
        </w:rPr>
        <w:t xml:space="preserve">A researcher with previous knowledge might </w:t>
      </w:r>
      <w:r w:rsidR="00E20A4B">
        <w:rPr>
          <w:lang w:val="en-US"/>
        </w:rPr>
        <w:t xml:space="preserve">recognize and understand things that might go un-noticed for an outsider. </w:t>
      </w:r>
      <w:r w:rsidR="007D433A" w:rsidRPr="007D433A">
        <w:rPr>
          <w:lang w:val="en-US"/>
        </w:rPr>
        <w:t>On the o</w:t>
      </w:r>
      <w:r w:rsidR="007D433A">
        <w:rPr>
          <w:lang w:val="en-US"/>
        </w:rPr>
        <w:t xml:space="preserve">ther </w:t>
      </w:r>
      <w:r w:rsidR="006B4292">
        <w:rPr>
          <w:lang w:val="en-US"/>
        </w:rPr>
        <w:t xml:space="preserve">hand, </w:t>
      </w:r>
      <w:r w:rsidR="007D433A">
        <w:rPr>
          <w:lang w:val="en-US"/>
        </w:rPr>
        <w:t xml:space="preserve">it will </w:t>
      </w:r>
      <w:r w:rsidR="00671120" w:rsidRPr="007D433A">
        <w:rPr>
          <w:lang w:val="en-US"/>
        </w:rPr>
        <w:t>also mean many things are taken for grante</w:t>
      </w:r>
      <w:r w:rsidR="007D433A">
        <w:rPr>
          <w:lang w:val="en-US"/>
        </w:rPr>
        <w:t xml:space="preserve">d and </w:t>
      </w:r>
      <w:r w:rsidR="00173F16">
        <w:rPr>
          <w:lang w:val="en-US"/>
        </w:rPr>
        <w:t xml:space="preserve">are </w:t>
      </w:r>
      <w:r w:rsidR="007D433A">
        <w:rPr>
          <w:lang w:val="en-US"/>
        </w:rPr>
        <w:t xml:space="preserve">difficult to </w:t>
      </w:r>
      <w:r w:rsidR="005D66B0">
        <w:rPr>
          <w:lang w:val="en-US"/>
        </w:rPr>
        <w:t>note</w:t>
      </w:r>
      <w:r w:rsidR="0018688D" w:rsidRPr="007D433A">
        <w:rPr>
          <w:lang w:val="en-US"/>
        </w:rPr>
        <w:t xml:space="preserve">. </w:t>
      </w:r>
      <w:r w:rsidR="00827F38" w:rsidRPr="00C26DEF">
        <w:rPr>
          <w:lang w:val="en-US"/>
        </w:rPr>
        <w:t>It might also mean people share information that they are not co</w:t>
      </w:r>
      <w:r w:rsidR="00CD3FB2">
        <w:rPr>
          <w:lang w:val="en-US"/>
        </w:rPr>
        <w:t>m</w:t>
      </w:r>
      <w:r w:rsidR="00827F38" w:rsidRPr="00C26DEF">
        <w:rPr>
          <w:lang w:val="en-US"/>
        </w:rPr>
        <w:t>fort</w:t>
      </w:r>
      <w:r w:rsidR="00CD3FB2">
        <w:rPr>
          <w:lang w:val="en-US"/>
        </w:rPr>
        <w:t>a</w:t>
      </w:r>
      <w:r w:rsidR="00827F38" w:rsidRPr="00C26DEF">
        <w:rPr>
          <w:lang w:val="en-US"/>
        </w:rPr>
        <w:t>ble</w:t>
      </w:r>
      <w:r w:rsidR="00D97C3B" w:rsidRPr="00C26DEF">
        <w:rPr>
          <w:lang w:val="en-US"/>
        </w:rPr>
        <w:t xml:space="preserve"> with, or that they have </w:t>
      </w:r>
      <w:r w:rsidR="00C26DEF" w:rsidRPr="00C26DEF">
        <w:rPr>
          <w:lang w:val="en-US"/>
        </w:rPr>
        <w:t>high ex</w:t>
      </w:r>
      <w:r w:rsidR="00C26DEF" w:rsidRPr="00546A00">
        <w:rPr>
          <w:lang w:val="en-US"/>
        </w:rPr>
        <w:t xml:space="preserve">pectations regarding the result of the study. </w:t>
      </w:r>
      <w:r w:rsidR="00BC5CF8" w:rsidRPr="00546A00">
        <w:rPr>
          <w:lang w:val="en-US"/>
        </w:rPr>
        <w:t>T</w:t>
      </w:r>
      <w:r w:rsidR="00E87C11" w:rsidRPr="00546A00">
        <w:rPr>
          <w:lang w:val="en-US"/>
        </w:rPr>
        <w:t>he role of the researcher and the aim of the research m</w:t>
      </w:r>
      <w:r w:rsidR="003362E4">
        <w:rPr>
          <w:lang w:val="en-US"/>
        </w:rPr>
        <w:t>u</w:t>
      </w:r>
      <w:r w:rsidR="00E87C11" w:rsidRPr="00546A00">
        <w:rPr>
          <w:lang w:val="en-US"/>
        </w:rPr>
        <w:t xml:space="preserve">st </w:t>
      </w:r>
      <w:r w:rsidR="00BC5CF8" w:rsidRPr="00546A00">
        <w:rPr>
          <w:lang w:val="en-US"/>
        </w:rPr>
        <w:t>be clear to all participants</w:t>
      </w:r>
      <w:r w:rsidR="00384D3A" w:rsidRPr="00546A00">
        <w:rPr>
          <w:lang w:val="en-US"/>
        </w:rPr>
        <w:t xml:space="preserve">, as well as clear </w:t>
      </w:r>
      <w:r w:rsidR="00546A00" w:rsidRPr="00546A00">
        <w:rPr>
          <w:lang w:val="en-US"/>
        </w:rPr>
        <w:t>boundaries</w:t>
      </w:r>
      <w:r w:rsidR="00384D3A" w:rsidRPr="00546A00">
        <w:rPr>
          <w:lang w:val="en-US"/>
        </w:rPr>
        <w:t xml:space="preserve"> regarding what is studied.</w:t>
      </w:r>
    </w:p>
    <w:p w14:paraId="24BDBF2A" w14:textId="77777777" w:rsidR="00B61127" w:rsidRDefault="00B61127" w:rsidP="00B61127">
      <w:pPr>
        <w:pStyle w:val="Rubrik2"/>
        <w:rPr>
          <w:lang w:val="en-US"/>
        </w:rPr>
      </w:pPr>
      <w:r>
        <w:rPr>
          <w:lang w:val="en-US"/>
        </w:rPr>
        <w:t>Ethics</w:t>
      </w:r>
    </w:p>
    <w:p w14:paraId="30667602" w14:textId="6D683232" w:rsidR="001B3C7A" w:rsidRDefault="007E5248" w:rsidP="002021DD">
      <w:pPr>
        <w:rPr>
          <w:lang w:val="en-US"/>
        </w:rPr>
      </w:pPr>
      <w:r>
        <w:rPr>
          <w:lang w:val="en-US"/>
        </w:rPr>
        <w:t>T</w:t>
      </w:r>
      <w:r w:rsidR="00031D4B" w:rsidRPr="002870E1">
        <w:rPr>
          <w:lang w:val="en-US"/>
        </w:rPr>
        <w:t>he study object is civil society social workers</w:t>
      </w:r>
      <w:r w:rsidR="003D3E83">
        <w:rPr>
          <w:lang w:val="en-US"/>
        </w:rPr>
        <w:t>’</w:t>
      </w:r>
      <w:r w:rsidR="00031D4B" w:rsidRPr="002870E1">
        <w:rPr>
          <w:lang w:val="en-US"/>
        </w:rPr>
        <w:t xml:space="preserve"> legal mobilization </w:t>
      </w:r>
      <w:r w:rsidR="00B234B9">
        <w:rPr>
          <w:lang w:val="en-US"/>
        </w:rPr>
        <w:t xml:space="preserve">and </w:t>
      </w:r>
      <w:r w:rsidR="00031D4B" w:rsidRPr="002870E1">
        <w:rPr>
          <w:lang w:val="en-US"/>
        </w:rPr>
        <w:t xml:space="preserve">not primarily the experience of the </w:t>
      </w:r>
      <w:r w:rsidR="002A7245">
        <w:rPr>
          <w:lang w:val="en-US"/>
        </w:rPr>
        <w:t xml:space="preserve">people in </w:t>
      </w:r>
      <w:r w:rsidR="00031D4B" w:rsidRPr="002870E1">
        <w:rPr>
          <w:lang w:val="en-US"/>
        </w:rPr>
        <w:t xml:space="preserve">marginalized or vulnerable </w:t>
      </w:r>
      <w:r w:rsidR="002A7245">
        <w:rPr>
          <w:lang w:val="en-US"/>
        </w:rPr>
        <w:t>life situations</w:t>
      </w:r>
      <w:r w:rsidR="00031D4B" w:rsidRPr="002870E1">
        <w:rPr>
          <w:lang w:val="en-US"/>
        </w:rPr>
        <w:t xml:space="preserve"> seeking their support</w:t>
      </w:r>
      <w:r>
        <w:rPr>
          <w:lang w:val="en-US"/>
        </w:rPr>
        <w:t>.</w:t>
      </w:r>
      <w:r w:rsidR="00031D4B" w:rsidRPr="002870E1">
        <w:rPr>
          <w:lang w:val="en-US"/>
        </w:rPr>
        <w:t xml:space="preserve"> </w:t>
      </w:r>
      <w:r>
        <w:rPr>
          <w:lang w:val="en-US"/>
        </w:rPr>
        <w:t>T</w:t>
      </w:r>
      <w:r w:rsidR="00031D4B" w:rsidRPr="002870E1">
        <w:rPr>
          <w:lang w:val="en-US"/>
        </w:rPr>
        <w:t xml:space="preserve">his choice </w:t>
      </w:r>
      <w:r w:rsidR="00FB57DE" w:rsidRPr="002870E1">
        <w:rPr>
          <w:lang w:val="en-US"/>
        </w:rPr>
        <w:t>must</w:t>
      </w:r>
      <w:r w:rsidR="00031D4B" w:rsidRPr="002870E1">
        <w:rPr>
          <w:lang w:val="en-US"/>
        </w:rPr>
        <w:t xml:space="preserve"> be carefully considered since it risks contributing to stigma, objectification</w:t>
      </w:r>
      <w:r w:rsidR="003B52F5">
        <w:rPr>
          <w:lang w:val="en-US"/>
        </w:rPr>
        <w:t>,</w:t>
      </w:r>
      <w:r w:rsidR="00031D4B" w:rsidRPr="002870E1">
        <w:rPr>
          <w:lang w:val="en-US"/>
        </w:rPr>
        <w:t xml:space="preserve"> and </w:t>
      </w:r>
      <w:r w:rsidR="003B52F5">
        <w:rPr>
          <w:lang w:val="en-US"/>
        </w:rPr>
        <w:t xml:space="preserve">the </w:t>
      </w:r>
      <w:r w:rsidR="00031D4B" w:rsidRPr="002870E1">
        <w:rPr>
          <w:lang w:val="en-US"/>
        </w:rPr>
        <w:t>invisibility of the rights</w:t>
      </w:r>
      <w:r w:rsidR="0001210B">
        <w:rPr>
          <w:lang w:val="en-US"/>
        </w:rPr>
        <w:t>-</w:t>
      </w:r>
      <w:r w:rsidR="00031D4B" w:rsidRPr="002870E1">
        <w:rPr>
          <w:lang w:val="en-US"/>
        </w:rPr>
        <w:t xml:space="preserve">holders. </w:t>
      </w:r>
      <w:r w:rsidR="008F0EB6">
        <w:rPr>
          <w:lang w:val="en-US"/>
        </w:rPr>
        <w:t>People in marginalized life situations a</w:t>
      </w:r>
      <w:r w:rsidR="00A5175A">
        <w:rPr>
          <w:lang w:val="en-US"/>
        </w:rPr>
        <w:t>re clearly primary agents in</w:t>
      </w:r>
      <w:r w:rsidR="00251450">
        <w:rPr>
          <w:lang w:val="en-US"/>
        </w:rPr>
        <w:t xml:space="preserve"> </w:t>
      </w:r>
      <w:r w:rsidR="00A5175A">
        <w:rPr>
          <w:lang w:val="en-US"/>
        </w:rPr>
        <w:t xml:space="preserve">relation to the law </w:t>
      </w:r>
      <w:r w:rsidR="00DD4FAC">
        <w:rPr>
          <w:lang w:val="en-US"/>
        </w:rPr>
        <w:t>when they</w:t>
      </w:r>
      <w:r w:rsidR="00A5175A">
        <w:rPr>
          <w:lang w:val="en-US"/>
        </w:rPr>
        <w:t xml:space="preserve"> seek resources to </w:t>
      </w:r>
      <w:r w:rsidR="00B06D21">
        <w:rPr>
          <w:lang w:val="en-US"/>
        </w:rPr>
        <w:t xml:space="preserve">deal with </w:t>
      </w:r>
      <w:r w:rsidR="006264EC">
        <w:rPr>
          <w:lang w:val="en-US"/>
        </w:rPr>
        <w:t>difficult</w:t>
      </w:r>
      <w:r w:rsidR="00B06D21">
        <w:rPr>
          <w:lang w:val="en-US"/>
        </w:rPr>
        <w:t xml:space="preserve"> life situations, </w:t>
      </w:r>
      <w:r w:rsidR="00932935">
        <w:rPr>
          <w:lang w:val="en-US"/>
        </w:rPr>
        <w:t>and might have very different views</w:t>
      </w:r>
      <w:r w:rsidR="00B70BEE">
        <w:rPr>
          <w:lang w:val="en-US"/>
        </w:rPr>
        <w:t xml:space="preserve"> and experiences</w:t>
      </w:r>
      <w:r w:rsidR="00932935">
        <w:rPr>
          <w:lang w:val="en-US"/>
        </w:rPr>
        <w:t xml:space="preserve"> on the meaning of welfare law and social rights </w:t>
      </w:r>
      <w:r w:rsidR="00BD6902">
        <w:rPr>
          <w:lang w:val="en-US"/>
        </w:rPr>
        <w:t xml:space="preserve">mobilization </w:t>
      </w:r>
      <w:r w:rsidR="00932935">
        <w:rPr>
          <w:lang w:val="en-US"/>
        </w:rPr>
        <w:t xml:space="preserve">than </w:t>
      </w:r>
      <w:r w:rsidR="00B70BEE">
        <w:rPr>
          <w:lang w:val="en-US"/>
        </w:rPr>
        <w:t xml:space="preserve">social workers or lawyers </w:t>
      </w:r>
      <w:r w:rsidR="00B70BEE">
        <w:rPr>
          <w:lang w:val="en-US"/>
        </w:rPr>
        <w:fldChar w:fldCharType="begin"/>
      </w:r>
      <w:r w:rsidR="00B70BEE">
        <w:rPr>
          <w:lang w:val="en-US"/>
        </w:rPr>
        <w:instrText xml:space="preserve"> ADDIN EN.CITE &lt;EndNote&gt;&lt;Cite&gt;&lt;Author&gt;Sarat&lt;/Author&gt;&lt;Year&gt;1990&lt;/Year&gt;&lt;RecNum&gt;170&lt;/RecNum&gt;&lt;DisplayText&gt;(Sarat, 1990)&lt;/DisplayText&gt;&lt;record&gt;&lt;rec-number&gt;170&lt;/rec-number&gt;&lt;foreign-keys&gt;&lt;key app="EN" db-id="ffpz95drc5aae3esv0n5wt50d5d5wst9dz0r" timestamp="1708671745"&gt;170&lt;/key&gt;&lt;/foreign-keys&gt;&lt;ref-type name="Journal Article"&gt;17&lt;/ref-type&gt;&lt;contributors&gt;&lt;authors&gt;&lt;author&gt;Sarat, Austin&lt;/author&gt;&lt;/authors&gt;&lt;/contributors&gt;&lt;titles&gt;&lt;title&gt;&amp;apos;...The Law Is All Over&amp;apos;: Power, Resistance, and the Legal Consciousness of the Welfare Poor&lt;/title&gt;&lt;secondary-title&gt;Yale journal of law &amp;amp; the humanities&lt;/secondary-title&gt;&lt;/titles&gt;&lt;periodical&gt;&lt;full-title&gt;Yale journal of law &amp;amp; the humanities&lt;/full-title&gt;&lt;/periodical&gt;&lt;pages&gt;343&lt;/pages&gt;&lt;volume&gt;2&lt;/volume&gt;&lt;number&gt;2&lt;/number&gt;&lt;keywords&gt;&lt;keyword&gt;Beliefs, opinions and attitudes&lt;/keyword&gt;&lt;keyword&gt;ethnographic approach&lt;/keyword&gt;&lt;keyword&gt;folk histories&lt;/keyword&gt;&lt;keyword&gt;folk literature&lt;/keyword&gt;&lt;keyword&gt;folk narrative&lt;/keyword&gt;&lt;keyword&gt;Legal assistance to the poor&lt;/keyword&gt;&lt;keyword&gt;legal system&lt;/keyword&gt;&lt;keyword&gt;Poor&lt;/keyword&gt;&lt;keyword&gt;Psychological aspects&lt;/keyword&gt;&lt;keyword&gt;United States&lt;/keyword&gt;&lt;keyword&gt;Welfare recipients&lt;/keyword&gt;&lt;keyword&gt;welfare state&lt;/keyword&gt;&lt;/keywords&gt;&lt;dates&gt;&lt;year&gt;1990&lt;/year&gt;&lt;/dates&gt;&lt;pub-location&gt;New Haven, Conn&lt;/pub-location&gt;&lt;publisher&gt;New Haven, Conn: Yale University, School of Law&lt;/publisher&gt;&lt;isbn&gt;1041-6374&lt;/isbn&gt;&lt;urls&gt;&lt;/urls&gt;&lt;research-notes&gt;SUperviktigt och central text&lt;/research-notes&gt;&lt;/record&gt;&lt;/Cite&gt;&lt;/EndNote&gt;</w:instrText>
      </w:r>
      <w:r w:rsidR="00B70BEE">
        <w:rPr>
          <w:lang w:val="en-US"/>
        </w:rPr>
        <w:fldChar w:fldCharType="separate"/>
      </w:r>
      <w:r w:rsidR="00B70BEE">
        <w:rPr>
          <w:noProof/>
          <w:lang w:val="en-US"/>
        </w:rPr>
        <w:t>(Sarat, 1990)</w:t>
      </w:r>
      <w:r w:rsidR="00B70BEE">
        <w:rPr>
          <w:lang w:val="en-US"/>
        </w:rPr>
        <w:fldChar w:fldCharType="end"/>
      </w:r>
      <w:r w:rsidR="004C1A0E">
        <w:rPr>
          <w:lang w:val="en-US"/>
        </w:rPr>
        <w:t>.</w:t>
      </w:r>
      <w:r w:rsidR="00B70BEE">
        <w:rPr>
          <w:lang w:val="en-US"/>
        </w:rPr>
        <w:t xml:space="preserve"> </w:t>
      </w:r>
      <w:r w:rsidR="00A6726B">
        <w:rPr>
          <w:lang w:val="en-US"/>
        </w:rPr>
        <w:t xml:space="preserve">At the same time </w:t>
      </w:r>
      <w:r w:rsidR="006873A9">
        <w:rPr>
          <w:lang w:val="en-US"/>
        </w:rPr>
        <w:t xml:space="preserve">studies of professional practices are important to critically reflect on such </w:t>
      </w:r>
      <w:r w:rsidR="003955D4">
        <w:rPr>
          <w:lang w:val="en-US"/>
        </w:rPr>
        <w:t xml:space="preserve">practices and how they interact with the agency of people seeking </w:t>
      </w:r>
      <w:r w:rsidR="00562B27">
        <w:rPr>
          <w:lang w:val="en-US"/>
        </w:rPr>
        <w:t>support.</w:t>
      </w:r>
      <w:r w:rsidR="00031D4B" w:rsidRPr="002870E1">
        <w:rPr>
          <w:lang w:val="en-US"/>
        </w:rPr>
        <w:t xml:space="preserve"> </w:t>
      </w:r>
      <w:r w:rsidR="00986120">
        <w:rPr>
          <w:lang w:val="en-US"/>
        </w:rPr>
        <w:t>From a critical perspective</w:t>
      </w:r>
      <w:r w:rsidR="00031D4B" w:rsidRPr="002870E1">
        <w:rPr>
          <w:lang w:val="en-US"/>
        </w:rPr>
        <w:t xml:space="preserve"> </w:t>
      </w:r>
      <w:r w:rsidR="0065468C" w:rsidRPr="002870E1">
        <w:rPr>
          <w:lang w:val="en-US"/>
        </w:rPr>
        <w:t xml:space="preserve">no research is seen as objective or free from power relations between the researcher and the object of study and there is an ethical responsibility for the researcher to </w:t>
      </w:r>
      <w:r w:rsidR="00D94698">
        <w:rPr>
          <w:lang w:val="en-US"/>
        </w:rPr>
        <w:t>reflect on how th</w:t>
      </w:r>
      <w:r w:rsidR="00D4451C">
        <w:rPr>
          <w:lang w:val="en-US"/>
        </w:rPr>
        <w:t xml:space="preserve">eir research can </w:t>
      </w:r>
      <w:r w:rsidR="0065468C" w:rsidRPr="002870E1">
        <w:rPr>
          <w:lang w:val="en-US"/>
        </w:rPr>
        <w:t xml:space="preserve">contribute to </w:t>
      </w:r>
      <w:r w:rsidR="00D94698">
        <w:rPr>
          <w:lang w:val="en-US"/>
        </w:rPr>
        <w:t>reduce</w:t>
      </w:r>
      <w:r w:rsidR="0065468C" w:rsidRPr="002870E1">
        <w:rPr>
          <w:lang w:val="en-US"/>
        </w:rPr>
        <w:t xml:space="preserve"> vulnera</w:t>
      </w:r>
      <w:r w:rsidR="00D4451C">
        <w:rPr>
          <w:lang w:val="en-US"/>
        </w:rPr>
        <w:t>bilities</w:t>
      </w:r>
      <w:r w:rsidR="0065468C" w:rsidRPr="002870E1">
        <w:rPr>
          <w:lang w:val="en-US"/>
        </w:rPr>
        <w:t xml:space="preserve"> (</w:t>
      </w:r>
      <w:r w:rsidR="0065468C">
        <w:rPr>
          <w:lang w:val="en-US"/>
        </w:rPr>
        <w:t xml:space="preserve">see for example </w:t>
      </w:r>
      <w:r w:rsidR="00802F57">
        <w:rPr>
          <w:lang w:val="en-US"/>
        </w:rPr>
        <w:fldChar w:fldCharType="begin"/>
      </w:r>
      <w:r w:rsidR="00303E12">
        <w:rPr>
          <w:lang w:val="en-US"/>
        </w:rPr>
        <w:instrText xml:space="preserve"> ADDIN EN.CITE &lt;EndNote&gt;&lt;Cite&gt;&lt;Author&gt;Nordling&lt;/Author&gt;&lt;Year&gt;2017&lt;/Year&gt;&lt;RecNum&gt;85&lt;/RecNum&gt;&lt;DisplayText&gt;(Nordling, 2017; Pittaway et al., 2010)&lt;/DisplayText&gt;&lt;record&gt;&lt;rec-number&gt;85&lt;/rec-number&gt;&lt;foreign-keys&gt;&lt;key app="EN" db-id="ffpz95drc5aae3esv0n5wt50d5d5wst9dz0r" timestamp="1699374642" guid="8b9c56a0-2f10-4114-8445-16751daf8a1c"&gt;85&lt;/key&gt;&lt;/foreign-keys&gt;&lt;ref-type name="Thesis"&gt;32&lt;/ref-type&gt;&lt;contributors&gt;&lt;authors&gt;&lt;author&gt;Nordling, Vanna&lt;/author&gt;&lt;/authors&gt;&lt;secondary-authors&gt;&lt;author&gt;Lunds universitet, Socialhögskolan&lt;/author&gt;&lt;/secondary-authors&gt;&lt;/contributors&gt;&lt;titles&gt;&lt;title&gt;Destabilising citizenship practices? : social work and undocumented migrants in Sweden&lt;/title&gt;&lt;/titles&gt;&lt;keywords&gt;&lt;keyword&gt;Papperslösa personer&lt;/keyword&gt;&lt;keyword&gt;Socialt arbete&lt;/keyword&gt;&lt;keyword&gt;Migration&lt;/keyword&gt;&lt;keyword&gt;Medborgarskap&lt;/keyword&gt;&lt;/keywords&gt;&lt;dates&gt;&lt;year&gt;2017&lt;/year&gt;&lt;/dates&gt;&lt;publisher&gt;Diss. Lund : Lunds universitet, 2017&lt;/publisher&gt;&lt;urls&gt;&lt;/urls&gt;&lt;/record&gt;&lt;/Cite&gt;&lt;Cite&gt;&lt;Author&gt;Pittaway&lt;/Author&gt;&lt;Year&gt;2010&lt;/Year&gt;&lt;RecNum&gt;87&lt;/RecNum&gt;&lt;record&gt;&lt;rec-number&gt;87&lt;/rec-number&gt;&lt;foreign-keys&gt;&lt;key app="EN" db-id="ffpz95drc5aae3esv0n5wt50d5d5wst9dz0r" timestamp="1699430802" guid="5baf0cf8-5062-4052-8393-5d68d0e3f1b0"&gt;87&lt;/key&gt;&lt;/foreign-keys&gt;&lt;ref-type name="Journal Article"&gt;17&lt;/ref-type&gt;&lt;contributors&gt;&lt;authors&gt;&lt;author&gt;Pittaway, Eileen&lt;/author&gt;&lt;author&gt;Bartolomei, Linda&lt;/author&gt;&lt;author&gt;Hugman, Richard&lt;/author&gt;&lt;/authors&gt;&lt;/contributors&gt;&lt;titles&gt;&lt;title&gt;‘Stop stealing our stories’: The ethics of research with vulnerable groups&lt;/title&gt;&lt;secondary-title&gt;Journal of human rights practice&lt;/secondary-title&gt;&lt;/titles&gt;&lt;periodical&gt;&lt;full-title&gt;Journal of human rights practice&lt;/full-title&gt;&lt;/periodical&gt;&lt;pages&gt;229-251&lt;/pages&gt;&lt;volume&gt;2&lt;/volume&gt;&lt;number&gt;2&lt;/number&gt;&lt;dates&gt;&lt;year&gt;2010&lt;/year&gt;&lt;/dates&gt;&lt;isbn&gt;1757-9627&lt;/isbn&gt;&lt;urls&gt;&lt;/urls&gt;&lt;research-notes&gt;Försvar RBA ethics men också hänsyn till kritik. Particapatory reseaerch, positiv skylldighet. Viktig att förhålla sig till för mig&lt;/research-notes&gt;&lt;/record&gt;&lt;/Cite&gt;&lt;/EndNote&gt;</w:instrText>
      </w:r>
      <w:r w:rsidR="00802F57">
        <w:rPr>
          <w:lang w:val="en-US"/>
        </w:rPr>
        <w:fldChar w:fldCharType="separate"/>
      </w:r>
      <w:r w:rsidR="00943BB6">
        <w:rPr>
          <w:noProof/>
          <w:lang w:val="en-US"/>
        </w:rPr>
        <w:t>(Nordling, 2017; Pittaway et al., 2010)</w:t>
      </w:r>
      <w:r w:rsidR="00802F57">
        <w:rPr>
          <w:lang w:val="en-US"/>
        </w:rPr>
        <w:fldChar w:fldCharType="end"/>
      </w:r>
      <w:r w:rsidR="0065468C" w:rsidRPr="002870E1">
        <w:rPr>
          <w:lang w:val="en-US"/>
        </w:rPr>
        <w:t>.</w:t>
      </w:r>
      <w:r w:rsidR="00884487">
        <w:rPr>
          <w:lang w:val="en-US"/>
        </w:rPr>
        <w:t xml:space="preserve"> </w:t>
      </w:r>
      <w:r w:rsidR="00CB6C3F">
        <w:rPr>
          <w:lang w:val="en-US"/>
        </w:rPr>
        <w:t>Engaging professionals in the field in critical reflection on their practices</w:t>
      </w:r>
      <w:r w:rsidR="009E70A3">
        <w:rPr>
          <w:lang w:val="en-US"/>
        </w:rPr>
        <w:t>, and better understanding of legal mobilization within civil societies,</w:t>
      </w:r>
      <w:r w:rsidR="00004621">
        <w:rPr>
          <w:lang w:val="en-US"/>
        </w:rPr>
        <w:t xml:space="preserve"> can contribute to </w:t>
      </w:r>
      <w:r w:rsidR="00F85266">
        <w:rPr>
          <w:lang w:val="en-US"/>
        </w:rPr>
        <w:t>meaningful knowledge about</w:t>
      </w:r>
      <w:r w:rsidR="008D1982">
        <w:rPr>
          <w:lang w:val="en-US"/>
        </w:rPr>
        <w:t xml:space="preserve"> access to rights for rights-holders.</w:t>
      </w:r>
    </w:p>
    <w:p w14:paraId="30ECCDCF" w14:textId="4452EAB4" w:rsidR="004E0DCE" w:rsidRPr="00537A77" w:rsidRDefault="003B4F8C" w:rsidP="00537A77">
      <w:pPr>
        <w:ind w:firstLine="425"/>
        <w:rPr>
          <w:color w:val="000000"/>
          <w:shd w:val="clear" w:color="auto" w:fill="FFFFFF"/>
          <w:lang w:val="en-US"/>
        </w:rPr>
      </w:pPr>
      <w:r>
        <w:rPr>
          <w:lang w:val="en-US"/>
        </w:rPr>
        <w:t xml:space="preserve">The study will need to undergo </w:t>
      </w:r>
      <w:r w:rsidR="00127E0F">
        <w:rPr>
          <w:lang w:val="en-US"/>
        </w:rPr>
        <w:t xml:space="preserve">an </w:t>
      </w:r>
      <w:r>
        <w:rPr>
          <w:lang w:val="en-US"/>
        </w:rPr>
        <w:t>Ethical Review and follow ethical guidelines. But the</w:t>
      </w:r>
      <w:r w:rsidR="00BC78E4">
        <w:rPr>
          <w:lang w:val="en-US"/>
        </w:rPr>
        <w:t xml:space="preserve"> role of a researcher in studies of people in vulnerable situations come</w:t>
      </w:r>
      <w:r w:rsidR="00127E0F">
        <w:rPr>
          <w:lang w:val="en-US"/>
        </w:rPr>
        <w:t>s</w:t>
      </w:r>
      <w:r w:rsidR="00BC78E4">
        <w:rPr>
          <w:lang w:val="en-US"/>
        </w:rPr>
        <w:t xml:space="preserve"> with further ethical dilemmas. </w:t>
      </w:r>
      <w:r w:rsidR="008B1146">
        <w:rPr>
          <w:lang w:val="en-US"/>
        </w:rPr>
        <w:t>As pointed out above</w:t>
      </w:r>
      <w:r w:rsidR="00F33320">
        <w:rPr>
          <w:lang w:val="en-US"/>
        </w:rPr>
        <w:t>,</w:t>
      </w:r>
      <w:r w:rsidR="008B1146">
        <w:rPr>
          <w:lang w:val="en-US"/>
        </w:rPr>
        <w:t xml:space="preserve"> human rights work has been </w:t>
      </w:r>
      <w:r w:rsidR="00F33320">
        <w:rPr>
          <w:lang w:val="en-US"/>
        </w:rPr>
        <w:t xml:space="preserve">considered a dangerous strategy. It might enforce existing power </w:t>
      </w:r>
      <w:r w:rsidR="00047B99">
        <w:rPr>
          <w:lang w:val="en-US"/>
        </w:rPr>
        <w:t>structures but</w:t>
      </w:r>
      <w:r w:rsidR="00F33320">
        <w:rPr>
          <w:lang w:val="en-US"/>
        </w:rPr>
        <w:t xml:space="preserve"> could also bring about social justice. That understanding need</w:t>
      </w:r>
      <w:r w:rsidR="00127E0F">
        <w:rPr>
          <w:lang w:val="en-US"/>
        </w:rPr>
        <w:t>s</w:t>
      </w:r>
      <w:r w:rsidR="00F33320">
        <w:rPr>
          <w:lang w:val="en-US"/>
        </w:rPr>
        <w:t xml:space="preserve"> to be integral </w:t>
      </w:r>
      <w:r w:rsidR="00127E0F">
        <w:rPr>
          <w:lang w:val="en-US"/>
        </w:rPr>
        <w:t>to</w:t>
      </w:r>
      <w:r w:rsidR="00F33320">
        <w:rPr>
          <w:lang w:val="en-US"/>
        </w:rPr>
        <w:t xml:space="preserve"> the study. Thus, this </w:t>
      </w:r>
      <w:r w:rsidR="00AE28E4">
        <w:rPr>
          <w:lang w:val="en-US"/>
        </w:rPr>
        <w:t>study requires a reflexive engagement with power and</w:t>
      </w:r>
      <w:r w:rsidR="00F33320">
        <w:rPr>
          <w:lang w:val="en-US"/>
        </w:rPr>
        <w:t xml:space="preserve"> start</w:t>
      </w:r>
      <w:r w:rsidR="00127E0F">
        <w:rPr>
          <w:lang w:val="en-US"/>
        </w:rPr>
        <w:t>s</w:t>
      </w:r>
      <w:r w:rsidR="00F33320">
        <w:rPr>
          <w:lang w:val="en-US"/>
        </w:rPr>
        <w:t xml:space="preserve"> from “</w:t>
      </w:r>
      <w:r w:rsidR="00F33320" w:rsidRPr="00F33320">
        <w:rPr>
          <w:lang w:val="en-US"/>
        </w:rPr>
        <w:t>a particular ideal of knowledge production in academia – one that understands the role and significance of social science in reproducing, supporting and opposing power structures</w:t>
      </w:r>
      <w:r w:rsidR="00F33320">
        <w:rPr>
          <w:lang w:val="en-US"/>
        </w:rPr>
        <w:t>”</w:t>
      </w:r>
      <w:r w:rsidR="005634C8">
        <w:rPr>
          <w:lang w:val="en-US"/>
        </w:rPr>
        <w:t xml:space="preserve"> </w:t>
      </w:r>
      <w:r w:rsidR="005634C8">
        <w:rPr>
          <w:lang w:val="en-US"/>
        </w:rPr>
        <w:fldChar w:fldCharType="begin"/>
      </w:r>
      <w:r w:rsidR="008314BD">
        <w:rPr>
          <w:lang w:val="en-US"/>
        </w:rPr>
        <w:instrText xml:space="preserve"> ADDIN EN.CITE &lt;EndNote&gt;&lt;Cite&gt;&lt;Author&gt;Agarwal&lt;/Author&gt;&lt;Year&gt;2021&lt;/Year&gt;&lt;RecNum&gt;56&lt;/RecNum&gt;&lt;Pages&gt;3&lt;/Pages&gt;&lt;DisplayText&gt;(Agarwal et al., 2021, p. 3)&lt;/DisplayText&gt;&lt;record&gt;&lt;rec-number&gt;56&lt;/rec-number&gt;&lt;foreign-keys&gt;&lt;key app="EN" db-id="ffpz95drc5aae3esv0n5wt50d5d5wst9dz0r" timestamp="1699356437" guid="0523a0a6-e1fd-4b83-a496-be5e9f4cfcd0"&gt;56&lt;/key&gt;&lt;/foreign-keys&gt;&lt;ref-type name="Book"&gt;6&lt;/ref-type&gt;&lt;contributors&gt;&lt;authors&gt;&lt;author&gt;Agarwal, Pankhuri&lt;/author&gt;&lt;author&gt;Djampour, Pouran&lt;/author&gt;&lt;author&gt;Farsakoglu, Eda&lt;/author&gt;&lt;author&gt;Kolankiewicz, Marta&lt;/author&gt;&lt;author&gt;Lundberg, Tove&lt;/author&gt;&lt;author&gt;Nordling, Vanna&lt;/author&gt;&lt;author&gt;Scott, Katrine&lt;/author&gt;&lt;author&gt;Sixtensson, Johanna&lt;/author&gt;&lt;author&gt;Söderman, Emma&lt;/author&gt;&lt;/authors&gt;&lt;/contributors&gt;&lt;titles&gt;&lt;title&gt;The Politics and Ethics of Representation in Qualitative Research: Addressing Moments of Discomfort&lt;/title&gt;&lt;/titles&gt;&lt;dates&gt;&lt;year&gt;2021&lt;/year&gt;&lt;/dates&gt;&lt;publisher&gt;Routledge&lt;/publisher&gt;&lt;urls&gt;&lt;/urls&gt;&lt;/record&gt;&lt;/Cite&gt;&lt;/EndNote&gt;</w:instrText>
      </w:r>
      <w:r w:rsidR="005634C8">
        <w:rPr>
          <w:lang w:val="en-US"/>
        </w:rPr>
        <w:fldChar w:fldCharType="separate"/>
      </w:r>
      <w:r w:rsidR="00B02B50">
        <w:rPr>
          <w:noProof/>
          <w:lang w:val="en-US"/>
        </w:rPr>
        <w:t>(Agarwal et al., 2021, p. 3)</w:t>
      </w:r>
      <w:r w:rsidR="005634C8">
        <w:rPr>
          <w:lang w:val="en-US"/>
        </w:rPr>
        <w:fldChar w:fldCharType="end"/>
      </w:r>
      <w:r w:rsidR="00AE28E4">
        <w:rPr>
          <w:color w:val="000000"/>
          <w:shd w:val="clear" w:color="auto" w:fill="FFFFFF"/>
          <w:lang w:val="en-US"/>
        </w:rPr>
        <w:t>.</w:t>
      </w:r>
      <w:r w:rsidR="00537A77">
        <w:rPr>
          <w:color w:val="000000"/>
          <w:shd w:val="clear" w:color="auto" w:fill="FFFFFF"/>
          <w:lang w:val="en-US"/>
        </w:rPr>
        <w:t xml:space="preserve"> </w:t>
      </w:r>
      <w:r w:rsidR="00BD55B2" w:rsidRPr="00BF52B9">
        <w:rPr>
          <w:lang w:val="en-US"/>
        </w:rPr>
        <w:t xml:space="preserve">It is important how the results </w:t>
      </w:r>
      <w:r w:rsidR="00BD55B2">
        <w:rPr>
          <w:lang w:val="en-US"/>
        </w:rPr>
        <w:t xml:space="preserve">of the research </w:t>
      </w:r>
      <w:r w:rsidR="00BD55B2" w:rsidRPr="00BF52B9">
        <w:rPr>
          <w:lang w:val="en-US"/>
        </w:rPr>
        <w:t xml:space="preserve">are received and by whom </w:t>
      </w:r>
      <w:r w:rsidR="00BD55B2" w:rsidRPr="00BF52B9">
        <w:rPr>
          <w:lang w:val="en-US"/>
        </w:rPr>
        <w:fldChar w:fldCharType="begin"/>
      </w:r>
      <w:r w:rsidR="00BD55B2" w:rsidRPr="00BF52B9">
        <w:rPr>
          <w:lang w:val="en-US"/>
        </w:rPr>
        <w:instrText xml:space="preserve"> ADDIN EN.CITE &lt;EndNote&gt;&lt;Cite&gt;&lt;Author&gt;Peuravaara&lt;/Author&gt;&lt;Year&gt;2015&lt;/Year&gt;&lt;RecNum&gt;88&lt;/RecNum&gt;&lt;DisplayText&gt;(Peuravaara, 2015)&lt;/DisplayText&gt;&lt;record&gt;&lt;rec-number&gt;88&lt;/rec-number&gt;&lt;foreign-keys&gt;&lt;key app="EN" db-id="ffpz95drc5aae3esv0n5wt50d5d5wst9dz0r" timestamp="1699439326" guid="87652712-3b81-4ff8-ac60-6731b467564b"&gt;88&lt;/key&gt;&lt;/foreign-keys&gt;&lt;ref-type name="Journal Article"&gt;17&lt;/ref-type&gt;&lt;contributors&gt;&lt;authors&gt;&lt;author&gt;Peuravaara, Kamilla&lt;/author&gt;&lt;/authors&gt;&lt;/contributors&gt;&lt;titles&gt;&lt;title&gt;Reflections on collaborative research: to what extent and on whose terms?&lt;/title&gt;&lt;secondary-title&gt;Scandinavian journal of disability research : SJDR&lt;/secondary-title&gt;&lt;/titles&gt;&lt;periodical&gt;&lt;full-title&gt;Scandinavian journal of disability research : SJDR&lt;/full-title&gt;&lt;/periodical&gt;&lt;pages&gt;272-283&lt;/pages&gt;&lt;volume&gt;17&lt;/volume&gt;&lt;number&gt;3&lt;/number&gt;&lt;keywords&gt;&lt;keyword&gt;categorization&lt;/keyword&gt;&lt;keyword&gt;collaborative research&lt;/keyword&gt;&lt;keyword&gt;Disability&lt;/keyword&gt;&lt;keyword&gt;Ethics&lt;/keyword&gt;&lt;keyword&gt;insider/outsider&lt;/keyword&gt;&lt;keyword&gt;involvement&lt;/keyword&gt;&lt;keyword&gt;methodological and ethical dilemmas&lt;/keyword&gt;&lt;keyword&gt;Qualitative research&lt;/keyword&gt;&lt;keyword&gt;Samhällsvetenskap&lt;/keyword&gt;&lt;keyword&gt;Social Sciences&lt;/keyword&gt;&lt;keyword&gt;Social Work&lt;/keyword&gt;&lt;keyword&gt;Socialt arbete&lt;/keyword&gt;&lt;keyword&gt;Sociologi&lt;/keyword&gt;&lt;keyword&gt;Sociology&lt;/keyword&gt;&lt;/keywords&gt;&lt;dates&gt;&lt;year&gt;2015&lt;/year&gt;&lt;/dates&gt;&lt;pub-location&gt;Stockholm&lt;/pub-location&gt;&lt;publisher&gt;Stockholm: Stockholm University Press&lt;/publisher&gt;&lt;isbn&gt;1501-7419&amp;#xD;1745-3011&lt;/isbn&gt;&lt;urls&gt;&lt;/urls&gt;&lt;electronic-resource-num&gt;10.1080/15017419.2013.859178&lt;/electronic-resource-num&gt;&lt;/record&gt;&lt;/Cite&gt;&lt;/EndNote&gt;</w:instrText>
      </w:r>
      <w:r w:rsidR="00BD55B2" w:rsidRPr="00BF52B9">
        <w:rPr>
          <w:lang w:val="en-US"/>
        </w:rPr>
        <w:fldChar w:fldCharType="separate"/>
      </w:r>
      <w:r w:rsidR="00BD55B2" w:rsidRPr="00BF52B9">
        <w:rPr>
          <w:noProof/>
          <w:lang w:val="en-US"/>
        </w:rPr>
        <w:t>(Peuravaara, 2015)</w:t>
      </w:r>
      <w:r w:rsidR="00BD55B2" w:rsidRPr="00BF52B9">
        <w:rPr>
          <w:lang w:val="en-US"/>
        </w:rPr>
        <w:fldChar w:fldCharType="end"/>
      </w:r>
      <w:r w:rsidR="00BD55B2" w:rsidRPr="00BF52B9">
        <w:rPr>
          <w:lang w:val="en-US"/>
        </w:rPr>
        <w:t xml:space="preserve">. This is of crucial importance for my research since entering the field of legal mobilization by CSOs from a critical perspective can have effects on the human rights practice for these organizations. It might affect what decisions are made and contribute to further </w:t>
      </w:r>
      <w:r w:rsidR="007D25E4">
        <w:rPr>
          <w:lang w:val="en-US"/>
        </w:rPr>
        <w:t>use of the law</w:t>
      </w:r>
      <w:r w:rsidR="00BD55B2" w:rsidRPr="00BF52B9">
        <w:rPr>
          <w:lang w:val="en-US"/>
        </w:rPr>
        <w:t xml:space="preserve"> or the opposite. </w:t>
      </w:r>
      <w:r w:rsidR="00BD55B2" w:rsidRPr="00BF52B9">
        <w:rPr>
          <w:lang w:val="en-US"/>
        </w:rPr>
        <w:lastRenderedPageBreak/>
        <w:t xml:space="preserve">This further requires a move beyond a research ethics where it is enough not to do harm to a research that sees it as a responsibility to contribute to positive change </w:t>
      </w:r>
      <w:r w:rsidR="00BD55B2" w:rsidRPr="00BF52B9">
        <w:rPr>
          <w:lang w:val="en-US"/>
        </w:rPr>
        <w:fldChar w:fldCharType="begin"/>
      </w:r>
      <w:r w:rsidR="00BD55B2" w:rsidRPr="00BF52B9">
        <w:rPr>
          <w:lang w:val="en-US"/>
        </w:rPr>
        <w:instrText xml:space="preserve"> ADDIN EN.CITE &lt;EndNote&gt;&lt;Cite&gt;&lt;Author&gt;Pittaway&lt;/Author&gt;&lt;Year&gt;2010&lt;/Year&gt;&lt;RecNum&gt;87&lt;/RecNum&gt;&lt;DisplayText&gt;(Pittaway et al., 2010)&lt;/DisplayText&gt;&lt;record&gt;&lt;rec-number&gt;87&lt;/rec-number&gt;&lt;foreign-keys&gt;&lt;key app="EN" db-id="ffpz95drc5aae3esv0n5wt50d5d5wst9dz0r" timestamp="1699430802" guid="5baf0cf8-5062-4052-8393-5d68d0e3f1b0"&gt;87&lt;/key&gt;&lt;/foreign-keys&gt;&lt;ref-type name="Journal Article"&gt;17&lt;/ref-type&gt;&lt;contributors&gt;&lt;authors&gt;&lt;author&gt;Pittaway, Eileen&lt;/author&gt;&lt;author&gt;Bartolomei, Linda&lt;/author&gt;&lt;author&gt;Hugman, Richard&lt;/author&gt;&lt;/authors&gt;&lt;/contributors&gt;&lt;titles&gt;&lt;title&gt;‘Stop stealing our stories’: The ethics of research with vulnerable groups&lt;/title&gt;&lt;secondary-title&gt;Journal of human rights practice&lt;/secondary-title&gt;&lt;/titles&gt;&lt;periodical&gt;&lt;full-title&gt;Journal of human rights practice&lt;/full-title&gt;&lt;/periodical&gt;&lt;pages&gt;229-251&lt;/pages&gt;&lt;volume&gt;2&lt;/volume&gt;&lt;number&gt;2&lt;/number&gt;&lt;dates&gt;&lt;year&gt;2010&lt;/year&gt;&lt;/dates&gt;&lt;isbn&gt;1757-9627&lt;/isbn&gt;&lt;urls&gt;&lt;/urls&gt;&lt;research-notes&gt;Försvar RBA ethics men också hänsyn till kritik. Particapatory reseaerch, positiv skylldighet. Viktig att förhålla sig till för mig&lt;/research-notes&gt;&lt;/record&gt;&lt;/Cite&gt;&lt;/EndNote&gt;</w:instrText>
      </w:r>
      <w:r w:rsidR="00BD55B2" w:rsidRPr="00BF52B9">
        <w:rPr>
          <w:lang w:val="en-US"/>
        </w:rPr>
        <w:fldChar w:fldCharType="separate"/>
      </w:r>
      <w:r w:rsidR="00BD55B2" w:rsidRPr="00BF52B9">
        <w:rPr>
          <w:noProof/>
          <w:lang w:val="en-US"/>
        </w:rPr>
        <w:t>(Pittaway et al., 2010)</w:t>
      </w:r>
      <w:r w:rsidR="00BD55B2" w:rsidRPr="00BF52B9">
        <w:rPr>
          <w:lang w:val="en-US"/>
        </w:rPr>
        <w:fldChar w:fldCharType="end"/>
      </w:r>
      <w:r w:rsidR="00BD55B2" w:rsidRPr="00BF52B9">
        <w:rPr>
          <w:lang w:val="en-US"/>
        </w:rPr>
        <w:t xml:space="preserve">. Great care must be taken to make sure the research does not harm people in vulnerable life situations, but also to contribute to </w:t>
      </w:r>
      <w:r w:rsidR="00570089">
        <w:rPr>
          <w:lang w:val="en-US"/>
        </w:rPr>
        <w:t>opportunities of reducing vuln</w:t>
      </w:r>
      <w:r w:rsidR="00700ACE">
        <w:rPr>
          <w:lang w:val="en-US"/>
        </w:rPr>
        <w:t>e</w:t>
      </w:r>
      <w:r w:rsidR="00570089">
        <w:rPr>
          <w:lang w:val="en-US"/>
        </w:rPr>
        <w:t>rability</w:t>
      </w:r>
      <w:r w:rsidR="00BD55B2" w:rsidRPr="00BF52B9">
        <w:rPr>
          <w:lang w:val="en-US"/>
        </w:rPr>
        <w:t xml:space="preserve">. </w:t>
      </w:r>
    </w:p>
    <w:p w14:paraId="2791FF3A" w14:textId="5956A751" w:rsidR="005F2344" w:rsidRPr="009C3E14" w:rsidRDefault="004E0DCE" w:rsidP="00140F75">
      <w:pPr>
        <w:ind w:firstLine="425"/>
        <w:rPr>
          <w:lang w:val="en-US"/>
        </w:rPr>
      </w:pPr>
      <w:r>
        <w:rPr>
          <w:lang w:val="en-US"/>
        </w:rPr>
        <w:t xml:space="preserve">Ethical reflection </w:t>
      </w:r>
      <w:r w:rsidR="00370E6F">
        <w:rPr>
          <w:lang w:val="en-US"/>
        </w:rPr>
        <w:t xml:space="preserve">is a </w:t>
      </w:r>
      <w:r w:rsidR="004C3F5E">
        <w:rPr>
          <w:lang w:val="en-US"/>
        </w:rPr>
        <w:t xml:space="preserve">continuous </w:t>
      </w:r>
      <w:r w:rsidR="00370E6F">
        <w:rPr>
          <w:lang w:val="en-US"/>
        </w:rPr>
        <w:t>process before, during and after the research project</w:t>
      </w:r>
      <w:r w:rsidR="0063714B">
        <w:rPr>
          <w:lang w:val="en-US"/>
        </w:rPr>
        <w:t xml:space="preserve"> </w:t>
      </w:r>
      <w:r w:rsidR="0063714B">
        <w:fldChar w:fldCharType="begin"/>
      </w:r>
      <w:r w:rsidR="0063714B" w:rsidRPr="0063714B">
        <w:rPr>
          <w:lang w:val="en-US"/>
        </w:rPr>
        <w:instrText xml:space="preserve"> ADDIN EN.CITE &lt;EndNote&gt;&lt;Cite&gt;&lt;Author&gt;Israel&lt;/Author&gt;&lt;Year&gt;2015&lt;/Year&gt;&lt;RecNum&gt;89&lt;/RecNum&gt;&lt;DisplayText&gt;(Israel, 2015)&lt;/DisplayText&gt;&lt;record&gt;&lt;rec-number&gt;89&lt;/rec-number&gt;&lt;foreign-keys&gt;&lt;key app="EN" db-id="ffpz95drc5aae3esv0n5wt50d5d5wst9dz0r" timestamp="1699605760" guid="e31ede79-4f3e-4005-a712-b8b47452af49"&gt;89&lt;/key&gt;&lt;/foreign-keys&gt;&lt;ref-type name="Book"&gt;6&lt;/ref-type&gt;&lt;contributors&gt;&lt;authors&gt;&lt;author&gt;Israel, Mark&lt;/author&gt;&lt;/authors&gt;&lt;/contributors&gt;&lt;titles&gt;&lt;title&gt;Research ethics and integrity for social scientists : beyond regulatory compliance&lt;/title&gt;&lt;/titles&gt;&lt;edition&gt;2.&lt;/edition&gt;&lt;keywords&gt;&lt;keyword&gt;Social sciences -- Research -- Moral and ethical aspects&lt;/keyword&gt;&lt;keyword&gt;Social scientists -- Professional ethics&lt;/keyword&gt;&lt;keyword&gt;Samhällsvetenskaplig forskning -- etik och moral&lt;/keyword&gt;&lt;/keywords&gt;&lt;dates&gt;&lt;year&gt;2015&lt;/year&gt;&lt;/dates&gt;&lt;publisher&gt;Los Angeles : SAGE&lt;/publisher&gt;&lt;urls&gt;&lt;/urls&gt;&lt;/record&gt;&lt;/Cite&gt;&lt;/EndNote&gt;</w:instrText>
      </w:r>
      <w:r w:rsidR="0063714B">
        <w:fldChar w:fldCharType="separate"/>
      </w:r>
      <w:r w:rsidR="0063714B" w:rsidRPr="0063714B">
        <w:rPr>
          <w:noProof/>
          <w:lang w:val="en-US"/>
        </w:rPr>
        <w:t>(Israel, 2015)</w:t>
      </w:r>
      <w:r w:rsidR="0063714B">
        <w:fldChar w:fldCharType="end"/>
      </w:r>
      <w:r w:rsidR="0063714B">
        <w:rPr>
          <w:lang w:val="en-US"/>
        </w:rPr>
        <w:t xml:space="preserve">. </w:t>
      </w:r>
      <w:r w:rsidR="004E657A">
        <w:rPr>
          <w:lang w:val="en-US"/>
        </w:rPr>
        <w:t xml:space="preserve">Ethnographic studies require assessments </w:t>
      </w:r>
      <w:r w:rsidR="00820B40">
        <w:rPr>
          <w:lang w:val="en-US"/>
        </w:rPr>
        <w:t xml:space="preserve">of new problems occurring during the </w:t>
      </w:r>
      <w:r w:rsidR="009F2AE2">
        <w:rPr>
          <w:lang w:val="en-US"/>
        </w:rPr>
        <w:t>study</w:t>
      </w:r>
      <w:r w:rsidR="009F48A0">
        <w:rPr>
          <w:lang w:val="en-US"/>
        </w:rPr>
        <w:t xml:space="preserve"> such as</w:t>
      </w:r>
      <w:r w:rsidR="002C44F1">
        <w:rPr>
          <w:lang w:val="en-US"/>
        </w:rPr>
        <w:t xml:space="preserve"> sharing information or </w:t>
      </w:r>
      <w:r w:rsidR="00593FA7">
        <w:rPr>
          <w:lang w:val="en-US"/>
        </w:rPr>
        <w:t xml:space="preserve">presenting certain phenomena </w:t>
      </w:r>
      <w:r w:rsidR="003D0C6A">
        <w:rPr>
          <w:lang w:val="en-US"/>
        </w:rPr>
        <w:fldChar w:fldCharType="begin"/>
      </w:r>
      <w:r w:rsidR="003D0C6A">
        <w:rPr>
          <w:lang w:val="en-US"/>
        </w:rPr>
        <w:instrText xml:space="preserve"> ADDIN EN.CITE &lt;EndNote&gt;&lt;Cite&gt;&lt;Author&gt;Wästerfors&lt;/Author&gt;&lt;Year&gt;2019&lt;/Year&gt;&lt;RecNum&gt;41&lt;/RecNum&gt;&lt;DisplayText&gt;(Halse &amp;amp; Honey, 2007; Wästerfors, 2019)&lt;/DisplayText&gt;&lt;record&gt;&lt;rec-number&gt;41&lt;/rec-number&gt;&lt;foreign-keys&gt;&lt;key app="EN" db-id="ffpz95drc5aae3esv0n5wt50d5d5wst9dz0r" timestamp="1698149592" guid="95bdd01d-f1a8-4245-a945-b4c6d327539a"&gt;41&lt;/key&gt;&lt;/foreign-keys&gt;&lt;ref-type name="Journal Article"&gt;17&lt;/ref-type&gt;&lt;contributors&gt;&lt;authors&gt;&lt;author&gt;Wästerfors, David&lt;/author&gt;&lt;/authors&gt;&lt;/contributors&gt;&lt;titles&gt;&lt;title&gt;Den etnografiskt okänsliga etikgranskningen&lt;/title&gt;&lt;secondary-title&gt;Statsvetenskaplig tidskrift&lt;/secondary-title&gt;&lt;/titles&gt;&lt;periodical&gt;&lt;full-title&gt;Statsvetenskaplig tidskrift&lt;/full-title&gt;&lt;/periodical&gt;&lt;volume&gt;121&lt;/volume&gt;&lt;number&gt;2&lt;/number&gt;&lt;dates&gt;&lt;year&gt;2019&lt;/year&gt;&lt;/dates&gt;&lt;isbn&gt;2004-0598&lt;/isbn&gt;&lt;urls&gt;&lt;/urls&gt;&lt;research-notes&gt;Samtycke med mera&lt;/research-notes&gt;&lt;/record&gt;&lt;/Cite&gt;&lt;Cite&gt;&lt;Author&gt;Halse&lt;/Author&gt;&lt;Year&gt;2007&lt;/Year&gt;&lt;RecNum&gt;39&lt;/RecNum&gt;&lt;record&gt;&lt;rec-number&gt;39&lt;/rec-number&gt;&lt;foreign-keys&gt;&lt;key app="EN" db-id="ffpz95drc5aae3esv0n5wt50d5d5wst9dz0r" timestamp="1698130452" guid="724092a3-a0f8-4eb6-b429-861b620f7515"&gt;39&lt;/key&gt;&lt;/foreign-keys&gt;&lt;ref-type name="Journal Article"&gt;17&lt;/ref-type&gt;&lt;contributors&gt;&lt;authors&gt;&lt;author&gt;Halse, Christine&lt;/author&gt;&lt;author&gt;Honey, Anne&lt;/author&gt;&lt;/authors&gt;&lt;/contributors&gt;&lt;titles&gt;&lt;title&gt;Rethinking ethics review as institutional discourse&lt;/title&gt;&lt;secondary-title&gt;Qualitative inquiry&lt;/secondary-title&gt;&lt;/titles&gt;&lt;periodical&gt;&lt;full-title&gt;Qualitative inquiry&lt;/full-title&gt;&lt;/periodical&gt;&lt;pages&gt;336-352&lt;/pages&gt;&lt;volume&gt;13&lt;/volume&gt;&lt;number&gt;3&lt;/number&gt;&lt;dates&gt;&lt;year&gt;2007&lt;/year&gt;&lt;/dates&gt;&lt;isbn&gt;1077-8004&lt;/isbn&gt;&lt;urls&gt;&lt;/urls&gt;&lt;research-notes&gt;Kurslitteratur etikkurs bra om kvalitativ metod och etik&lt;/research-notes&gt;&lt;/record&gt;&lt;/Cite&gt;&lt;/EndNote&gt;</w:instrText>
      </w:r>
      <w:r w:rsidR="003D0C6A">
        <w:rPr>
          <w:lang w:val="en-US"/>
        </w:rPr>
        <w:fldChar w:fldCharType="separate"/>
      </w:r>
      <w:r w:rsidR="003D0C6A">
        <w:rPr>
          <w:noProof/>
          <w:lang w:val="en-US"/>
        </w:rPr>
        <w:t>(Halse &amp; Honey, 2007; Wästerfors, 2019)</w:t>
      </w:r>
      <w:r w:rsidR="003D0C6A">
        <w:rPr>
          <w:lang w:val="en-US"/>
        </w:rPr>
        <w:fldChar w:fldCharType="end"/>
      </w:r>
      <w:r w:rsidR="004A6846">
        <w:rPr>
          <w:lang w:val="en-US"/>
        </w:rPr>
        <w:t>.</w:t>
      </w:r>
      <w:r w:rsidR="005F2344">
        <w:rPr>
          <w:lang w:val="en-US"/>
        </w:rPr>
        <w:t xml:space="preserve"> </w:t>
      </w:r>
      <w:r w:rsidR="009F2AE2">
        <w:rPr>
          <w:lang w:val="en-US"/>
        </w:rPr>
        <w:t>For example</w:t>
      </w:r>
      <w:r w:rsidR="006C4488">
        <w:rPr>
          <w:lang w:val="en-US"/>
        </w:rPr>
        <w:t xml:space="preserve">, </w:t>
      </w:r>
      <w:r w:rsidR="00E53891">
        <w:rPr>
          <w:lang w:val="en-US"/>
        </w:rPr>
        <w:t xml:space="preserve">it is important to consider </w:t>
      </w:r>
      <w:r w:rsidR="006C4488">
        <w:rPr>
          <w:lang w:val="en-US"/>
        </w:rPr>
        <w:t>what</w:t>
      </w:r>
      <w:r w:rsidR="00B608CE" w:rsidRPr="00B608CE">
        <w:rPr>
          <w:lang w:val="en-US"/>
        </w:rPr>
        <w:t xml:space="preserve"> findings will be presented</w:t>
      </w:r>
      <w:r w:rsidR="0072391C">
        <w:rPr>
          <w:lang w:val="en-US"/>
        </w:rPr>
        <w:t xml:space="preserve"> regarding for instance power relations between actors, language used</w:t>
      </w:r>
      <w:r w:rsidR="0042484E">
        <w:rPr>
          <w:lang w:val="en-US"/>
        </w:rPr>
        <w:t>, work culture and dependencies</w:t>
      </w:r>
      <w:r w:rsidR="00B608CE" w:rsidRPr="00B608CE">
        <w:rPr>
          <w:lang w:val="en-US"/>
        </w:rPr>
        <w:t xml:space="preserve">. </w:t>
      </w:r>
      <w:r w:rsidR="00B57791" w:rsidRPr="00FD328A">
        <w:rPr>
          <w:lang w:val="en-US"/>
        </w:rPr>
        <w:t xml:space="preserve">An ethnography </w:t>
      </w:r>
      <w:r w:rsidR="0072391C" w:rsidRPr="00FD328A">
        <w:rPr>
          <w:lang w:val="en-US"/>
        </w:rPr>
        <w:t xml:space="preserve">require such questions </w:t>
      </w:r>
      <w:r w:rsidR="005A4F10" w:rsidRPr="00FD328A">
        <w:rPr>
          <w:lang w:val="en-US"/>
        </w:rPr>
        <w:t xml:space="preserve">to be assessed as a seamless part of the </w:t>
      </w:r>
      <w:r w:rsidR="00FD328A" w:rsidRPr="00FD328A">
        <w:rPr>
          <w:lang w:val="en-US"/>
        </w:rPr>
        <w:t>study rather than as objects fo</w:t>
      </w:r>
      <w:r w:rsidR="00FD328A">
        <w:rPr>
          <w:lang w:val="en-US"/>
        </w:rPr>
        <w:t>r a</w:t>
      </w:r>
      <w:r w:rsidR="006C4488">
        <w:rPr>
          <w:lang w:val="en-US"/>
        </w:rPr>
        <w:t>n</w:t>
      </w:r>
      <w:r w:rsidR="00FD328A">
        <w:rPr>
          <w:lang w:val="en-US"/>
        </w:rPr>
        <w:t xml:space="preserve"> ethical review</w:t>
      </w:r>
      <w:r w:rsidR="005F2344" w:rsidRPr="00D741BB">
        <w:rPr>
          <w:lang w:val="en-US"/>
        </w:rPr>
        <w:t xml:space="preserve"> </w:t>
      </w:r>
      <w:r w:rsidR="005F2344" w:rsidRPr="00BF52B9">
        <w:fldChar w:fldCharType="begin"/>
      </w:r>
      <w:r w:rsidR="005F2344" w:rsidRPr="00D741BB">
        <w:rPr>
          <w:lang w:val="en-US"/>
        </w:rPr>
        <w:instrText xml:space="preserve"> ADDIN EN.CITE &lt;EndNote&gt;&lt;Cite&gt;&lt;Author&gt;Wästerfors&lt;/Author&gt;&lt;Year&gt;2019&lt;/Year&gt;&lt;RecNum&gt;41&lt;/RecNum&gt;&lt;DisplayText&gt;(Wästerfors, 2019)&lt;/DisplayText&gt;&lt;record&gt;&lt;rec-number&gt;41&lt;/rec-number&gt;&lt;foreign-keys&gt;&lt;key app="EN" db-id="ffpz95drc5aae3esv0n5wt50d5d5wst9dz0r" timestamp="1698149592" guid="95bdd01d-f1a8-4245-a945-b4c6d327539a"&gt;41&lt;/key&gt;&lt;/foreign-keys&gt;&lt;ref-type name="Journal Article"&gt;17&lt;/ref-type&gt;&lt;contributors&gt;&lt;authors&gt;&lt;author&gt;Wästerfors, David&lt;/author&gt;&lt;/authors&gt;&lt;/contributors&gt;&lt;titles&gt;&lt;title&gt;Den etnografiskt okänsliga etikgranskningen&lt;/title&gt;&lt;secondary-title&gt;Statsvetenskaplig tidskrift&lt;/secondary-title&gt;&lt;/titles&gt;&lt;periodical&gt;&lt;full-title&gt;Statsvetenskaplig tidskrift&lt;/full-title&gt;&lt;/periodical&gt;&lt;volume&gt;121&lt;/volume&gt;&lt;numbe</w:instrText>
      </w:r>
      <w:r w:rsidR="005F2344" w:rsidRPr="009F4020">
        <w:rPr>
          <w:lang w:val="en-US"/>
        </w:rPr>
        <w:instrText>r&gt;2&lt;/number&gt;&lt;dates&gt;&lt;year&gt;2019&lt;/y</w:instrText>
      </w:r>
      <w:r w:rsidR="005F2344" w:rsidRPr="009C3E14">
        <w:rPr>
          <w:lang w:val="en-US"/>
        </w:rPr>
        <w:instrText>ear&gt;&lt;/dates&gt;&lt;isbn&gt;2004-0598&lt;/isbn&gt;&lt;urls&gt;&lt;/urls&gt;&lt;research-notes&gt;Samtycke med mera&lt;/research-notes&gt;&lt;/record&gt;&lt;/Cite&gt;&lt;/EndNote&gt;</w:instrText>
      </w:r>
      <w:r w:rsidR="005F2344" w:rsidRPr="00BF52B9">
        <w:fldChar w:fldCharType="separate"/>
      </w:r>
      <w:r w:rsidR="005F2344" w:rsidRPr="009C3E14">
        <w:rPr>
          <w:noProof/>
          <w:lang w:val="en-US"/>
        </w:rPr>
        <w:t>(Wästerfors, 2019)</w:t>
      </w:r>
      <w:r w:rsidR="005F2344" w:rsidRPr="00BF52B9">
        <w:fldChar w:fldCharType="end"/>
      </w:r>
      <w:r w:rsidR="005F2344" w:rsidRPr="009C3E14">
        <w:rPr>
          <w:lang w:val="en-US"/>
        </w:rPr>
        <w:t xml:space="preserve"> </w:t>
      </w:r>
      <w:r w:rsidR="00D741BB" w:rsidRPr="009C3E14">
        <w:rPr>
          <w:lang w:val="en-US"/>
        </w:rPr>
        <w:t>and be based less on abs</w:t>
      </w:r>
      <w:r w:rsidR="009F4020" w:rsidRPr="009C3E14">
        <w:rPr>
          <w:lang w:val="en-US"/>
        </w:rPr>
        <w:t>tract standards than on a contin</w:t>
      </w:r>
      <w:r w:rsidR="009C3E14" w:rsidRPr="009C3E14">
        <w:rPr>
          <w:lang w:val="en-US"/>
        </w:rPr>
        <w:t>uous process in th</w:t>
      </w:r>
      <w:r w:rsidR="009C3E14">
        <w:rPr>
          <w:lang w:val="en-US"/>
        </w:rPr>
        <w:t xml:space="preserve">e context of lived </w:t>
      </w:r>
      <w:r w:rsidR="00DA0250">
        <w:rPr>
          <w:lang w:val="en-US"/>
        </w:rPr>
        <w:t>experiences</w:t>
      </w:r>
      <w:r w:rsidR="005F2344" w:rsidRPr="009C3E14">
        <w:rPr>
          <w:lang w:val="en-US"/>
        </w:rPr>
        <w:t xml:space="preserve"> </w:t>
      </w:r>
      <w:r w:rsidR="005F2344">
        <w:fldChar w:fldCharType="begin"/>
      </w:r>
      <w:r w:rsidR="005F2344" w:rsidRPr="009C3E14">
        <w:rPr>
          <w:lang w:val="en-US"/>
        </w:rPr>
        <w:instrText xml:space="preserve"> ADDIN EN.CITE &lt;EndNote&gt;&lt;Cite&gt;&lt;Author&gt;Stout&lt;/Author&gt;&lt;Year&gt;2020&lt;/Year&gt;&lt;RecNum&gt;43&lt;/RecNum&gt;&lt;DisplayText&gt;(Stout et al., 2020)&lt;/DisplayText&gt;&lt;record&gt;&lt;rec-number&gt;43&lt;/rec-number&gt;&lt;foreign-keys&gt;&lt;key app="EN" db-id="ffpz95drc5aae3esv0n5wt50d5d5wst9dz0r" timestamp="1698840196" guid="8d49dfcd-bafa-4e15-9484-20c3cff1902b"&gt;43&lt;/key&gt;&lt;/foreign-keys&gt;&lt;ref-type name="Journal Article"&gt;17&lt;/ref-type&gt;&lt;contributors&gt;&lt;authors&gt;&lt;author&gt;Stout, Brian&lt;/author&gt;&lt;author&gt;Dadich, Ann&lt;/author&gt;&lt;author&gt;Evans, Susan&lt;/author&gt;&lt;author&gt;Plath, Debbie&lt;/author&gt;&lt;author&gt;Lawson, Kenny&lt;/author&gt;&lt;/authors&gt;&lt;/contributors&gt;&lt;titles&gt;&lt;title&gt;Researching social work practice ethically and developing ethical researchers&lt;/title&gt;&lt;secondary-title&gt;Ethics and Social Welfare&lt;/secondary-title&gt;&lt;/titles&gt;&lt;periodical&gt;&lt;full-title&gt;Ethics and Social Welfare&lt;/full-title&gt;&lt;/periodical&gt;&lt;pages&gt;172-186&lt;/pages&gt;&lt;volume&gt;14&lt;/volume&gt;&lt;number&gt;2&lt;/number&gt;&lt;dates&gt;&lt;year&gt;2020&lt;/year&gt;&lt;/dates&gt;&lt;isbn&gt;1749-6535&lt;/isbn&gt;&lt;urls&gt;&lt;related-urls&gt;&lt;url&gt;https://www-tandfonline-com.ezproxy.ub.gu.se/doi/pdf/10.1080/17496535.2019.1698630&lt;/url&gt;&lt;/related-urls&gt;&lt;/urls&gt;&lt;research-notes&gt;Bra etiskt perspektiv på att utveckla etiska människor istället för etiska regler&lt;/research-notes&gt;&lt;/record&gt;&lt;/Cite&gt;&lt;/EndNote&gt;</w:instrText>
      </w:r>
      <w:r w:rsidR="005F2344">
        <w:fldChar w:fldCharType="separate"/>
      </w:r>
      <w:r w:rsidR="005F2344" w:rsidRPr="009C3E14">
        <w:rPr>
          <w:noProof/>
          <w:lang w:val="en-US"/>
        </w:rPr>
        <w:t>(Stout et al., 2020)</w:t>
      </w:r>
      <w:r w:rsidR="005F2344">
        <w:fldChar w:fldCharType="end"/>
      </w:r>
      <w:r w:rsidR="005F2344" w:rsidRPr="009C3E14">
        <w:rPr>
          <w:lang w:val="en-US"/>
        </w:rPr>
        <w:t xml:space="preserve">.  </w:t>
      </w:r>
    </w:p>
    <w:p w14:paraId="624E591A" w14:textId="4BDC4784" w:rsidR="002021DD" w:rsidRPr="00805168" w:rsidRDefault="00A168C4" w:rsidP="004835B0">
      <w:pPr>
        <w:ind w:firstLine="425"/>
        <w:rPr>
          <w:lang w:val="en-US"/>
        </w:rPr>
      </w:pPr>
      <w:r>
        <w:rPr>
          <w:lang w:val="en-US"/>
        </w:rPr>
        <w:t xml:space="preserve">Informed consent will need </w:t>
      </w:r>
      <w:r w:rsidR="00584281">
        <w:rPr>
          <w:lang w:val="en-US"/>
        </w:rPr>
        <w:t xml:space="preserve">to be acquired </w:t>
      </w:r>
      <w:r w:rsidR="008438B9">
        <w:rPr>
          <w:lang w:val="en-US"/>
        </w:rPr>
        <w:t>from</w:t>
      </w:r>
      <w:r w:rsidR="00584281">
        <w:rPr>
          <w:lang w:val="en-US"/>
        </w:rPr>
        <w:t xml:space="preserve"> </w:t>
      </w:r>
      <w:r w:rsidR="00124216">
        <w:rPr>
          <w:lang w:val="en-US"/>
        </w:rPr>
        <w:t xml:space="preserve">research </w:t>
      </w:r>
      <w:r w:rsidR="00584281">
        <w:rPr>
          <w:lang w:val="en-US"/>
        </w:rPr>
        <w:t>participant</w:t>
      </w:r>
      <w:r w:rsidR="00224701">
        <w:rPr>
          <w:lang w:val="en-US"/>
        </w:rPr>
        <w:t>s</w:t>
      </w:r>
      <w:r w:rsidR="002E32CD">
        <w:rPr>
          <w:lang w:val="en-US"/>
        </w:rPr>
        <w:t xml:space="preserve"> in both parts of the study</w:t>
      </w:r>
      <w:r w:rsidR="00224701">
        <w:rPr>
          <w:lang w:val="en-US"/>
        </w:rPr>
        <w:t xml:space="preserve">. </w:t>
      </w:r>
      <w:r w:rsidR="00896A5B">
        <w:rPr>
          <w:lang w:val="en-US"/>
        </w:rPr>
        <w:t xml:space="preserve">In the open context of the first part of the study </w:t>
      </w:r>
      <w:r w:rsidR="00CA0A59">
        <w:rPr>
          <w:lang w:val="en-US"/>
        </w:rPr>
        <w:t xml:space="preserve">there is both a need for clarity regarding the research </w:t>
      </w:r>
      <w:r w:rsidR="007008A0">
        <w:rPr>
          <w:lang w:val="en-US"/>
        </w:rPr>
        <w:t>for both professional participants and people that seek support at the organization.</w:t>
      </w:r>
      <w:r w:rsidR="0067096D">
        <w:rPr>
          <w:lang w:val="en-US"/>
        </w:rPr>
        <w:t xml:space="preserve"> </w:t>
      </w:r>
      <w:r w:rsidR="002021DD">
        <w:rPr>
          <w:lang w:val="en-US"/>
        </w:rPr>
        <w:t xml:space="preserve">Clarity about the use of the material is especially important as </w:t>
      </w:r>
      <w:r w:rsidR="002E32CD">
        <w:rPr>
          <w:lang w:val="en-US"/>
        </w:rPr>
        <w:t>participant</w:t>
      </w:r>
      <w:r w:rsidR="00896A5B">
        <w:rPr>
          <w:lang w:val="en-US"/>
        </w:rPr>
        <w:t>s</w:t>
      </w:r>
      <w:r w:rsidR="002021DD">
        <w:rPr>
          <w:lang w:val="en-US"/>
        </w:rPr>
        <w:t xml:space="preserve"> might connect and trust me more as I </w:t>
      </w:r>
      <w:r w:rsidR="00D56ED5">
        <w:rPr>
          <w:lang w:val="en-US"/>
        </w:rPr>
        <w:t xml:space="preserve">have </w:t>
      </w:r>
      <w:r w:rsidR="002021DD">
        <w:rPr>
          <w:lang w:val="en-US"/>
        </w:rPr>
        <w:t>share</w:t>
      </w:r>
      <w:r w:rsidR="00D56ED5">
        <w:rPr>
          <w:lang w:val="en-US"/>
        </w:rPr>
        <w:t>d</w:t>
      </w:r>
      <w:r w:rsidR="002021DD">
        <w:rPr>
          <w:lang w:val="en-US"/>
        </w:rPr>
        <w:t xml:space="preserve"> their profession</w:t>
      </w:r>
      <w:r w:rsidR="00D56ED5">
        <w:rPr>
          <w:lang w:val="en-US"/>
        </w:rPr>
        <w:t>al role</w:t>
      </w:r>
      <w:r w:rsidR="002021DD">
        <w:rPr>
          <w:lang w:val="en-US"/>
        </w:rPr>
        <w:t xml:space="preserve">. </w:t>
      </w:r>
      <w:r w:rsidR="009850DA">
        <w:rPr>
          <w:lang w:val="en-US"/>
        </w:rPr>
        <w:t>Because my closeness to the field i</w:t>
      </w:r>
      <w:r w:rsidR="002021DD">
        <w:rPr>
          <w:lang w:val="en-US"/>
        </w:rPr>
        <w:t xml:space="preserve">t will also be necessary to keep reflecting </w:t>
      </w:r>
      <w:r w:rsidR="0067096D">
        <w:rPr>
          <w:lang w:val="en-US"/>
        </w:rPr>
        <w:t>on distance and remind participants of my role</w:t>
      </w:r>
      <w:r w:rsidR="007307B6">
        <w:rPr>
          <w:lang w:val="en-US"/>
        </w:rPr>
        <w:t xml:space="preserve"> and the right to not be part of the study</w:t>
      </w:r>
      <w:r w:rsidR="0067096D">
        <w:rPr>
          <w:lang w:val="en-US"/>
        </w:rPr>
        <w:t xml:space="preserve">. </w:t>
      </w:r>
      <w:r w:rsidR="00011E8E" w:rsidRPr="00805168">
        <w:rPr>
          <w:lang w:val="en-US"/>
        </w:rPr>
        <w:t xml:space="preserve">Sharing opinions and stories in a </w:t>
      </w:r>
      <w:r w:rsidR="00805168" w:rsidRPr="00805168">
        <w:rPr>
          <w:lang w:val="en-US"/>
        </w:rPr>
        <w:t>systematic way is p</w:t>
      </w:r>
      <w:r w:rsidR="00805168">
        <w:rPr>
          <w:lang w:val="en-US"/>
        </w:rPr>
        <w:t xml:space="preserve">art of a practice to </w:t>
      </w:r>
      <w:r w:rsidR="00414D24">
        <w:rPr>
          <w:lang w:val="en-US"/>
        </w:rPr>
        <w:t>respect</w:t>
      </w:r>
      <w:r w:rsidR="00560ECB">
        <w:rPr>
          <w:lang w:val="en-US"/>
        </w:rPr>
        <w:t xml:space="preserve"> the </w:t>
      </w:r>
      <w:r w:rsidR="00414D24">
        <w:rPr>
          <w:lang w:val="en-US"/>
        </w:rPr>
        <w:t>analysis</w:t>
      </w:r>
      <w:r w:rsidR="00560ECB">
        <w:rPr>
          <w:lang w:val="en-US"/>
        </w:rPr>
        <w:t xml:space="preserve"> of the participants.</w:t>
      </w:r>
      <w:r w:rsidR="00124C1A">
        <w:rPr>
          <w:lang w:val="en-US"/>
        </w:rPr>
        <w:t xml:space="preserve"> At the same time</w:t>
      </w:r>
      <w:r w:rsidR="00A005A9">
        <w:rPr>
          <w:lang w:val="en-US"/>
        </w:rPr>
        <w:t>,</w:t>
      </w:r>
      <w:r w:rsidR="00124C1A">
        <w:rPr>
          <w:lang w:val="en-US"/>
        </w:rPr>
        <w:t xml:space="preserve"> as a </w:t>
      </w:r>
      <w:r w:rsidR="00BB35D9">
        <w:rPr>
          <w:lang w:val="en-US"/>
        </w:rPr>
        <w:t>researcher</w:t>
      </w:r>
      <w:r w:rsidR="00124C1A">
        <w:rPr>
          <w:lang w:val="en-US"/>
        </w:rPr>
        <w:t xml:space="preserve"> I </w:t>
      </w:r>
      <w:r w:rsidR="00153FBA">
        <w:rPr>
          <w:lang w:val="en-US"/>
        </w:rPr>
        <w:t>will</w:t>
      </w:r>
      <w:r w:rsidR="00124C1A">
        <w:rPr>
          <w:lang w:val="en-US"/>
        </w:rPr>
        <w:t xml:space="preserve"> be</w:t>
      </w:r>
      <w:r w:rsidR="00153FBA">
        <w:rPr>
          <w:lang w:val="en-US"/>
        </w:rPr>
        <w:t xml:space="preserve"> responsible for analyzing the material and drawing theoretical conclusions. </w:t>
      </w:r>
    </w:p>
    <w:p w14:paraId="731B771C" w14:textId="42555898" w:rsidR="001D0E71" w:rsidRPr="001132E8" w:rsidRDefault="001D0E71" w:rsidP="007F6979">
      <w:pPr>
        <w:ind w:firstLine="720"/>
        <w:rPr>
          <w:lang w:val="en-US"/>
        </w:rPr>
      </w:pPr>
    </w:p>
    <w:p w14:paraId="2F2546B0" w14:textId="3D77135B" w:rsidR="003747B9" w:rsidRPr="001132E8" w:rsidRDefault="003747B9">
      <w:pPr>
        <w:rPr>
          <w:lang w:val="en-US"/>
        </w:rPr>
      </w:pPr>
      <w:r w:rsidRPr="001132E8">
        <w:rPr>
          <w:lang w:val="en-US"/>
        </w:rPr>
        <w:br w:type="page"/>
      </w:r>
    </w:p>
    <w:p w14:paraId="0000001F" w14:textId="08B242AB" w:rsidR="00277BB0" w:rsidRPr="00275599" w:rsidRDefault="00031D4B">
      <w:pPr>
        <w:pStyle w:val="Rubrik3"/>
        <w:rPr>
          <w:color w:val="000000" w:themeColor="text1"/>
          <w:lang w:val="sv-SE"/>
        </w:rPr>
      </w:pPr>
      <w:bookmarkStart w:id="3" w:name="_gxeyboarwwnt" w:colFirst="0" w:colLast="0"/>
      <w:bookmarkEnd w:id="3"/>
      <w:proofErr w:type="spellStart"/>
      <w:r w:rsidRPr="00275599">
        <w:rPr>
          <w:color w:val="000000" w:themeColor="text1"/>
          <w:lang w:val="sv-SE"/>
        </w:rPr>
        <w:lastRenderedPageBreak/>
        <w:t>References</w:t>
      </w:r>
      <w:proofErr w:type="spellEnd"/>
    </w:p>
    <w:p w14:paraId="55BD07F8" w14:textId="77777777" w:rsidR="00A015FC" w:rsidRPr="00A015FC" w:rsidRDefault="00730ECE" w:rsidP="00A015FC">
      <w:pPr>
        <w:pStyle w:val="EndNoteBibliography"/>
        <w:ind w:left="720" w:hanging="720"/>
      </w:pPr>
      <w:r>
        <w:fldChar w:fldCharType="begin"/>
      </w:r>
      <w:r w:rsidRPr="003022E6">
        <w:rPr>
          <w:lang w:val="sv"/>
        </w:rPr>
        <w:instrText xml:space="preserve"> ADDIN EN.REFLIST </w:instrText>
      </w:r>
      <w:r>
        <w:fldChar w:fldCharType="separate"/>
      </w:r>
      <w:r w:rsidR="00A015FC" w:rsidRPr="00A015FC">
        <w:t xml:space="preserve">Agarwal, P., Djampour, P., Farsakoglu, E., Kolankiewicz, M., Lundberg, T., Nordling, V., Scott, K., Sixtensson, J., &amp; Söderman, E. (2021). </w:t>
      </w:r>
      <w:r w:rsidR="00A015FC" w:rsidRPr="00A015FC">
        <w:rPr>
          <w:i/>
        </w:rPr>
        <w:t>The Politics and Ethics of Representation in Qualitative Research: Addressing Moments of Discomfort</w:t>
      </w:r>
      <w:r w:rsidR="00A015FC" w:rsidRPr="00A015FC">
        <w:t xml:space="preserve">. Routledge. </w:t>
      </w:r>
    </w:p>
    <w:p w14:paraId="6FEF7CFF" w14:textId="77777777" w:rsidR="00A015FC" w:rsidRPr="00A015FC" w:rsidRDefault="00A015FC" w:rsidP="00A015FC">
      <w:pPr>
        <w:pStyle w:val="EndNoteBibliography"/>
        <w:ind w:left="720" w:hanging="720"/>
      </w:pPr>
      <w:r w:rsidRPr="00A015FC">
        <w:t xml:space="preserve">Alston, P. (2020). The committee on economic, social and cultural rights. </w:t>
      </w:r>
      <w:r w:rsidRPr="00A015FC">
        <w:rPr>
          <w:i/>
        </w:rPr>
        <w:t>NYU Law and Economics Research Paper</w:t>
      </w:r>
      <w:r w:rsidRPr="00A015FC">
        <w:t xml:space="preserve">(20-24). </w:t>
      </w:r>
    </w:p>
    <w:p w14:paraId="4BC28723" w14:textId="77777777" w:rsidR="00A015FC" w:rsidRPr="00A015FC" w:rsidRDefault="00A015FC" w:rsidP="00A015FC">
      <w:pPr>
        <w:pStyle w:val="EndNoteBibliography"/>
        <w:ind w:left="720" w:hanging="720"/>
      </w:pPr>
      <w:r w:rsidRPr="00A015FC">
        <w:t xml:space="preserve">Alvesson, M., &amp; Sköldberg, K. (2017). </w:t>
      </w:r>
      <w:r w:rsidRPr="00A015FC">
        <w:rPr>
          <w:i/>
        </w:rPr>
        <w:t>Tolkning och reflektion : vetenskapsfilosofi och kvalitativ metod</w:t>
      </w:r>
      <w:r w:rsidRPr="00A015FC">
        <w:t xml:space="preserve"> (Tredje upplagan ed.). Lund : Studentlitteratur. </w:t>
      </w:r>
    </w:p>
    <w:p w14:paraId="7221D676" w14:textId="77777777" w:rsidR="00A015FC" w:rsidRPr="00A015FC" w:rsidRDefault="00A015FC" w:rsidP="00A015FC">
      <w:pPr>
        <w:pStyle w:val="EndNoteBibliography"/>
        <w:ind w:left="720" w:hanging="720"/>
      </w:pPr>
      <w:r w:rsidRPr="00A015FC">
        <w:t xml:space="preserve">Arendt, H. (1973). </w:t>
      </w:r>
      <w:r w:rsidRPr="00A015FC">
        <w:rPr>
          <w:i/>
        </w:rPr>
        <w:t>The origins of totalitarianism [1951]</w:t>
      </w:r>
      <w:r w:rsidRPr="00A015FC">
        <w:t xml:space="preserve">. Harcourt. </w:t>
      </w:r>
    </w:p>
    <w:p w14:paraId="2E8BA1DF" w14:textId="77777777" w:rsidR="00A015FC" w:rsidRPr="00A015FC" w:rsidRDefault="00A015FC" w:rsidP="00A015FC">
      <w:pPr>
        <w:pStyle w:val="EndNoteBibliography"/>
        <w:ind w:left="720" w:hanging="720"/>
      </w:pPr>
      <w:r w:rsidRPr="00A015FC">
        <w:t xml:space="preserve">Arvidson, M., Johansson, H., Meeuwisse, A., &amp; Scaramuzzino, R. (2018). A Swedish culture of advocacy? Civil society organisations' strategies for political influence. </w:t>
      </w:r>
      <w:r w:rsidRPr="00A015FC">
        <w:rPr>
          <w:i/>
        </w:rPr>
        <w:t>Sociologisk Forskning</w:t>
      </w:r>
      <w:r w:rsidRPr="00A015FC">
        <w:t xml:space="preserve">, 341-364. </w:t>
      </w:r>
    </w:p>
    <w:p w14:paraId="183F6921" w14:textId="77777777" w:rsidR="00A015FC" w:rsidRPr="00A015FC" w:rsidRDefault="00A015FC" w:rsidP="00A015FC">
      <w:pPr>
        <w:pStyle w:val="EndNoteBibliography"/>
        <w:ind w:left="720" w:hanging="720"/>
      </w:pPr>
      <w:r w:rsidRPr="00A015FC">
        <w:t xml:space="preserve">Aspers, P. (2007). </w:t>
      </w:r>
      <w:r w:rsidRPr="00A015FC">
        <w:rPr>
          <w:i/>
        </w:rPr>
        <w:t>Etnografiska metoder</w:t>
      </w:r>
      <w:r w:rsidRPr="00A015FC">
        <w:t xml:space="preserve">. Liber: Malmö. </w:t>
      </w:r>
    </w:p>
    <w:p w14:paraId="44255CEE" w14:textId="77777777" w:rsidR="00A015FC" w:rsidRPr="00A015FC" w:rsidRDefault="00A015FC" w:rsidP="00A015FC">
      <w:pPr>
        <w:pStyle w:val="EndNoteBibliography"/>
        <w:ind w:left="720" w:hanging="720"/>
      </w:pPr>
      <w:r w:rsidRPr="00A015FC">
        <w:t xml:space="preserve">Boutcher, S. A., &amp; Chua, L. J. (2018). Law, Social Movements, and Mobilization across Contexts. </w:t>
      </w:r>
      <w:r w:rsidRPr="00A015FC">
        <w:rPr>
          <w:i/>
        </w:rPr>
        <w:t>Law &amp; Pol'y</w:t>
      </w:r>
      <w:r w:rsidRPr="00A015FC">
        <w:t>,</w:t>
      </w:r>
      <w:r w:rsidRPr="00A015FC">
        <w:rPr>
          <w:i/>
        </w:rPr>
        <w:t xml:space="preserve"> 40</w:t>
      </w:r>
      <w:r w:rsidRPr="00A015FC">
        <w:t xml:space="preserve">, 5. </w:t>
      </w:r>
    </w:p>
    <w:p w14:paraId="151D8450" w14:textId="77777777" w:rsidR="00A015FC" w:rsidRPr="00A015FC" w:rsidRDefault="00A015FC" w:rsidP="00A015FC">
      <w:pPr>
        <w:pStyle w:val="EndNoteBibliography"/>
        <w:ind w:left="720" w:hanging="720"/>
      </w:pPr>
      <w:r w:rsidRPr="00A015FC">
        <w:t xml:space="preserve">Broberg, M., &amp; Sano, H.-O. (2018). Strengths and weaknesses in a human rights-based approach to international development–an analysis of a rights-based approach to development assistance based on practical experiences. </w:t>
      </w:r>
      <w:r w:rsidRPr="00A015FC">
        <w:rPr>
          <w:i/>
        </w:rPr>
        <w:t>The International Journal of Human Rights</w:t>
      </w:r>
      <w:r w:rsidRPr="00A015FC">
        <w:t>,</w:t>
      </w:r>
      <w:r w:rsidRPr="00A015FC">
        <w:rPr>
          <w:i/>
        </w:rPr>
        <w:t xml:space="preserve"> 22</w:t>
      </w:r>
      <w:r w:rsidRPr="00A015FC">
        <w:t xml:space="preserve">(5), 664-680. </w:t>
      </w:r>
    </w:p>
    <w:p w14:paraId="2F8395EA" w14:textId="77777777" w:rsidR="00A015FC" w:rsidRPr="00A015FC" w:rsidRDefault="00A015FC" w:rsidP="00A015FC">
      <w:pPr>
        <w:pStyle w:val="EndNoteBibliography"/>
        <w:ind w:left="720" w:hanging="720"/>
      </w:pPr>
      <w:r w:rsidRPr="00A015FC">
        <w:t xml:space="preserve">Bruzelius, C. (2020a). How EU Juridification shapes Constitutional Social Rights. </w:t>
      </w:r>
      <w:r w:rsidRPr="00A015FC">
        <w:rPr>
          <w:i/>
        </w:rPr>
        <w:t>JCMS: Journal of Common Market Studies</w:t>
      </w:r>
      <w:r w:rsidRPr="00A015FC">
        <w:t>,</w:t>
      </w:r>
      <w:r w:rsidRPr="00A015FC">
        <w:rPr>
          <w:i/>
        </w:rPr>
        <w:t xml:space="preserve"> 58</w:t>
      </w:r>
      <w:r w:rsidRPr="00A015FC">
        <w:t xml:space="preserve">(6), 1488-1503. </w:t>
      </w:r>
    </w:p>
    <w:p w14:paraId="0EDC2D89" w14:textId="77777777" w:rsidR="00A015FC" w:rsidRPr="00A015FC" w:rsidRDefault="00A015FC" w:rsidP="00A015FC">
      <w:pPr>
        <w:pStyle w:val="EndNoteBibliography"/>
        <w:ind w:left="720" w:hanging="720"/>
      </w:pPr>
      <w:r w:rsidRPr="00A015FC">
        <w:t xml:space="preserve">Bruzelius, C. (2020b). Non-for-profits and EU citizens’ cross-border social rights in different welfare states. </w:t>
      </w:r>
      <w:r w:rsidRPr="00A015FC">
        <w:rPr>
          <w:i/>
        </w:rPr>
        <w:t>Journal of Social Policy</w:t>
      </w:r>
      <w:r w:rsidRPr="00A015FC">
        <w:t>,</w:t>
      </w:r>
      <w:r w:rsidRPr="00A015FC">
        <w:rPr>
          <w:i/>
        </w:rPr>
        <w:t xml:space="preserve"> 49</w:t>
      </w:r>
      <w:r w:rsidRPr="00A015FC">
        <w:t xml:space="preserve">(3), 601-621. </w:t>
      </w:r>
    </w:p>
    <w:p w14:paraId="2EBE352C" w14:textId="77777777" w:rsidR="00A015FC" w:rsidRPr="00A015FC" w:rsidRDefault="00A015FC" w:rsidP="00A015FC">
      <w:pPr>
        <w:pStyle w:val="EndNoteBibliography"/>
        <w:ind w:left="720" w:hanging="720"/>
      </w:pPr>
      <w:r w:rsidRPr="00A015FC">
        <w:t xml:space="preserve">Brännström, L. (2017). Juridik som politik och om behovet av kritik. In P. Hall &amp; L. Pelling (Eds.), </w:t>
      </w:r>
      <w:r w:rsidRPr="00A015FC">
        <w:rPr>
          <w:i/>
        </w:rPr>
        <w:t>Rätten till rättvisa: Om utsatta människors rättigheter och tillgång till rättvisa</w:t>
      </w:r>
      <w:r w:rsidRPr="00A015FC">
        <w:t xml:space="preserve"> (pp. 60-75). Premiss förlag. </w:t>
      </w:r>
    </w:p>
    <w:p w14:paraId="308E9E70" w14:textId="77777777" w:rsidR="00A015FC" w:rsidRPr="00A015FC" w:rsidRDefault="00A015FC" w:rsidP="00A015FC">
      <w:pPr>
        <w:pStyle w:val="EndNoteBibliography"/>
        <w:ind w:left="720" w:hanging="720"/>
      </w:pPr>
      <w:r w:rsidRPr="00A015FC">
        <w:t xml:space="preserve">Butler, J. (2009). </w:t>
      </w:r>
      <w:r w:rsidRPr="00A015FC">
        <w:rPr>
          <w:i/>
        </w:rPr>
        <w:t>Krigets ramar: när är livet sörjbart?</w:t>
      </w:r>
      <w:r w:rsidRPr="00A015FC">
        <w:t xml:space="preserve"> Tankekraft förlag. </w:t>
      </w:r>
    </w:p>
    <w:p w14:paraId="23B9EF55" w14:textId="77777777" w:rsidR="00A015FC" w:rsidRPr="00A015FC" w:rsidRDefault="00A015FC" w:rsidP="00A015FC">
      <w:pPr>
        <w:pStyle w:val="EndNoteBibliography"/>
        <w:ind w:left="720" w:hanging="720"/>
      </w:pPr>
      <w:r w:rsidRPr="00A015FC">
        <w:t xml:space="preserve">Eldén, S. (2020). </w:t>
      </w:r>
      <w:r w:rsidRPr="00A015FC">
        <w:rPr>
          <w:i/>
        </w:rPr>
        <w:t>Forskningsetik: vägval i samhällsvetenskapliga studier</w:t>
      </w:r>
      <w:r w:rsidRPr="00A015FC">
        <w:t xml:space="preserve">. Studentlitteratur AB. </w:t>
      </w:r>
    </w:p>
    <w:p w14:paraId="1EB704A6" w14:textId="77777777" w:rsidR="00A015FC" w:rsidRPr="00A015FC" w:rsidRDefault="00A015FC" w:rsidP="00A015FC">
      <w:pPr>
        <w:pStyle w:val="EndNoteBibliography"/>
        <w:ind w:left="720" w:hanging="720"/>
      </w:pPr>
      <w:r w:rsidRPr="00A015FC">
        <w:t xml:space="preserve">Ferraz, O. L. M. (2010). Harming the poor through social rights litigation: lessons from Brazil. </w:t>
      </w:r>
      <w:r w:rsidRPr="00A015FC">
        <w:rPr>
          <w:i/>
        </w:rPr>
        <w:t>Tex. L. Rev.</w:t>
      </w:r>
      <w:r w:rsidRPr="00A015FC">
        <w:t>,</w:t>
      </w:r>
      <w:r w:rsidRPr="00A015FC">
        <w:rPr>
          <w:i/>
        </w:rPr>
        <w:t xml:space="preserve"> 89</w:t>
      </w:r>
      <w:r w:rsidRPr="00A015FC">
        <w:t xml:space="preserve">, 1643. </w:t>
      </w:r>
    </w:p>
    <w:p w14:paraId="475706A4" w14:textId="77777777" w:rsidR="00A015FC" w:rsidRPr="00A015FC" w:rsidRDefault="00A015FC" w:rsidP="00A015FC">
      <w:pPr>
        <w:pStyle w:val="EndNoteBibliography"/>
        <w:ind w:left="720" w:hanging="720"/>
      </w:pPr>
      <w:r w:rsidRPr="00A015FC">
        <w:t xml:space="preserve">Galanter, M. (1974). Why the Haves Come out Ahead: Speculations on the Limits of Legal Change Essay. </w:t>
      </w:r>
      <w:r w:rsidRPr="00A015FC">
        <w:rPr>
          <w:i/>
        </w:rPr>
        <w:t>Law &amp; Society Review</w:t>
      </w:r>
      <w:r w:rsidRPr="00A015FC">
        <w:t>,</w:t>
      </w:r>
      <w:r w:rsidRPr="00A015FC">
        <w:rPr>
          <w:i/>
        </w:rPr>
        <w:t xml:space="preserve"> 9</w:t>
      </w:r>
      <w:r w:rsidRPr="00A015FC">
        <w:t xml:space="preserve">(1), 95-160. (160) </w:t>
      </w:r>
    </w:p>
    <w:p w14:paraId="5AEC3F3A" w14:textId="6949BFF2" w:rsidR="00A015FC" w:rsidRPr="00A015FC" w:rsidRDefault="00A015FC" w:rsidP="00A015FC">
      <w:pPr>
        <w:pStyle w:val="EndNoteBibliography"/>
        <w:ind w:left="720" w:hanging="720"/>
      </w:pPr>
      <w:r w:rsidRPr="00A015FC">
        <w:t xml:space="preserve">Gustafsson, H., &amp; Vinthagen, S. (2011). Rättens rörelser och rörelsernas rätt. </w:t>
      </w:r>
      <w:r w:rsidRPr="00A015FC">
        <w:rPr>
          <w:i/>
        </w:rPr>
        <w:t>Tidsskrift for Rettsvitenskap</w:t>
      </w:r>
      <w:r w:rsidRPr="00A015FC">
        <w:t>,</w:t>
      </w:r>
      <w:r w:rsidRPr="00A015FC">
        <w:rPr>
          <w:i/>
        </w:rPr>
        <w:t xml:space="preserve"> 123</w:t>
      </w:r>
      <w:r w:rsidRPr="00A015FC">
        <w:t xml:space="preserve">(4-5), 637-693. </w:t>
      </w:r>
      <w:hyperlink r:id="rId8" w:history="1">
        <w:r w:rsidRPr="00A015FC">
          <w:rPr>
            <w:rStyle w:val="Hyperlnk"/>
          </w:rPr>
          <w:t>https://doi.org/10.18261/ISSN1504-3096-2010-04-05-02</w:t>
        </w:r>
      </w:hyperlink>
      <w:r w:rsidRPr="00A015FC">
        <w:t xml:space="preserve"> </w:t>
      </w:r>
    </w:p>
    <w:p w14:paraId="7428EDAF" w14:textId="77777777" w:rsidR="00A015FC" w:rsidRPr="00A015FC" w:rsidRDefault="00A015FC" w:rsidP="00A015FC">
      <w:pPr>
        <w:pStyle w:val="EndNoteBibliography"/>
        <w:ind w:left="720" w:hanging="720"/>
      </w:pPr>
      <w:r w:rsidRPr="00A015FC">
        <w:t xml:space="preserve">Gustafsson, H., &amp; Vinthagen, S. (2013). Law on The Move. Reflections on Legal Change and Social Movements. </w:t>
      </w:r>
      <w:r w:rsidRPr="00A015FC">
        <w:rPr>
          <w:i/>
        </w:rPr>
        <w:t>Retfærd</w:t>
      </w:r>
      <w:r w:rsidRPr="00A015FC">
        <w:t>,</w:t>
      </w:r>
      <w:r w:rsidRPr="00A015FC">
        <w:rPr>
          <w:i/>
        </w:rPr>
        <w:t xml:space="preserve"> 36</w:t>
      </w:r>
      <w:r w:rsidRPr="00A015FC">
        <w:t xml:space="preserve">(2), 23-59. </w:t>
      </w:r>
    </w:p>
    <w:p w14:paraId="157A6BB2" w14:textId="77777777" w:rsidR="00A015FC" w:rsidRPr="00A015FC" w:rsidRDefault="00A015FC" w:rsidP="00A015FC">
      <w:pPr>
        <w:pStyle w:val="EndNoteBibliography"/>
        <w:ind w:left="720" w:hanging="720"/>
      </w:pPr>
      <w:r w:rsidRPr="00A015FC">
        <w:t xml:space="preserve">Gündogdu, A. (2014). </w:t>
      </w:r>
      <w:r w:rsidRPr="00A015FC">
        <w:rPr>
          <w:i/>
        </w:rPr>
        <w:t>Rightlessness in an age of rights: Hannah Arendt and the contemporary struggles of migrants</w:t>
      </w:r>
      <w:r w:rsidRPr="00A015FC">
        <w:t xml:space="preserve">. Oxford University Press. </w:t>
      </w:r>
    </w:p>
    <w:p w14:paraId="63725D1C" w14:textId="77777777" w:rsidR="00A015FC" w:rsidRPr="00A015FC" w:rsidRDefault="00A015FC" w:rsidP="00A015FC">
      <w:pPr>
        <w:pStyle w:val="EndNoteBibliography"/>
        <w:ind w:left="720" w:hanging="720"/>
      </w:pPr>
      <w:r w:rsidRPr="00A015FC">
        <w:t xml:space="preserve">Halse, C., &amp; Honey, A. (2007). Rethinking ethics review as institutional discourse. </w:t>
      </w:r>
      <w:r w:rsidRPr="00A015FC">
        <w:rPr>
          <w:i/>
        </w:rPr>
        <w:t>Qualitative inquiry</w:t>
      </w:r>
      <w:r w:rsidRPr="00A015FC">
        <w:t>,</w:t>
      </w:r>
      <w:r w:rsidRPr="00A015FC">
        <w:rPr>
          <w:i/>
        </w:rPr>
        <w:t xml:space="preserve"> 13</w:t>
      </w:r>
      <w:r w:rsidRPr="00A015FC">
        <w:t xml:space="preserve">(3), 336-352. </w:t>
      </w:r>
    </w:p>
    <w:p w14:paraId="703B777E" w14:textId="77777777" w:rsidR="00A015FC" w:rsidRPr="00A015FC" w:rsidRDefault="00A015FC" w:rsidP="00A015FC">
      <w:pPr>
        <w:pStyle w:val="EndNoteBibliography"/>
        <w:ind w:left="720" w:hanging="720"/>
      </w:pPr>
      <w:r w:rsidRPr="00A015FC">
        <w:t xml:space="preserve">Handmaker, J., &amp; Matthews, T. (2019). Analysing legal mobilisation’s potential to secure equal access to socioeconomic justice in South Africa. </w:t>
      </w:r>
      <w:r w:rsidRPr="00A015FC">
        <w:rPr>
          <w:i/>
        </w:rPr>
        <w:t>Development Southern Africa</w:t>
      </w:r>
      <w:r w:rsidRPr="00A015FC">
        <w:t>,</w:t>
      </w:r>
      <w:r w:rsidRPr="00A015FC">
        <w:rPr>
          <w:i/>
        </w:rPr>
        <w:t xml:space="preserve"> 36</w:t>
      </w:r>
      <w:r w:rsidRPr="00A015FC">
        <w:t xml:space="preserve">(6), 889-904. </w:t>
      </w:r>
    </w:p>
    <w:p w14:paraId="7083E75B" w14:textId="77777777" w:rsidR="00A015FC" w:rsidRPr="00A015FC" w:rsidRDefault="00A015FC" w:rsidP="00A015FC">
      <w:pPr>
        <w:pStyle w:val="EndNoteBibliography"/>
        <w:ind w:left="720" w:hanging="720"/>
      </w:pPr>
      <w:r w:rsidRPr="00A015FC">
        <w:t>Hermansson, L., Lind, J., &amp; Scott, H. (2019). Brandväggsprincipen–att säkerställa papperslösa barn och ungas rättigheter i Malmö. In (Vol. 24, pp. 60-73): Malmö University.</w:t>
      </w:r>
    </w:p>
    <w:p w14:paraId="02B70619" w14:textId="77777777" w:rsidR="00A015FC" w:rsidRPr="00A015FC" w:rsidRDefault="00A015FC" w:rsidP="00A015FC">
      <w:pPr>
        <w:pStyle w:val="EndNoteBibliography"/>
        <w:ind w:left="720" w:hanging="720"/>
      </w:pPr>
      <w:r w:rsidRPr="00A015FC">
        <w:lastRenderedPageBreak/>
        <w:t xml:space="preserve">Hermansson, L., Lundberg, A., Gruber, S., Jolly, A., Lind, J., Righard, E., &amp; Scott, H. (2022). Firewalls: A necessary tool to enable social rights for undocumented migrants in social work. </w:t>
      </w:r>
      <w:r w:rsidRPr="00A015FC">
        <w:rPr>
          <w:i/>
        </w:rPr>
        <w:t>International Social Work</w:t>
      </w:r>
      <w:r w:rsidRPr="00A015FC">
        <w:t>,</w:t>
      </w:r>
      <w:r w:rsidRPr="00A015FC">
        <w:rPr>
          <w:i/>
        </w:rPr>
        <w:t xml:space="preserve"> 65</w:t>
      </w:r>
      <w:r w:rsidRPr="00A015FC">
        <w:t xml:space="preserve">(4), 678-692. </w:t>
      </w:r>
    </w:p>
    <w:p w14:paraId="1D3D5336" w14:textId="77777777" w:rsidR="00A015FC" w:rsidRPr="00A015FC" w:rsidRDefault="00A015FC" w:rsidP="00A015FC">
      <w:pPr>
        <w:pStyle w:val="EndNoteBibliography"/>
        <w:ind w:left="720" w:hanging="720"/>
      </w:pPr>
      <w:r w:rsidRPr="00A015FC">
        <w:t xml:space="preserve">Herz, M. (2021). </w:t>
      </w:r>
      <w:r w:rsidRPr="00A015FC">
        <w:rPr>
          <w:i/>
        </w:rPr>
        <w:t>Mellan två tider: Brödköer, prekära liv och socialt arbete</w:t>
      </w:r>
      <w:r w:rsidRPr="00A015FC">
        <w:t xml:space="preserve">. Studentlitteratur. </w:t>
      </w:r>
    </w:p>
    <w:p w14:paraId="12D3AC4E" w14:textId="77777777" w:rsidR="00A015FC" w:rsidRPr="00A015FC" w:rsidRDefault="00A015FC" w:rsidP="00A015FC">
      <w:pPr>
        <w:pStyle w:val="EndNoteBibliography"/>
        <w:ind w:left="720" w:hanging="720"/>
      </w:pPr>
      <w:r w:rsidRPr="00A015FC">
        <w:t xml:space="preserve">Israel, M. (2015). </w:t>
      </w:r>
      <w:r w:rsidRPr="00A015FC">
        <w:rPr>
          <w:i/>
        </w:rPr>
        <w:t>Research ethics and integrity for social scientists : beyond regulatory compliance</w:t>
      </w:r>
      <w:r w:rsidRPr="00A015FC">
        <w:t xml:space="preserve"> (2. ed.). Los Angeles : SAGE. </w:t>
      </w:r>
    </w:p>
    <w:p w14:paraId="04D18F09" w14:textId="77777777" w:rsidR="00A015FC" w:rsidRPr="00A015FC" w:rsidRDefault="00A015FC" w:rsidP="00A015FC">
      <w:pPr>
        <w:pStyle w:val="EndNoteBibliography"/>
        <w:ind w:left="720" w:hanging="720"/>
      </w:pPr>
      <w:r w:rsidRPr="00A015FC">
        <w:t xml:space="preserve">Johansson, J. M., &amp; Kjellbom, P. (2023). Domar om ekonomiskt bistånd och en (o)rättvis rättegång. In M. Dahlstedt, A. Lundberg, &amp; D. Michailakis (Eds.), </w:t>
      </w:r>
      <w:r w:rsidRPr="00A015FC">
        <w:rPr>
          <w:i/>
        </w:rPr>
        <w:t>De sociala rättigheternas politik - förhandlingar och spänningsfält</w:t>
      </w:r>
      <w:r w:rsidRPr="00A015FC">
        <w:t xml:space="preserve">. Gleerups. </w:t>
      </w:r>
    </w:p>
    <w:p w14:paraId="358F8F67" w14:textId="77777777" w:rsidR="00A015FC" w:rsidRPr="00A015FC" w:rsidRDefault="00A015FC" w:rsidP="00A015FC">
      <w:pPr>
        <w:pStyle w:val="EndNoteBibliography"/>
        <w:ind w:left="720" w:hanging="720"/>
      </w:pPr>
      <w:r w:rsidRPr="00A015FC">
        <w:t xml:space="preserve">Kananen, J. (2012). Nordic paths from welfare to workfare: Danish, Swedish and Finnish labour market reforms in comparison. </w:t>
      </w:r>
      <w:r w:rsidRPr="00A015FC">
        <w:rPr>
          <w:i/>
        </w:rPr>
        <w:t>Local Economy</w:t>
      </w:r>
      <w:r w:rsidRPr="00A015FC">
        <w:t>,</w:t>
      </w:r>
      <w:r w:rsidRPr="00A015FC">
        <w:rPr>
          <w:i/>
        </w:rPr>
        <w:t xml:space="preserve"> 27</w:t>
      </w:r>
      <w:r w:rsidRPr="00A015FC">
        <w:t xml:space="preserve">(5-6), 558-576. </w:t>
      </w:r>
    </w:p>
    <w:p w14:paraId="157E0FB3" w14:textId="77777777" w:rsidR="00A015FC" w:rsidRPr="00A015FC" w:rsidRDefault="00A015FC" w:rsidP="00A015FC">
      <w:pPr>
        <w:pStyle w:val="EndNoteBibliography"/>
        <w:ind w:left="720" w:hanging="720"/>
      </w:pPr>
      <w:r w:rsidRPr="00A015FC">
        <w:t xml:space="preserve">Karlsson Schaffer, J., Langford, M., &amp; Madsen, M. (2023). An Unlikely Rights Evolution: Legal Mobilization in Scandinavia Since the 1970s. </w:t>
      </w:r>
      <w:r w:rsidRPr="00A015FC">
        <w:rPr>
          <w:i/>
        </w:rPr>
        <w:t>Forthcoming in Nordic Journal of Human Rights, iCourts Working Paper Series</w:t>
      </w:r>
      <w:r w:rsidRPr="00A015FC">
        <w:t xml:space="preserve">(332). </w:t>
      </w:r>
    </w:p>
    <w:p w14:paraId="0CF9F01F" w14:textId="77777777" w:rsidR="00A015FC" w:rsidRPr="00A015FC" w:rsidRDefault="00A015FC" w:rsidP="00A015FC">
      <w:pPr>
        <w:pStyle w:val="EndNoteBibliography"/>
        <w:ind w:left="720" w:hanging="720"/>
      </w:pPr>
      <w:r w:rsidRPr="00A015FC">
        <w:t xml:space="preserve">Kjellbom, P., &amp; Lundberg, A. (2018). Olika rättsliga rum för en skälig levnadsnivå?: En rättskartografisk analys av SoL och LMA i domstolspraktiken. </w:t>
      </w:r>
      <w:r w:rsidRPr="00A015FC">
        <w:rPr>
          <w:i/>
        </w:rPr>
        <w:t>Nordisk socialrättslig tidskrift</w:t>
      </w:r>
      <w:r w:rsidRPr="00A015FC">
        <w:t>,</w:t>
      </w:r>
      <w:r w:rsidRPr="00A015FC">
        <w:rPr>
          <w:i/>
        </w:rPr>
        <w:t xml:space="preserve"> 2018</w:t>
      </w:r>
      <w:r w:rsidRPr="00A015FC">
        <w:t xml:space="preserve">(17-18), 39-71. </w:t>
      </w:r>
    </w:p>
    <w:p w14:paraId="4BBF77A4" w14:textId="77777777" w:rsidR="00A015FC" w:rsidRPr="00A015FC" w:rsidRDefault="00A015FC" w:rsidP="00A015FC">
      <w:pPr>
        <w:pStyle w:val="EndNoteBibliography"/>
        <w:ind w:left="720" w:hanging="720"/>
      </w:pPr>
      <w:r w:rsidRPr="00A015FC">
        <w:t xml:space="preserve">Lejeune, A. (2017). Legal mobilization within the bureaucracy: Disability rights and the implementation of antidiscrimination law in Sweden. </w:t>
      </w:r>
      <w:r w:rsidRPr="00A015FC">
        <w:rPr>
          <w:i/>
        </w:rPr>
        <w:t>Law &amp; Policy</w:t>
      </w:r>
      <w:r w:rsidRPr="00A015FC">
        <w:t>,</w:t>
      </w:r>
      <w:r w:rsidRPr="00A015FC">
        <w:rPr>
          <w:i/>
        </w:rPr>
        <w:t xml:space="preserve"> 39</w:t>
      </w:r>
      <w:r w:rsidRPr="00A015FC">
        <w:t xml:space="preserve">(3), 237-258. </w:t>
      </w:r>
    </w:p>
    <w:p w14:paraId="13086AD3" w14:textId="57ADC704" w:rsidR="00A015FC" w:rsidRPr="00A015FC" w:rsidRDefault="00A015FC" w:rsidP="00A015FC">
      <w:pPr>
        <w:pStyle w:val="EndNoteBibliography"/>
        <w:ind w:left="720" w:hanging="720"/>
      </w:pPr>
      <w:r w:rsidRPr="00A015FC">
        <w:t xml:space="preserve">Lejeune, A., &amp; Spire, A. (2021). The role of legal intermediaries in the dispute pyramid: inequalities before the French legal system. </w:t>
      </w:r>
      <w:r w:rsidRPr="00A015FC">
        <w:rPr>
          <w:i/>
        </w:rPr>
        <w:t>International journal of law in context</w:t>
      </w:r>
      <w:r w:rsidRPr="00A015FC">
        <w:t>,</w:t>
      </w:r>
      <w:r w:rsidRPr="00A015FC">
        <w:rPr>
          <w:i/>
        </w:rPr>
        <w:t xml:space="preserve"> 17</w:t>
      </w:r>
      <w:r w:rsidRPr="00A015FC">
        <w:t xml:space="preserve">(4), 455-472. </w:t>
      </w:r>
      <w:hyperlink r:id="rId9" w:history="1">
        <w:r w:rsidRPr="00A015FC">
          <w:rPr>
            <w:rStyle w:val="Hyperlnk"/>
          </w:rPr>
          <w:t>https://doi.org/10.1017/S1744552321000513</w:t>
        </w:r>
      </w:hyperlink>
      <w:r w:rsidRPr="00A015FC">
        <w:t xml:space="preserve"> </w:t>
      </w:r>
    </w:p>
    <w:p w14:paraId="0687516C" w14:textId="77777777" w:rsidR="00A015FC" w:rsidRPr="00A015FC" w:rsidRDefault="00A015FC" w:rsidP="00A015FC">
      <w:pPr>
        <w:pStyle w:val="EndNoteBibliography"/>
        <w:ind w:left="720" w:hanging="720"/>
      </w:pPr>
      <w:r w:rsidRPr="00A015FC">
        <w:t xml:space="preserve">Leo Sandberg, E., Angelin, A., &amp; Vamstad, J. (2022). Civilsamhällets matdistribution–en ideal lösning på fattigdom och klimatkris? </w:t>
      </w:r>
      <w:r w:rsidRPr="00A015FC">
        <w:rPr>
          <w:i/>
        </w:rPr>
        <w:t>Socialmedicinsk tidskrift</w:t>
      </w:r>
      <w:r w:rsidRPr="00A015FC">
        <w:t>,</w:t>
      </w:r>
      <w:r w:rsidRPr="00A015FC">
        <w:rPr>
          <w:i/>
        </w:rPr>
        <w:t xml:space="preserve"> 99</w:t>
      </w:r>
      <w:r w:rsidRPr="00A015FC">
        <w:t xml:space="preserve">(4), 522-533. </w:t>
      </w:r>
    </w:p>
    <w:p w14:paraId="17F533F0" w14:textId="77777777" w:rsidR="00A015FC" w:rsidRPr="00A015FC" w:rsidRDefault="00A015FC" w:rsidP="00A015FC">
      <w:pPr>
        <w:pStyle w:val="EndNoteBibliography"/>
        <w:ind w:left="720" w:hanging="720"/>
      </w:pPr>
      <w:r w:rsidRPr="00A015FC">
        <w:t xml:space="preserve">Lind, J. (2020). </w:t>
      </w:r>
      <w:r w:rsidRPr="00A015FC">
        <w:rPr>
          <w:i/>
        </w:rPr>
        <w:t>The politics of undocumented migrant childhoods: Agency, rights, vulnerability</w:t>
      </w:r>
      <w:r w:rsidRPr="00A015FC">
        <w:t xml:space="preserve"> Malmö universitet]. </w:t>
      </w:r>
    </w:p>
    <w:p w14:paraId="19642B1D" w14:textId="77777777" w:rsidR="00A015FC" w:rsidRPr="00A015FC" w:rsidRDefault="00A015FC" w:rsidP="00A015FC">
      <w:pPr>
        <w:pStyle w:val="EndNoteBibliography"/>
        <w:ind w:left="720" w:hanging="720"/>
      </w:pPr>
      <w:r w:rsidRPr="00A015FC">
        <w:t xml:space="preserve">Lindwall, J. (2020). </w:t>
      </w:r>
      <w:r w:rsidRPr="00A015FC">
        <w:rPr>
          <w:i/>
        </w:rPr>
        <w:t>Handlingsimperativets dilemman–Om frihet och kontroll i socialtjänstens arbete med klienter som använder narkotika</w:t>
      </w:r>
      <w:r w:rsidRPr="00A015FC">
        <w:t xml:space="preserve">. Institutionen för socialt arbete, Göteborgs universitet. </w:t>
      </w:r>
    </w:p>
    <w:p w14:paraId="1624E77F" w14:textId="1CBC2821" w:rsidR="00A015FC" w:rsidRPr="00A015FC" w:rsidRDefault="00A015FC" w:rsidP="00A015FC">
      <w:pPr>
        <w:pStyle w:val="EndNoteBibliography"/>
        <w:ind w:left="720" w:hanging="720"/>
      </w:pPr>
      <w:r w:rsidRPr="00A015FC">
        <w:t xml:space="preserve">Lorentzon, R., Holm, L., &amp; Wejedal, S. (2022). Ombudsfördel i förvaltningsmål – ett empiriskt bidrag till teorin om "lawyer advantage”. </w:t>
      </w:r>
      <w:r w:rsidRPr="00A015FC">
        <w:rPr>
          <w:i/>
        </w:rPr>
        <w:t>Förvaltningsrättslig tidskrift</w:t>
      </w:r>
      <w:r w:rsidRPr="00A015FC">
        <w:t xml:space="preserve">(1), 47–94. </w:t>
      </w:r>
      <w:hyperlink r:id="rId10" w:history="1">
        <w:r w:rsidRPr="00A015FC">
          <w:rPr>
            <w:rStyle w:val="Hyperlnk"/>
          </w:rPr>
          <w:t>https://doi.org/https://doi.org/10.53292/02a98c20.9d0ea549</w:t>
        </w:r>
      </w:hyperlink>
      <w:r w:rsidRPr="00A015FC">
        <w:t xml:space="preserve"> </w:t>
      </w:r>
    </w:p>
    <w:p w14:paraId="67B11D36" w14:textId="77777777" w:rsidR="00A015FC" w:rsidRPr="00A015FC" w:rsidRDefault="00A015FC" w:rsidP="00A015FC">
      <w:pPr>
        <w:pStyle w:val="EndNoteBibliography"/>
        <w:ind w:left="720" w:hanging="720"/>
      </w:pPr>
      <w:r w:rsidRPr="00A015FC">
        <w:t xml:space="preserve">Madlingozi, T. (2014). Post-apartheid social movements and legal mobilisation. In M. Langford, J. Dugard, T. Madlingozi, &amp; B. Cousins (Eds.), </w:t>
      </w:r>
      <w:r w:rsidRPr="00A015FC">
        <w:rPr>
          <w:i/>
        </w:rPr>
        <w:t>Socio-economic rights in South Africa: Symbols or substance</w:t>
      </w:r>
      <w:r w:rsidRPr="00A015FC">
        <w:t xml:space="preserve"> (pp. 92-130). Cambridge University Press. </w:t>
      </w:r>
    </w:p>
    <w:p w14:paraId="33075D02" w14:textId="406EDB5B" w:rsidR="00A015FC" w:rsidRPr="00A015FC" w:rsidRDefault="00A015FC" w:rsidP="00A015FC">
      <w:pPr>
        <w:pStyle w:val="EndNoteBibliography"/>
        <w:ind w:left="720" w:hanging="720"/>
      </w:pPr>
      <w:r w:rsidRPr="00A015FC">
        <w:t xml:space="preserve">Matthews, T. (2023). Interrogating the Debates Around Lawfare and Legal Mobilization: A Literature Review. </w:t>
      </w:r>
      <w:r w:rsidRPr="00A015FC">
        <w:rPr>
          <w:i/>
        </w:rPr>
        <w:t>Journal of human rights practice</w:t>
      </w:r>
      <w:r w:rsidRPr="00A015FC">
        <w:t>,</w:t>
      </w:r>
      <w:r w:rsidRPr="00A015FC">
        <w:rPr>
          <w:i/>
        </w:rPr>
        <w:t xml:space="preserve"> 15</w:t>
      </w:r>
      <w:r w:rsidRPr="00A015FC">
        <w:t xml:space="preserve">(1), 24-45. </w:t>
      </w:r>
      <w:hyperlink r:id="rId11" w:history="1">
        <w:r w:rsidRPr="00A015FC">
          <w:rPr>
            <w:rStyle w:val="Hyperlnk"/>
          </w:rPr>
          <w:t>https://doi.org/10.1093/jhuman/huac044</w:t>
        </w:r>
      </w:hyperlink>
      <w:r w:rsidRPr="00A015FC">
        <w:t xml:space="preserve"> </w:t>
      </w:r>
    </w:p>
    <w:p w14:paraId="01913C03" w14:textId="77777777" w:rsidR="00A015FC" w:rsidRPr="00A015FC" w:rsidRDefault="00A015FC" w:rsidP="00A015FC">
      <w:pPr>
        <w:pStyle w:val="EndNoteBibliography"/>
        <w:ind w:left="720" w:hanging="720"/>
      </w:pPr>
      <w:r w:rsidRPr="00A015FC">
        <w:t xml:space="preserve">Meeuwisse, A., &amp; Sunesson, S. (1998). Frivilliga organisationer, socialt arbete och expertis. </w:t>
      </w:r>
      <w:r w:rsidRPr="00A015FC">
        <w:rPr>
          <w:i/>
        </w:rPr>
        <w:t>Socialvetenskaplig tidskrift</w:t>
      </w:r>
      <w:r w:rsidRPr="00A015FC">
        <w:t>,</w:t>
      </w:r>
      <w:r w:rsidRPr="00A015FC">
        <w:rPr>
          <w:i/>
        </w:rPr>
        <w:t xml:space="preserve"> 5</w:t>
      </w:r>
      <w:r w:rsidRPr="00A015FC">
        <w:t xml:space="preserve">(2-3). </w:t>
      </w:r>
    </w:p>
    <w:p w14:paraId="18E4AD3E" w14:textId="024DC114" w:rsidR="00A015FC" w:rsidRPr="00A015FC" w:rsidRDefault="00A015FC" w:rsidP="00A015FC">
      <w:pPr>
        <w:pStyle w:val="EndNoteBibliography"/>
        <w:ind w:left="720" w:hanging="720"/>
      </w:pPr>
      <w:r w:rsidRPr="00A015FC">
        <w:t xml:space="preserve">Merry, S. E. (2006). New Legal Realism and the Ethnography of Transnational Law. </w:t>
      </w:r>
      <w:r w:rsidRPr="00A015FC">
        <w:rPr>
          <w:i/>
        </w:rPr>
        <w:t>Law &amp; Social Inquiry</w:t>
      </w:r>
      <w:r w:rsidRPr="00A015FC">
        <w:t>,</w:t>
      </w:r>
      <w:r w:rsidRPr="00A015FC">
        <w:rPr>
          <w:i/>
        </w:rPr>
        <w:t xml:space="preserve"> 31</w:t>
      </w:r>
      <w:r w:rsidRPr="00A015FC">
        <w:t xml:space="preserve">(4), 975-995. </w:t>
      </w:r>
      <w:hyperlink r:id="rId12" w:history="1">
        <w:r w:rsidRPr="00A015FC">
          <w:rPr>
            <w:rStyle w:val="Hyperlnk"/>
          </w:rPr>
          <w:t>https://doi.org/https://doi.org/10.1111/j.1747-4469.2006.00042.x</w:t>
        </w:r>
      </w:hyperlink>
      <w:r w:rsidRPr="00A015FC">
        <w:t xml:space="preserve"> </w:t>
      </w:r>
    </w:p>
    <w:p w14:paraId="699A0F09" w14:textId="77777777" w:rsidR="00A015FC" w:rsidRPr="00A015FC" w:rsidRDefault="00A015FC" w:rsidP="00A015FC">
      <w:pPr>
        <w:pStyle w:val="EndNoteBibliography"/>
        <w:ind w:left="720" w:hanging="720"/>
      </w:pPr>
      <w:r w:rsidRPr="00A015FC">
        <w:t xml:space="preserve">Norberg, I. (2022). Austerity as bureaucratic violence: understanding the impact of (neoliberal) austerity on disabled people in Sweden. </w:t>
      </w:r>
      <w:r w:rsidRPr="00A015FC">
        <w:rPr>
          <w:i/>
        </w:rPr>
        <w:t>Sociology</w:t>
      </w:r>
      <w:r w:rsidRPr="00A015FC">
        <w:t>,</w:t>
      </w:r>
      <w:r w:rsidRPr="00A015FC">
        <w:rPr>
          <w:i/>
        </w:rPr>
        <w:t xml:space="preserve"> 56</w:t>
      </w:r>
      <w:r w:rsidRPr="00A015FC">
        <w:t xml:space="preserve">(4), 655-672. </w:t>
      </w:r>
    </w:p>
    <w:p w14:paraId="63FC6485" w14:textId="77777777" w:rsidR="00A015FC" w:rsidRPr="00A015FC" w:rsidRDefault="00A015FC" w:rsidP="00A015FC">
      <w:pPr>
        <w:pStyle w:val="EndNoteBibliography"/>
        <w:ind w:left="720" w:hanging="720"/>
      </w:pPr>
      <w:r w:rsidRPr="00A015FC">
        <w:t xml:space="preserve">Nordling, V. (2017). </w:t>
      </w:r>
      <w:r w:rsidRPr="00A015FC">
        <w:rPr>
          <w:i/>
        </w:rPr>
        <w:t>Destabilising citizenship practices? : social work and undocumented migrants in Sweden</w:t>
      </w:r>
      <w:r w:rsidRPr="00A015FC">
        <w:t xml:space="preserve"> Diss. Lund : Lunds universitet, 2017]. </w:t>
      </w:r>
    </w:p>
    <w:p w14:paraId="1872384B" w14:textId="77777777" w:rsidR="00A015FC" w:rsidRPr="00A015FC" w:rsidRDefault="00A015FC" w:rsidP="00A015FC">
      <w:pPr>
        <w:pStyle w:val="EndNoteBibliography"/>
        <w:ind w:left="720" w:hanging="720"/>
      </w:pPr>
      <w:r w:rsidRPr="00A015FC">
        <w:t xml:space="preserve">Nyberg, V. (2022). 11. En solidaritets-och omsorgskris: Civilsamhällets roll som omsorgsutförare i ett bristande välfärdssamhälle. In A. Olovsdotter Lööv, L. Haj </w:t>
      </w:r>
      <w:r w:rsidRPr="00A015FC">
        <w:lastRenderedPageBreak/>
        <w:t xml:space="preserve">Brade, &amp; A. Sjöstedt (Eds.), </w:t>
      </w:r>
      <w:r w:rsidRPr="00A015FC">
        <w:rPr>
          <w:i/>
        </w:rPr>
        <w:t>Aktivism: En antologi om arbete för social och politisk förändring</w:t>
      </w:r>
      <w:r w:rsidRPr="00A015FC">
        <w:t xml:space="preserve"> (pp. 141). Mittuniversitetet. </w:t>
      </w:r>
    </w:p>
    <w:p w14:paraId="51565149" w14:textId="77777777" w:rsidR="00A015FC" w:rsidRPr="00A015FC" w:rsidRDefault="00A015FC" w:rsidP="00A015FC">
      <w:pPr>
        <w:pStyle w:val="EndNoteBibliography"/>
        <w:ind w:left="720" w:hanging="720"/>
      </w:pPr>
      <w:r w:rsidRPr="00A015FC">
        <w:t xml:space="preserve">Olofsson, H. B., &amp; Karlsson, M. M. (2022). 4. Aktivisten i välfärdssamhället–bortom röst eller service. In A. Olovsdotter Lööv, L. Haj Brade, &amp; A. Sjöstedt (Eds.), </w:t>
      </w:r>
      <w:r w:rsidRPr="00A015FC">
        <w:rPr>
          <w:i/>
        </w:rPr>
        <w:t>Aktivism: En antologi om arbete för social och politisk förändring</w:t>
      </w:r>
      <w:r w:rsidRPr="00A015FC">
        <w:t xml:space="preserve"> (pp. 40). Mittuniversitetet. </w:t>
      </w:r>
    </w:p>
    <w:p w14:paraId="7FFA39D7" w14:textId="516331CF" w:rsidR="00A015FC" w:rsidRPr="00A015FC" w:rsidRDefault="00A015FC" w:rsidP="00A015FC">
      <w:pPr>
        <w:pStyle w:val="EndNoteBibliography"/>
        <w:ind w:left="720" w:hanging="720"/>
      </w:pPr>
      <w:r w:rsidRPr="00A015FC">
        <w:t xml:space="preserve">Peuravaara, K. (2015). Reflections on collaborative research: to what extent and on whose terms? </w:t>
      </w:r>
      <w:r w:rsidRPr="00A015FC">
        <w:rPr>
          <w:i/>
        </w:rPr>
        <w:t>Scandinavian journal of disability research : SJDR</w:t>
      </w:r>
      <w:r w:rsidRPr="00A015FC">
        <w:t>,</w:t>
      </w:r>
      <w:r w:rsidRPr="00A015FC">
        <w:rPr>
          <w:i/>
        </w:rPr>
        <w:t xml:space="preserve"> 17</w:t>
      </w:r>
      <w:r w:rsidRPr="00A015FC">
        <w:t xml:space="preserve">(3), 272-283. </w:t>
      </w:r>
      <w:hyperlink r:id="rId13" w:history="1">
        <w:r w:rsidRPr="00A015FC">
          <w:rPr>
            <w:rStyle w:val="Hyperlnk"/>
          </w:rPr>
          <w:t>https://doi.org/10.1080/15017419.2013.859178</w:t>
        </w:r>
      </w:hyperlink>
      <w:r w:rsidRPr="00A015FC">
        <w:t xml:space="preserve"> </w:t>
      </w:r>
    </w:p>
    <w:p w14:paraId="572168DE" w14:textId="77777777" w:rsidR="00A015FC" w:rsidRPr="00A015FC" w:rsidRDefault="00A015FC" w:rsidP="00A015FC">
      <w:pPr>
        <w:pStyle w:val="EndNoteBibliography"/>
        <w:ind w:left="720" w:hanging="720"/>
      </w:pPr>
      <w:r w:rsidRPr="00A015FC">
        <w:t xml:space="preserve">Pittaway, E., Bartolomei, L., &amp; Hugman, R. (2010). ‘Stop stealing our stories’: The ethics of research with vulnerable groups. </w:t>
      </w:r>
      <w:r w:rsidRPr="00A015FC">
        <w:rPr>
          <w:i/>
        </w:rPr>
        <w:t>Journal of human rights practice</w:t>
      </w:r>
      <w:r w:rsidRPr="00A015FC">
        <w:t>,</w:t>
      </w:r>
      <w:r w:rsidRPr="00A015FC">
        <w:rPr>
          <w:i/>
        </w:rPr>
        <w:t xml:space="preserve"> 2</w:t>
      </w:r>
      <w:r w:rsidRPr="00A015FC">
        <w:t xml:space="preserve">(2), 229-251. </w:t>
      </w:r>
    </w:p>
    <w:p w14:paraId="47379F75" w14:textId="08A13422" w:rsidR="00A015FC" w:rsidRPr="00A015FC" w:rsidRDefault="00A015FC" w:rsidP="00A015FC">
      <w:pPr>
        <w:pStyle w:val="EndNoteBibliography"/>
        <w:ind w:left="720" w:hanging="720"/>
      </w:pPr>
      <w:r w:rsidRPr="00A015FC">
        <w:t xml:space="preserve">Ratzmann, N., &amp; Heindlmaier, A. (2022). Welfare Mediators as Game Changers? Deconstructing Power Asymmetries Between EU Migrants and Welfare Administrators. </w:t>
      </w:r>
      <w:r w:rsidRPr="00A015FC">
        <w:rPr>
          <w:i/>
        </w:rPr>
        <w:t>Social Inclusion</w:t>
      </w:r>
      <w:r w:rsidRPr="00A015FC">
        <w:t>,</w:t>
      </w:r>
      <w:r w:rsidRPr="00A015FC">
        <w:rPr>
          <w:i/>
        </w:rPr>
        <w:t xml:space="preserve"> 10</w:t>
      </w:r>
      <w:r w:rsidRPr="00A015FC">
        <w:t xml:space="preserve">(1), 205-216. </w:t>
      </w:r>
      <w:hyperlink r:id="rId14" w:history="1">
        <w:r w:rsidRPr="00A015FC">
          <w:rPr>
            <w:rStyle w:val="Hyperlnk"/>
          </w:rPr>
          <w:t>https://doi.org/10.17645/si.v10i1.4642</w:t>
        </w:r>
      </w:hyperlink>
      <w:r w:rsidRPr="00A015FC">
        <w:t xml:space="preserve"> </w:t>
      </w:r>
    </w:p>
    <w:p w14:paraId="70693B00" w14:textId="77777777" w:rsidR="00A015FC" w:rsidRPr="00A015FC" w:rsidRDefault="00A015FC" w:rsidP="00A015FC">
      <w:pPr>
        <w:pStyle w:val="EndNoteBibliography"/>
        <w:ind w:left="720" w:hanging="720"/>
      </w:pPr>
      <w:r w:rsidRPr="00A015FC">
        <w:t xml:space="preserve">Sager, M., &amp; Kolankiewicz, M. (2022). Critical Legal Practices: Approaches to Law in Contemporary Anti-racist Social Justice Struggles in Sweden. </w:t>
      </w:r>
      <w:r w:rsidRPr="00A015FC">
        <w:rPr>
          <w:i/>
        </w:rPr>
        <w:t>Studies in Social Justice</w:t>
      </w:r>
      <w:r w:rsidRPr="00A015FC">
        <w:t>,</w:t>
      </w:r>
      <w:r w:rsidRPr="00A015FC">
        <w:rPr>
          <w:i/>
        </w:rPr>
        <w:t xml:space="preserve"> 16</w:t>
      </w:r>
      <w:r w:rsidRPr="00A015FC">
        <w:t xml:space="preserve">(3), 534-553. </w:t>
      </w:r>
    </w:p>
    <w:p w14:paraId="55B10790" w14:textId="77777777" w:rsidR="00A015FC" w:rsidRPr="00A015FC" w:rsidRDefault="00A015FC" w:rsidP="00A015FC">
      <w:pPr>
        <w:pStyle w:val="EndNoteBibliography"/>
        <w:ind w:left="720" w:hanging="720"/>
      </w:pPr>
      <w:r w:rsidRPr="00A015FC">
        <w:t xml:space="preserve">Sarat, A. (1990). '...The Law Is All Over': Power, Resistance, and the Legal Consciousness of the Welfare Poor. </w:t>
      </w:r>
      <w:r w:rsidRPr="00A015FC">
        <w:rPr>
          <w:i/>
        </w:rPr>
        <w:t>Yale journal of law &amp; the humanities</w:t>
      </w:r>
      <w:r w:rsidRPr="00A015FC">
        <w:t>,</w:t>
      </w:r>
      <w:r w:rsidRPr="00A015FC">
        <w:rPr>
          <w:i/>
        </w:rPr>
        <w:t xml:space="preserve"> 2</w:t>
      </w:r>
      <w:r w:rsidRPr="00A015FC">
        <w:t xml:space="preserve">(2), 343. </w:t>
      </w:r>
    </w:p>
    <w:p w14:paraId="0C73A4CF" w14:textId="77777777" w:rsidR="00A015FC" w:rsidRPr="00A015FC" w:rsidRDefault="00A015FC" w:rsidP="00A015FC">
      <w:pPr>
        <w:pStyle w:val="EndNoteBibliography"/>
        <w:ind w:left="720" w:hanging="720"/>
      </w:pPr>
      <w:r w:rsidRPr="00A015FC">
        <w:t xml:space="preserve">Sevelsted, A. (2023). Moral elites and the de-paradoxification of danish social policy between civil society and state (1849–2022). </w:t>
      </w:r>
      <w:r w:rsidRPr="00A015FC">
        <w:rPr>
          <w:i/>
        </w:rPr>
        <w:t>Voluntas: International Journal of Voluntary and Nonprofit Organizations</w:t>
      </w:r>
      <w:r w:rsidRPr="00A015FC">
        <w:t>,</w:t>
      </w:r>
      <w:r w:rsidRPr="00A015FC">
        <w:rPr>
          <w:i/>
        </w:rPr>
        <w:t xml:space="preserve"> 34</w:t>
      </w:r>
      <w:r w:rsidRPr="00A015FC">
        <w:t xml:space="preserve">(3), 452-462. </w:t>
      </w:r>
    </w:p>
    <w:p w14:paraId="710C6722" w14:textId="77777777" w:rsidR="00A015FC" w:rsidRPr="00A015FC" w:rsidRDefault="00A015FC" w:rsidP="00A015FC">
      <w:pPr>
        <w:pStyle w:val="EndNoteBibliography"/>
        <w:ind w:left="720" w:hanging="720"/>
      </w:pPr>
      <w:r w:rsidRPr="00A015FC">
        <w:t xml:space="preserve">Silvasti, T., &amp; Tikka, V. (2020). New frames for food charity in Finland. In </w:t>
      </w:r>
      <w:r w:rsidRPr="00A015FC">
        <w:rPr>
          <w:i/>
        </w:rPr>
        <w:t>The Rise of Food Charity in Europe</w:t>
      </w:r>
      <w:r w:rsidRPr="00A015FC">
        <w:t xml:space="preserve"> (pp. 19-48). Policy Press. </w:t>
      </w:r>
    </w:p>
    <w:p w14:paraId="62D07E8F" w14:textId="77777777" w:rsidR="00A015FC" w:rsidRPr="00A015FC" w:rsidRDefault="00A015FC" w:rsidP="00A015FC">
      <w:pPr>
        <w:pStyle w:val="EndNoteBibliography"/>
        <w:ind w:left="720" w:hanging="720"/>
      </w:pPr>
      <w:r w:rsidRPr="00A015FC">
        <w:t xml:space="preserve">Spade, D. (2015). </w:t>
      </w:r>
      <w:r w:rsidRPr="00A015FC">
        <w:rPr>
          <w:i/>
        </w:rPr>
        <w:t>Normal life: Administrative violence, critical trans politics, and the limits of law</w:t>
      </w:r>
      <w:r w:rsidRPr="00A015FC">
        <w:t xml:space="preserve">. Duke University Press. </w:t>
      </w:r>
    </w:p>
    <w:p w14:paraId="1B0A9D51" w14:textId="73FBD14C" w:rsidR="00A015FC" w:rsidRPr="00A015FC" w:rsidRDefault="00A015FC" w:rsidP="00A015FC">
      <w:pPr>
        <w:pStyle w:val="EndNoteBibliography"/>
        <w:ind w:left="720" w:hanging="720"/>
      </w:pPr>
      <w:r w:rsidRPr="00A015FC">
        <w:t xml:space="preserve">Stout, B., Dadich, A., Evans, S., Plath, D., &amp; Lawson, K. (2020). Researching social work practice ethically and developing ethical researchers. </w:t>
      </w:r>
      <w:r w:rsidRPr="00A015FC">
        <w:rPr>
          <w:i/>
        </w:rPr>
        <w:t>Ethics and Social Welfare</w:t>
      </w:r>
      <w:r w:rsidRPr="00A015FC">
        <w:t>,</w:t>
      </w:r>
      <w:r w:rsidRPr="00A015FC">
        <w:rPr>
          <w:i/>
        </w:rPr>
        <w:t xml:space="preserve"> 14</w:t>
      </w:r>
      <w:r w:rsidRPr="00A015FC">
        <w:t xml:space="preserve">(2), 172-186. </w:t>
      </w:r>
      <w:hyperlink r:id="rId15" w:history="1">
        <w:r w:rsidRPr="00A015FC">
          <w:rPr>
            <w:rStyle w:val="Hyperlnk"/>
          </w:rPr>
          <w:t>https://www-tandfonline-com.ezproxy.ub.gu.se/doi/pdf/10.1080/17496535.2019.1698630</w:t>
        </w:r>
      </w:hyperlink>
      <w:r w:rsidRPr="00A015FC">
        <w:t xml:space="preserve"> </w:t>
      </w:r>
    </w:p>
    <w:p w14:paraId="49598CDF" w14:textId="2B8530E4" w:rsidR="00A015FC" w:rsidRPr="00A015FC" w:rsidRDefault="00A015FC" w:rsidP="00A015FC">
      <w:pPr>
        <w:pStyle w:val="EndNoteBibliography"/>
        <w:ind w:left="720" w:hanging="720"/>
      </w:pPr>
      <w:r w:rsidRPr="00A015FC">
        <w:t xml:space="preserve">Tracy, S. J. (2010). Qualitative quality: Eight “big-tent” criteria for excellent qualitative research. </w:t>
      </w:r>
      <w:r w:rsidRPr="00A015FC">
        <w:rPr>
          <w:i/>
        </w:rPr>
        <w:t>Qualitative inquiry</w:t>
      </w:r>
      <w:r w:rsidRPr="00A015FC">
        <w:t>,</w:t>
      </w:r>
      <w:r w:rsidRPr="00A015FC">
        <w:rPr>
          <w:i/>
        </w:rPr>
        <w:t xml:space="preserve"> 16</w:t>
      </w:r>
      <w:r w:rsidRPr="00A015FC">
        <w:t xml:space="preserve">(10), 837-851. </w:t>
      </w:r>
      <w:hyperlink r:id="rId16" w:history="1">
        <w:r w:rsidRPr="00A015FC">
          <w:rPr>
            <w:rStyle w:val="Hyperlnk"/>
          </w:rPr>
          <w:t>https://journals-sagepub-com.ezproxy.ub.gu.se/doi/pdf/10.1177/1077800410383121?download=true</w:t>
        </w:r>
      </w:hyperlink>
      <w:r w:rsidRPr="00A015FC">
        <w:t xml:space="preserve"> </w:t>
      </w:r>
    </w:p>
    <w:p w14:paraId="03A3A14F" w14:textId="77777777" w:rsidR="00A015FC" w:rsidRPr="00A015FC" w:rsidRDefault="00A015FC" w:rsidP="00A015FC">
      <w:pPr>
        <w:pStyle w:val="EndNoteBibliography"/>
        <w:ind w:left="720" w:hanging="720"/>
      </w:pPr>
      <w:r w:rsidRPr="00A015FC">
        <w:t xml:space="preserve">Trägårdh, L. (2008). Det civila samhällets karriär som vetenskapligt och politiskt begrepp i Sverige. </w:t>
      </w:r>
      <w:r w:rsidRPr="00A015FC">
        <w:rPr>
          <w:i/>
        </w:rPr>
        <w:t>Tidsskrift for samfunnsforskning</w:t>
      </w:r>
      <w:r w:rsidRPr="00A015FC">
        <w:t>,</w:t>
      </w:r>
      <w:r w:rsidRPr="00A015FC">
        <w:rPr>
          <w:i/>
        </w:rPr>
        <w:t xml:space="preserve"> 49</w:t>
      </w:r>
      <w:r w:rsidRPr="00A015FC">
        <w:t xml:space="preserve">(4), 575-591. </w:t>
      </w:r>
    </w:p>
    <w:p w14:paraId="63220DAA" w14:textId="77777777" w:rsidR="00A015FC" w:rsidRPr="00A015FC" w:rsidRDefault="00A015FC" w:rsidP="00A015FC">
      <w:pPr>
        <w:pStyle w:val="EndNoteBibliography"/>
        <w:ind w:left="720" w:hanging="720"/>
      </w:pPr>
      <w:r w:rsidRPr="00A015FC">
        <w:t xml:space="preserve">Vamstad, J. (2018). Inte längre ett komplement–om Sveriges stadsmissioners sociala arbete med utsatta personer. </w:t>
      </w:r>
      <w:r w:rsidRPr="00A015FC">
        <w:rPr>
          <w:i/>
        </w:rPr>
        <w:t>Socialmedicinsk tidskrift</w:t>
      </w:r>
      <w:r w:rsidRPr="00A015FC">
        <w:t>,</w:t>
      </w:r>
      <w:r w:rsidRPr="00A015FC">
        <w:rPr>
          <w:i/>
        </w:rPr>
        <w:t xml:space="preserve"> 95</w:t>
      </w:r>
      <w:r w:rsidRPr="00A015FC">
        <w:t xml:space="preserve">(5), 549-558. </w:t>
      </w:r>
    </w:p>
    <w:p w14:paraId="57775B91" w14:textId="77777777" w:rsidR="00A015FC" w:rsidRPr="00A015FC" w:rsidRDefault="00A015FC" w:rsidP="00A015FC">
      <w:pPr>
        <w:pStyle w:val="EndNoteBibliography"/>
        <w:ind w:left="720" w:hanging="720"/>
      </w:pPr>
      <w:r w:rsidRPr="00A015FC">
        <w:t xml:space="preserve">Vamstad, J., &amp; Karlsson, M. (2022). Welfare between Social and Human Rights–Charity in the New Social Landscape of Sweden. </w:t>
      </w:r>
      <w:r w:rsidRPr="00A015FC">
        <w:rPr>
          <w:i/>
        </w:rPr>
        <w:t>Social Policy and Society</w:t>
      </w:r>
      <w:r w:rsidRPr="00A015FC">
        <w:t xml:space="preserve">, 1-14. </w:t>
      </w:r>
    </w:p>
    <w:p w14:paraId="43E14403" w14:textId="77777777" w:rsidR="00A015FC" w:rsidRPr="00A015FC" w:rsidRDefault="00A015FC" w:rsidP="00A015FC">
      <w:pPr>
        <w:pStyle w:val="EndNoteBibliography"/>
        <w:ind w:left="720" w:hanging="720"/>
      </w:pPr>
      <w:r w:rsidRPr="00A015FC">
        <w:t xml:space="preserve">Vanhala, L., &amp; Kinghan, J. (2018). Literature review on the use and impact of litigation. </w:t>
      </w:r>
      <w:r w:rsidRPr="00A015FC">
        <w:rPr>
          <w:i/>
        </w:rPr>
        <w:t>The Public Law Project (PLP) Research Paper</w:t>
      </w:r>
      <w:r w:rsidRPr="00A015FC">
        <w:t xml:space="preserve">. </w:t>
      </w:r>
    </w:p>
    <w:p w14:paraId="23C3EB1E" w14:textId="0E441CB0" w:rsidR="00A015FC" w:rsidRPr="00A015FC" w:rsidRDefault="00A015FC" w:rsidP="00A015FC">
      <w:pPr>
        <w:pStyle w:val="EndNoteBibliography"/>
        <w:ind w:left="720" w:hanging="720"/>
      </w:pPr>
      <w:r w:rsidRPr="00A015FC">
        <w:t xml:space="preserve">Vanhala, L., &amp; Kinghan, J. (2022). The ‘madness’ of accessing justice: legal mobilisation, welfare benefits and empowerment. </w:t>
      </w:r>
      <w:r w:rsidRPr="00A015FC">
        <w:rPr>
          <w:i/>
        </w:rPr>
        <w:t>Journal of Social Welfare and Family Law</w:t>
      </w:r>
      <w:r w:rsidRPr="00A015FC">
        <w:t>,</w:t>
      </w:r>
      <w:r w:rsidRPr="00A015FC">
        <w:rPr>
          <w:i/>
        </w:rPr>
        <w:t xml:space="preserve"> 44</w:t>
      </w:r>
      <w:r w:rsidRPr="00A015FC">
        <w:t xml:space="preserve">(1), 22-41. </w:t>
      </w:r>
      <w:hyperlink r:id="rId17" w:history="1">
        <w:r w:rsidRPr="00A015FC">
          <w:rPr>
            <w:rStyle w:val="Hyperlnk"/>
          </w:rPr>
          <w:t>https://doi.org/10.1080/09649069.2022.2028407</w:t>
        </w:r>
      </w:hyperlink>
      <w:r w:rsidRPr="00A015FC">
        <w:t xml:space="preserve"> </w:t>
      </w:r>
    </w:p>
    <w:p w14:paraId="117403DD" w14:textId="77777777" w:rsidR="00A015FC" w:rsidRPr="00A015FC" w:rsidRDefault="00A015FC" w:rsidP="00A015FC">
      <w:pPr>
        <w:pStyle w:val="EndNoteBibliography"/>
        <w:ind w:left="720" w:hanging="720"/>
      </w:pPr>
      <w:r w:rsidRPr="00A015FC">
        <w:t xml:space="preserve">White, J. V. (2021). Civil Rights Law Equity: An Introduction to a Theory of What Civil Rights Has Become. </w:t>
      </w:r>
      <w:r w:rsidRPr="00A015FC">
        <w:rPr>
          <w:i/>
        </w:rPr>
        <w:t>Wash. &amp; Lee L. Rev.</w:t>
      </w:r>
      <w:r w:rsidRPr="00A015FC">
        <w:t>,</w:t>
      </w:r>
      <w:r w:rsidRPr="00A015FC">
        <w:rPr>
          <w:i/>
        </w:rPr>
        <w:t xml:space="preserve"> 78</w:t>
      </w:r>
      <w:r w:rsidRPr="00A015FC">
        <w:t xml:space="preserve">, 1889. </w:t>
      </w:r>
    </w:p>
    <w:p w14:paraId="3148E916" w14:textId="77777777" w:rsidR="00A015FC" w:rsidRPr="00A015FC" w:rsidRDefault="00A015FC" w:rsidP="00A015FC">
      <w:pPr>
        <w:pStyle w:val="EndNoteBibliography"/>
        <w:ind w:left="720" w:hanging="720"/>
      </w:pPr>
      <w:r w:rsidRPr="00A015FC">
        <w:t xml:space="preserve">Wijkström, F., &amp; Einarsson, T. (2006). </w:t>
      </w:r>
      <w:r w:rsidRPr="00A015FC">
        <w:rPr>
          <w:i/>
        </w:rPr>
        <w:t>Från nationalstat till näringsliv?: det civila samhällets organisationsliv i förändring</w:t>
      </w:r>
      <w:r w:rsidRPr="00A015FC">
        <w:t xml:space="preserve">. Ekonomiska forskningsinstitutet (EFI), Handelshögskolan i Stockholm. </w:t>
      </w:r>
    </w:p>
    <w:p w14:paraId="2F90444C" w14:textId="77777777" w:rsidR="00A015FC" w:rsidRPr="00A015FC" w:rsidRDefault="00A015FC" w:rsidP="00A015FC">
      <w:pPr>
        <w:pStyle w:val="EndNoteBibliography"/>
        <w:ind w:left="720" w:hanging="720"/>
      </w:pPr>
      <w:r w:rsidRPr="00A015FC">
        <w:lastRenderedPageBreak/>
        <w:t xml:space="preserve">Wijkström, F., &amp; Lundström, T. (2002). Den ideella sektorn: organisationerna i det civila samhället. </w:t>
      </w:r>
    </w:p>
    <w:p w14:paraId="69854F52" w14:textId="77777777" w:rsidR="00A015FC" w:rsidRPr="00A015FC" w:rsidRDefault="00A015FC" w:rsidP="00A015FC">
      <w:pPr>
        <w:pStyle w:val="EndNoteBibliography"/>
        <w:ind w:left="720" w:hanging="720"/>
      </w:pPr>
      <w:r w:rsidRPr="00A015FC">
        <w:t xml:space="preserve">Wästerfors, D. (2019). Den etnografiskt okänsliga etikgranskningen. </w:t>
      </w:r>
      <w:r w:rsidRPr="00A015FC">
        <w:rPr>
          <w:i/>
        </w:rPr>
        <w:t>Statsvetenskaplig tidskrift</w:t>
      </w:r>
      <w:r w:rsidRPr="00A015FC">
        <w:t>,</w:t>
      </w:r>
      <w:r w:rsidRPr="00A015FC">
        <w:rPr>
          <w:i/>
        </w:rPr>
        <w:t xml:space="preserve"> 121</w:t>
      </w:r>
      <w:r w:rsidRPr="00A015FC">
        <w:t xml:space="preserve">(2). </w:t>
      </w:r>
    </w:p>
    <w:p w14:paraId="6656BA90" w14:textId="77777777" w:rsidR="00A015FC" w:rsidRPr="00A015FC" w:rsidRDefault="00A015FC" w:rsidP="00A015FC">
      <w:pPr>
        <w:pStyle w:val="EndNoteBibliography"/>
        <w:ind w:left="720" w:hanging="720"/>
      </w:pPr>
      <w:r w:rsidRPr="00A015FC">
        <w:t xml:space="preserve">Zemans, F. K. (1983). Legal mobilization: The neglected role of the law in the political system. </w:t>
      </w:r>
      <w:r w:rsidRPr="00A015FC">
        <w:rPr>
          <w:i/>
        </w:rPr>
        <w:t>American Political Science Review</w:t>
      </w:r>
      <w:r w:rsidRPr="00A015FC">
        <w:t>,</w:t>
      </w:r>
      <w:r w:rsidRPr="00A015FC">
        <w:rPr>
          <w:i/>
        </w:rPr>
        <w:t xml:space="preserve"> 77</w:t>
      </w:r>
      <w:r w:rsidRPr="00A015FC">
        <w:t xml:space="preserve">(3), 690-703. </w:t>
      </w:r>
    </w:p>
    <w:p w14:paraId="0000003E" w14:textId="3A40E324" w:rsidR="00277BB0" w:rsidRDefault="00730ECE">
      <w:pPr>
        <w:spacing w:before="240" w:after="240"/>
      </w:pPr>
      <w:r>
        <w:fldChar w:fldCharType="end"/>
      </w:r>
    </w:p>
    <w:sectPr w:rsidR="00277BB0">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C6ED" w14:textId="77777777" w:rsidR="005B6C18" w:rsidRDefault="005B6C18" w:rsidP="00177AE0">
      <w:pPr>
        <w:spacing w:line="240" w:lineRule="auto"/>
      </w:pPr>
      <w:r>
        <w:separator/>
      </w:r>
    </w:p>
  </w:endnote>
  <w:endnote w:type="continuationSeparator" w:id="0">
    <w:p w14:paraId="6774039B" w14:textId="77777777" w:rsidR="005B6C18" w:rsidRDefault="005B6C18" w:rsidP="00177AE0">
      <w:pPr>
        <w:spacing w:line="240" w:lineRule="auto"/>
      </w:pPr>
      <w:r>
        <w:continuationSeparator/>
      </w:r>
    </w:p>
  </w:endnote>
  <w:endnote w:type="continuationNotice" w:id="1">
    <w:p w14:paraId="72FF799B" w14:textId="77777777" w:rsidR="005B6C18" w:rsidRDefault="005B6C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57644"/>
      <w:docPartObj>
        <w:docPartGallery w:val="Page Numbers (Bottom of Page)"/>
        <w:docPartUnique/>
      </w:docPartObj>
    </w:sdtPr>
    <w:sdtContent>
      <w:p w14:paraId="14AFF136" w14:textId="17527E4F" w:rsidR="00A0371A" w:rsidRDefault="00A0371A">
        <w:pPr>
          <w:pStyle w:val="Sidfot"/>
          <w:jc w:val="right"/>
        </w:pPr>
        <w:r>
          <w:fldChar w:fldCharType="begin"/>
        </w:r>
        <w:r>
          <w:instrText>PAGE   \* MERGEFORMAT</w:instrText>
        </w:r>
        <w:r>
          <w:fldChar w:fldCharType="separate"/>
        </w:r>
        <w:r>
          <w:rPr>
            <w:lang w:val="sv-SE"/>
          </w:rPr>
          <w:t>2</w:t>
        </w:r>
        <w:r>
          <w:fldChar w:fldCharType="end"/>
        </w:r>
      </w:p>
    </w:sdtContent>
  </w:sdt>
  <w:p w14:paraId="13A54C71" w14:textId="77777777" w:rsidR="00A0371A" w:rsidRDefault="00A037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68D5" w14:textId="77777777" w:rsidR="005B6C18" w:rsidRDefault="005B6C18" w:rsidP="00177AE0">
      <w:pPr>
        <w:spacing w:line="240" w:lineRule="auto"/>
      </w:pPr>
      <w:r>
        <w:separator/>
      </w:r>
    </w:p>
  </w:footnote>
  <w:footnote w:type="continuationSeparator" w:id="0">
    <w:p w14:paraId="078911AE" w14:textId="77777777" w:rsidR="005B6C18" w:rsidRDefault="005B6C18" w:rsidP="00177AE0">
      <w:pPr>
        <w:spacing w:line="240" w:lineRule="auto"/>
      </w:pPr>
      <w:r>
        <w:continuationSeparator/>
      </w:r>
    </w:p>
  </w:footnote>
  <w:footnote w:type="continuationNotice" w:id="1">
    <w:p w14:paraId="0384C75B" w14:textId="77777777" w:rsidR="005B6C18" w:rsidRDefault="005B6C1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3D1"/>
    <w:multiLevelType w:val="multilevel"/>
    <w:tmpl w:val="1C5A0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CA20B9"/>
    <w:multiLevelType w:val="multilevel"/>
    <w:tmpl w:val="B2282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EE34A2"/>
    <w:multiLevelType w:val="multilevel"/>
    <w:tmpl w:val="1C5A0F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A686214"/>
    <w:multiLevelType w:val="hybridMultilevel"/>
    <w:tmpl w:val="4748F9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4918309">
    <w:abstractNumId w:val="0"/>
  </w:num>
  <w:num w:numId="2" w16cid:durableId="1835947765">
    <w:abstractNumId w:val="2"/>
  </w:num>
  <w:num w:numId="3" w16cid:durableId="710810766">
    <w:abstractNumId w:val="3"/>
  </w:num>
  <w:num w:numId="4" w16cid:durableId="204617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3MjMyt7QwsDAysrRU0lEKTi0uzszPAykwrgUAAd0Tj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pz95drc5aae3esv0n5wt50d5d5wst9dz0r&quot;&gt;Linus Hermansson EndNote Library&lt;record-ids&gt;&lt;item&gt;7&lt;/item&gt;&lt;item&gt;13&lt;/item&gt;&lt;item&gt;15&lt;/item&gt;&lt;item&gt;17&lt;/item&gt;&lt;item&gt;18&lt;/item&gt;&lt;item&gt;20&lt;/item&gt;&lt;item&gt;21&lt;/item&gt;&lt;item&gt;27&lt;/item&gt;&lt;item&gt;32&lt;/item&gt;&lt;item&gt;33&lt;/item&gt;&lt;item&gt;36&lt;/item&gt;&lt;item&gt;39&lt;/item&gt;&lt;item&gt;41&lt;/item&gt;&lt;item&gt;43&lt;/item&gt;&lt;item&gt;47&lt;/item&gt;&lt;item&gt;48&lt;/item&gt;&lt;item&gt;50&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0&lt;/item&gt;&lt;item&gt;71&lt;/item&gt;&lt;item&gt;72&lt;/item&gt;&lt;item&gt;77&lt;/item&gt;&lt;item&gt;78&lt;/item&gt;&lt;item&gt;79&lt;/item&gt;&lt;item&gt;82&lt;/item&gt;&lt;item&gt;85&lt;/item&gt;&lt;item&gt;86&lt;/item&gt;&lt;item&gt;87&lt;/item&gt;&lt;item&gt;88&lt;/item&gt;&lt;item&gt;89&lt;/item&gt;&lt;item&gt;94&lt;/item&gt;&lt;item&gt;101&lt;/item&gt;&lt;item&gt;103&lt;/item&gt;&lt;item&gt;104&lt;/item&gt;&lt;item&gt;108&lt;/item&gt;&lt;item&gt;111&lt;/item&gt;&lt;item&gt;112&lt;/item&gt;&lt;item&gt;147&lt;/item&gt;&lt;item&gt;157&lt;/item&gt;&lt;item&gt;162&lt;/item&gt;&lt;item&gt;163&lt;/item&gt;&lt;item&gt;164&lt;/item&gt;&lt;item&gt;165&lt;/item&gt;&lt;item&gt;166&lt;/item&gt;&lt;item&gt;169&lt;/item&gt;&lt;item&gt;170&lt;/item&gt;&lt;item&gt;172&lt;/item&gt;&lt;/record-ids&gt;&lt;/item&gt;&lt;/Libraries&gt;"/>
  </w:docVars>
  <w:rsids>
    <w:rsidRoot w:val="00277BB0"/>
    <w:rsid w:val="00000477"/>
    <w:rsid w:val="0000121D"/>
    <w:rsid w:val="000021FA"/>
    <w:rsid w:val="0000338C"/>
    <w:rsid w:val="0000395A"/>
    <w:rsid w:val="00004621"/>
    <w:rsid w:val="00005348"/>
    <w:rsid w:val="00006031"/>
    <w:rsid w:val="00006957"/>
    <w:rsid w:val="00007C18"/>
    <w:rsid w:val="00007FCB"/>
    <w:rsid w:val="00011E8E"/>
    <w:rsid w:val="00011EF8"/>
    <w:rsid w:val="0001210B"/>
    <w:rsid w:val="00012439"/>
    <w:rsid w:val="00012724"/>
    <w:rsid w:val="00012941"/>
    <w:rsid w:val="000139BB"/>
    <w:rsid w:val="00014289"/>
    <w:rsid w:val="00014B1F"/>
    <w:rsid w:val="000157DF"/>
    <w:rsid w:val="00015889"/>
    <w:rsid w:val="00016DD0"/>
    <w:rsid w:val="00016E07"/>
    <w:rsid w:val="000214CC"/>
    <w:rsid w:val="000220D9"/>
    <w:rsid w:val="000227A6"/>
    <w:rsid w:val="00023158"/>
    <w:rsid w:val="000231E0"/>
    <w:rsid w:val="000234E8"/>
    <w:rsid w:val="00023864"/>
    <w:rsid w:val="00023936"/>
    <w:rsid w:val="00024585"/>
    <w:rsid w:val="00025EDD"/>
    <w:rsid w:val="00026226"/>
    <w:rsid w:val="0002623F"/>
    <w:rsid w:val="0002674E"/>
    <w:rsid w:val="00027F85"/>
    <w:rsid w:val="00030603"/>
    <w:rsid w:val="0003089F"/>
    <w:rsid w:val="000309BC"/>
    <w:rsid w:val="00030B9D"/>
    <w:rsid w:val="000313A0"/>
    <w:rsid w:val="00031D4B"/>
    <w:rsid w:val="00032697"/>
    <w:rsid w:val="00033462"/>
    <w:rsid w:val="00033A46"/>
    <w:rsid w:val="00033AA9"/>
    <w:rsid w:val="00034165"/>
    <w:rsid w:val="000344A7"/>
    <w:rsid w:val="00034C51"/>
    <w:rsid w:val="00035418"/>
    <w:rsid w:val="000370CE"/>
    <w:rsid w:val="00037D41"/>
    <w:rsid w:val="00037F38"/>
    <w:rsid w:val="00040611"/>
    <w:rsid w:val="00040ED5"/>
    <w:rsid w:val="0004117F"/>
    <w:rsid w:val="00041260"/>
    <w:rsid w:val="00041559"/>
    <w:rsid w:val="000424D7"/>
    <w:rsid w:val="00042C7F"/>
    <w:rsid w:val="00044807"/>
    <w:rsid w:val="00044B21"/>
    <w:rsid w:val="00046008"/>
    <w:rsid w:val="00046FD3"/>
    <w:rsid w:val="00047345"/>
    <w:rsid w:val="00047B99"/>
    <w:rsid w:val="00047D4F"/>
    <w:rsid w:val="000501F7"/>
    <w:rsid w:val="000504F7"/>
    <w:rsid w:val="000519CF"/>
    <w:rsid w:val="00051C41"/>
    <w:rsid w:val="00051EE9"/>
    <w:rsid w:val="00052633"/>
    <w:rsid w:val="00052651"/>
    <w:rsid w:val="00053819"/>
    <w:rsid w:val="000548C1"/>
    <w:rsid w:val="0005681A"/>
    <w:rsid w:val="00056CB9"/>
    <w:rsid w:val="00057150"/>
    <w:rsid w:val="00061189"/>
    <w:rsid w:val="000614A0"/>
    <w:rsid w:val="00062476"/>
    <w:rsid w:val="0006387B"/>
    <w:rsid w:val="00063A14"/>
    <w:rsid w:val="00064CB8"/>
    <w:rsid w:val="00064DCD"/>
    <w:rsid w:val="00064DEA"/>
    <w:rsid w:val="00065127"/>
    <w:rsid w:val="0006563F"/>
    <w:rsid w:val="00065801"/>
    <w:rsid w:val="00066C89"/>
    <w:rsid w:val="000673BB"/>
    <w:rsid w:val="0006782C"/>
    <w:rsid w:val="0007077E"/>
    <w:rsid w:val="00070C3D"/>
    <w:rsid w:val="000721DB"/>
    <w:rsid w:val="000722F1"/>
    <w:rsid w:val="00072E15"/>
    <w:rsid w:val="000738C0"/>
    <w:rsid w:val="00075CAB"/>
    <w:rsid w:val="000763BA"/>
    <w:rsid w:val="00076EDC"/>
    <w:rsid w:val="00077456"/>
    <w:rsid w:val="000817C4"/>
    <w:rsid w:val="000824B8"/>
    <w:rsid w:val="0008270E"/>
    <w:rsid w:val="0008290B"/>
    <w:rsid w:val="00082D1E"/>
    <w:rsid w:val="00083A06"/>
    <w:rsid w:val="00084F79"/>
    <w:rsid w:val="0008583E"/>
    <w:rsid w:val="00085ACC"/>
    <w:rsid w:val="00086223"/>
    <w:rsid w:val="00087788"/>
    <w:rsid w:val="00087BDC"/>
    <w:rsid w:val="00087E5C"/>
    <w:rsid w:val="000905F0"/>
    <w:rsid w:val="00090B70"/>
    <w:rsid w:val="00090B79"/>
    <w:rsid w:val="00090B9F"/>
    <w:rsid w:val="00091334"/>
    <w:rsid w:val="0009402F"/>
    <w:rsid w:val="000940E7"/>
    <w:rsid w:val="000949D4"/>
    <w:rsid w:val="00094AF9"/>
    <w:rsid w:val="00094B3D"/>
    <w:rsid w:val="00095125"/>
    <w:rsid w:val="000952C2"/>
    <w:rsid w:val="00095D18"/>
    <w:rsid w:val="00097521"/>
    <w:rsid w:val="0009769A"/>
    <w:rsid w:val="0009796B"/>
    <w:rsid w:val="00097E3B"/>
    <w:rsid w:val="000A0E95"/>
    <w:rsid w:val="000A0F0F"/>
    <w:rsid w:val="000A161F"/>
    <w:rsid w:val="000A228B"/>
    <w:rsid w:val="000A31C3"/>
    <w:rsid w:val="000A42EB"/>
    <w:rsid w:val="000A44FF"/>
    <w:rsid w:val="000A4817"/>
    <w:rsid w:val="000A51DC"/>
    <w:rsid w:val="000A552A"/>
    <w:rsid w:val="000A71B6"/>
    <w:rsid w:val="000A7D99"/>
    <w:rsid w:val="000B0720"/>
    <w:rsid w:val="000B0DA3"/>
    <w:rsid w:val="000B1035"/>
    <w:rsid w:val="000B19D4"/>
    <w:rsid w:val="000B296D"/>
    <w:rsid w:val="000B3E4D"/>
    <w:rsid w:val="000B4BE6"/>
    <w:rsid w:val="000B4F24"/>
    <w:rsid w:val="000B561F"/>
    <w:rsid w:val="000B5B2A"/>
    <w:rsid w:val="000B5C9A"/>
    <w:rsid w:val="000B668F"/>
    <w:rsid w:val="000B69D9"/>
    <w:rsid w:val="000B760D"/>
    <w:rsid w:val="000C0C00"/>
    <w:rsid w:val="000C17F5"/>
    <w:rsid w:val="000C20E3"/>
    <w:rsid w:val="000C249C"/>
    <w:rsid w:val="000C2939"/>
    <w:rsid w:val="000C3225"/>
    <w:rsid w:val="000C384D"/>
    <w:rsid w:val="000C3FFC"/>
    <w:rsid w:val="000C4F5C"/>
    <w:rsid w:val="000C5943"/>
    <w:rsid w:val="000C5F6E"/>
    <w:rsid w:val="000C6DB2"/>
    <w:rsid w:val="000C74F5"/>
    <w:rsid w:val="000D0724"/>
    <w:rsid w:val="000D181C"/>
    <w:rsid w:val="000D2776"/>
    <w:rsid w:val="000D31CF"/>
    <w:rsid w:val="000D38E5"/>
    <w:rsid w:val="000D3901"/>
    <w:rsid w:val="000D3A02"/>
    <w:rsid w:val="000D4061"/>
    <w:rsid w:val="000D461A"/>
    <w:rsid w:val="000D60A2"/>
    <w:rsid w:val="000D78FD"/>
    <w:rsid w:val="000D7901"/>
    <w:rsid w:val="000E0509"/>
    <w:rsid w:val="000E0CE9"/>
    <w:rsid w:val="000E1813"/>
    <w:rsid w:val="000E5A28"/>
    <w:rsid w:val="000E5E81"/>
    <w:rsid w:val="000E7607"/>
    <w:rsid w:val="000F1273"/>
    <w:rsid w:val="000F15CA"/>
    <w:rsid w:val="000F1CE4"/>
    <w:rsid w:val="000F234E"/>
    <w:rsid w:val="000F2B3A"/>
    <w:rsid w:val="000F4F6E"/>
    <w:rsid w:val="000F5B68"/>
    <w:rsid w:val="000F6DAD"/>
    <w:rsid w:val="00100AF8"/>
    <w:rsid w:val="00101B49"/>
    <w:rsid w:val="0010229F"/>
    <w:rsid w:val="001023B8"/>
    <w:rsid w:val="00102564"/>
    <w:rsid w:val="00103291"/>
    <w:rsid w:val="00103880"/>
    <w:rsid w:val="00106E88"/>
    <w:rsid w:val="00107935"/>
    <w:rsid w:val="001079DB"/>
    <w:rsid w:val="00111699"/>
    <w:rsid w:val="00111963"/>
    <w:rsid w:val="001129D5"/>
    <w:rsid w:val="00112E54"/>
    <w:rsid w:val="00112EF2"/>
    <w:rsid w:val="001132E8"/>
    <w:rsid w:val="00114834"/>
    <w:rsid w:val="00114B14"/>
    <w:rsid w:val="00115292"/>
    <w:rsid w:val="001156E7"/>
    <w:rsid w:val="00115AC3"/>
    <w:rsid w:val="00116011"/>
    <w:rsid w:val="001163B6"/>
    <w:rsid w:val="001174DE"/>
    <w:rsid w:val="00117C7B"/>
    <w:rsid w:val="00117EE0"/>
    <w:rsid w:val="001205B2"/>
    <w:rsid w:val="00120630"/>
    <w:rsid w:val="001220CB"/>
    <w:rsid w:val="00122840"/>
    <w:rsid w:val="00122C24"/>
    <w:rsid w:val="0012402A"/>
    <w:rsid w:val="00124216"/>
    <w:rsid w:val="0012448C"/>
    <w:rsid w:val="001245B3"/>
    <w:rsid w:val="00124C1A"/>
    <w:rsid w:val="00125650"/>
    <w:rsid w:val="00125E5E"/>
    <w:rsid w:val="001270D8"/>
    <w:rsid w:val="00127B19"/>
    <w:rsid w:val="00127D79"/>
    <w:rsid w:val="00127E0F"/>
    <w:rsid w:val="00130717"/>
    <w:rsid w:val="00130A30"/>
    <w:rsid w:val="001311B3"/>
    <w:rsid w:val="00131946"/>
    <w:rsid w:val="001325B2"/>
    <w:rsid w:val="00132A3D"/>
    <w:rsid w:val="001339B1"/>
    <w:rsid w:val="001341E5"/>
    <w:rsid w:val="0013430A"/>
    <w:rsid w:val="001346D8"/>
    <w:rsid w:val="00134899"/>
    <w:rsid w:val="00134FD3"/>
    <w:rsid w:val="0013540D"/>
    <w:rsid w:val="00135594"/>
    <w:rsid w:val="00136508"/>
    <w:rsid w:val="00136A86"/>
    <w:rsid w:val="00137086"/>
    <w:rsid w:val="00137800"/>
    <w:rsid w:val="0013786C"/>
    <w:rsid w:val="00137E63"/>
    <w:rsid w:val="001401DD"/>
    <w:rsid w:val="00140A35"/>
    <w:rsid w:val="00140E55"/>
    <w:rsid w:val="00140F75"/>
    <w:rsid w:val="0014161B"/>
    <w:rsid w:val="00142F58"/>
    <w:rsid w:val="0014316D"/>
    <w:rsid w:val="001432FB"/>
    <w:rsid w:val="00144E12"/>
    <w:rsid w:val="00144ED7"/>
    <w:rsid w:val="00145C90"/>
    <w:rsid w:val="001471DB"/>
    <w:rsid w:val="00150444"/>
    <w:rsid w:val="00150FB8"/>
    <w:rsid w:val="00152D8C"/>
    <w:rsid w:val="00153312"/>
    <w:rsid w:val="00153FBA"/>
    <w:rsid w:val="001542A9"/>
    <w:rsid w:val="00154BE5"/>
    <w:rsid w:val="00154D46"/>
    <w:rsid w:val="00156575"/>
    <w:rsid w:val="00156B48"/>
    <w:rsid w:val="00156F49"/>
    <w:rsid w:val="00157018"/>
    <w:rsid w:val="00157589"/>
    <w:rsid w:val="00157D1D"/>
    <w:rsid w:val="00162696"/>
    <w:rsid w:val="00164BBF"/>
    <w:rsid w:val="00165278"/>
    <w:rsid w:val="0016556C"/>
    <w:rsid w:val="00165ED8"/>
    <w:rsid w:val="001668F6"/>
    <w:rsid w:val="00167A04"/>
    <w:rsid w:val="00170666"/>
    <w:rsid w:val="00170B78"/>
    <w:rsid w:val="00170CA5"/>
    <w:rsid w:val="00171B01"/>
    <w:rsid w:val="001725ED"/>
    <w:rsid w:val="00173F16"/>
    <w:rsid w:val="00174147"/>
    <w:rsid w:val="001742EB"/>
    <w:rsid w:val="001754E0"/>
    <w:rsid w:val="00176658"/>
    <w:rsid w:val="00177AE0"/>
    <w:rsid w:val="0018211A"/>
    <w:rsid w:val="0018461E"/>
    <w:rsid w:val="00184873"/>
    <w:rsid w:val="00184CCC"/>
    <w:rsid w:val="00184D09"/>
    <w:rsid w:val="00184FD8"/>
    <w:rsid w:val="00185CC7"/>
    <w:rsid w:val="001860D3"/>
    <w:rsid w:val="0018688D"/>
    <w:rsid w:val="00186C59"/>
    <w:rsid w:val="001874B8"/>
    <w:rsid w:val="00187C92"/>
    <w:rsid w:val="00191707"/>
    <w:rsid w:val="00191E6E"/>
    <w:rsid w:val="001927D4"/>
    <w:rsid w:val="001A213C"/>
    <w:rsid w:val="001A26DE"/>
    <w:rsid w:val="001A2DDD"/>
    <w:rsid w:val="001A335A"/>
    <w:rsid w:val="001A3C51"/>
    <w:rsid w:val="001A4030"/>
    <w:rsid w:val="001A4CA8"/>
    <w:rsid w:val="001A526D"/>
    <w:rsid w:val="001A581E"/>
    <w:rsid w:val="001A5891"/>
    <w:rsid w:val="001A5F18"/>
    <w:rsid w:val="001A6018"/>
    <w:rsid w:val="001A60C9"/>
    <w:rsid w:val="001A6294"/>
    <w:rsid w:val="001A63D6"/>
    <w:rsid w:val="001A6779"/>
    <w:rsid w:val="001A6D22"/>
    <w:rsid w:val="001A6D49"/>
    <w:rsid w:val="001A6FFE"/>
    <w:rsid w:val="001A7B9F"/>
    <w:rsid w:val="001A7D6C"/>
    <w:rsid w:val="001B00DA"/>
    <w:rsid w:val="001B0259"/>
    <w:rsid w:val="001B095A"/>
    <w:rsid w:val="001B1613"/>
    <w:rsid w:val="001B173B"/>
    <w:rsid w:val="001B200D"/>
    <w:rsid w:val="001B3C7A"/>
    <w:rsid w:val="001B41EC"/>
    <w:rsid w:val="001B46C7"/>
    <w:rsid w:val="001B4DAC"/>
    <w:rsid w:val="001B4FF2"/>
    <w:rsid w:val="001B62C1"/>
    <w:rsid w:val="001B64E7"/>
    <w:rsid w:val="001B6B28"/>
    <w:rsid w:val="001B7717"/>
    <w:rsid w:val="001C0948"/>
    <w:rsid w:val="001C13F2"/>
    <w:rsid w:val="001C2185"/>
    <w:rsid w:val="001C2365"/>
    <w:rsid w:val="001C2626"/>
    <w:rsid w:val="001C30A7"/>
    <w:rsid w:val="001C3634"/>
    <w:rsid w:val="001C370F"/>
    <w:rsid w:val="001C44D3"/>
    <w:rsid w:val="001C4F92"/>
    <w:rsid w:val="001C50D4"/>
    <w:rsid w:val="001C54EE"/>
    <w:rsid w:val="001C587C"/>
    <w:rsid w:val="001C6CB7"/>
    <w:rsid w:val="001C6D2C"/>
    <w:rsid w:val="001C79FE"/>
    <w:rsid w:val="001C7D1A"/>
    <w:rsid w:val="001C7FF4"/>
    <w:rsid w:val="001D0E71"/>
    <w:rsid w:val="001D0FE9"/>
    <w:rsid w:val="001D1755"/>
    <w:rsid w:val="001D2188"/>
    <w:rsid w:val="001D3629"/>
    <w:rsid w:val="001D373E"/>
    <w:rsid w:val="001D3CB2"/>
    <w:rsid w:val="001D3E79"/>
    <w:rsid w:val="001D41A9"/>
    <w:rsid w:val="001D4F70"/>
    <w:rsid w:val="001D5617"/>
    <w:rsid w:val="001D6224"/>
    <w:rsid w:val="001D68C7"/>
    <w:rsid w:val="001E087E"/>
    <w:rsid w:val="001E12B9"/>
    <w:rsid w:val="001E20CD"/>
    <w:rsid w:val="001E222B"/>
    <w:rsid w:val="001E2FF8"/>
    <w:rsid w:val="001E429C"/>
    <w:rsid w:val="001E5878"/>
    <w:rsid w:val="001E6316"/>
    <w:rsid w:val="001E7F16"/>
    <w:rsid w:val="001F02E3"/>
    <w:rsid w:val="001F14CD"/>
    <w:rsid w:val="001F256B"/>
    <w:rsid w:val="001F25B5"/>
    <w:rsid w:val="001F2B94"/>
    <w:rsid w:val="001F3033"/>
    <w:rsid w:val="001F330B"/>
    <w:rsid w:val="001F4339"/>
    <w:rsid w:val="001F4479"/>
    <w:rsid w:val="001F581B"/>
    <w:rsid w:val="001F5F3C"/>
    <w:rsid w:val="001F6C02"/>
    <w:rsid w:val="001F6FCB"/>
    <w:rsid w:val="002001E5"/>
    <w:rsid w:val="00200BCE"/>
    <w:rsid w:val="00201058"/>
    <w:rsid w:val="002021DD"/>
    <w:rsid w:val="0020220E"/>
    <w:rsid w:val="002022E5"/>
    <w:rsid w:val="0020458E"/>
    <w:rsid w:val="00204C68"/>
    <w:rsid w:val="00205695"/>
    <w:rsid w:val="00206F5A"/>
    <w:rsid w:val="0020725C"/>
    <w:rsid w:val="0020775C"/>
    <w:rsid w:val="00207DE8"/>
    <w:rsid w:val="00210428"/>
    <w:rsid w:val="00210683"/>
    <w:rsid w:val="00210E98"/>
    <w:rsid w:val="00211899"/>
    <w:rsid w:val="00212684"/>
    <w:rsid w:val="0021269E"/>
    <w:rsid w:val="00213522"/>
    <w:rsid w:val="00213684"/>
    <w:rsid w:val="00214B91"/>
    <w:rsid w:val="00214D72"/>
    <w:rsid w:val="002170D5"/>
    <w:rsid w:val="00217709"/>
    <w:rsid w:val="00221DBA"/>
    <w:rsid w:val="00221EE9"/>
    <w:rsid w:val="00222935"/>
    <w:rsid w:val="00224701"/>
    <w:rsid w:val="00224765"/>
    <w:rsid w:val="00224D2E"/>
    <w:rsid w:val="0022571D"/>
    <w:rsid w:val="00226A59"/>
    <w:rsid w:val="00226F26"/>
    <w:rsid w:val="00227FD6"/>
    <w:rsid w:val="00230C7B"/>
    <w:rsid w:val="0023179E"/>
    <w:rsid w:val="002317FE"/>
    <w:rsid w:val="00233756"/>
    <w:rsid w:val="00233CF3"/>
    <w:rsid w:val="00233E34"/>
    <w:rsid w:val="00234276"/>
    <w:rsid w:val="002365C7"/>
    <w:rsid w:val="00241765"/>
    <w:rsid w:val="00241C11"/>
    <w:rsid w:val="002429DC"/>
    <w:rsid w:val="002449DC"/>
    <w:rsid w:val="00244E03"/>
    <w:rsid w:val="00246072"/>
    <w:rsid w:val="00246348"/>
    <w:rsid w:val="00246894"/>
    <w:rsid w:val="00246C08"/>
    <w:rsid w:val="0024798E"/>
    <w:rsid w:val="0025065F"/>
    <w:rsid w:val="00250EDE"/>
    <w:rsid w:val="00251450"/>
    <w:rsid w:val="002517CB"/>
    <w:rsid w:val="00251E6F"/>
    <w:rsid w:val="00252429"/>
    <w:rsid w:val="0025458D"/>
    <w:rsid w:val="00254D7A"/>
    <w:rsid w:val="002550E9"/>
    <w:rsid w:val="00256B2E"/>
    <w:rsid w:val="002579C8"/>
    <w:rsid w:val="00257D24"/>
    <w:rsid w:val="00260066"/>
    <w:rsid w:val="002603A7"/>
    <w:rsid w:val="00260CAC"/>
    <w:rsid w:val="00262A4B"/>
    <w:rsid w:val="00262D4B"/>
    <w:rsid w:val="002631BB"/>
    <w:rsid w:val="00263464"/>
    <w:rsid w:val="002662DB"/>
    <w:rsid w:val="00266E7C"/>
    <w:rsid w:val="002674A6"/>
    <w:rsid w:val="0026791C"/>
    <w:rsid w:val="002703FA"/>
    <w:rsid w:val="00270CFE"/>
    <w:rsid w:val="00273B42"/>
    <w:rsid w:val="00273E30"/>
    <w:rsid w:val="00273ED9"/>
    <w:rsid w:val="00273F72"/>
    <w:rsid w:val="00274347"/>
    <w:rsid w:val="00275599"/>
    <w:rsid w:val="00276362"/>
    <w:rsid w:val="0027695B"/>
    <w:rsid w:val="00277906"/>
    <w:rsid w:val="00277BB0"/>
    <w:rsid w:val="00280195"/>
    <w:rsid w:val="00280868"/>
    <w:rsid w:val="00280E7B"/>
    <w:rsid w:val="00282343"/>
    <w:rsid w:val="0028336A"/>
    <w:rsid w:val="002836A2"/>
    <w:rsid w:val="00283C82"/>
    <w:rsid w:val="00283F47"/>
    <w:rsid w:val="00283F48"/>
    <w:rsid w:val="0028500C"/>
    <w:rsid w:val="00285D14"/>
    <w:rsid w:val="00286A82"/>
    <w:rsid w:val="00286FD0"/>
    <w:rsid w:val="002870E1"/>
    <w:rsid w:val="0028778F"/>
    <w:rsid w:val="00287EA0"/>
    <w:rsid w:val="00292067"/>
    <w:rsid w:val="00292952"/>
    <w:rsid w:val="00297F7A"/>
    <w:rsid w:val="002A130E"/>
    <w:rsid w:val="002A1FCD"/>
    <w:rsid w:val="002A2171"/>
    <w:rsid w:val="002A2AC5"/>
    <w:rsid w:val="002A34A9"/>
    <w:rsid w:val="002A4B10"/>
    <w:rsid w:val="002A4D66"/>
    <w:rsid w:val="002A4F1C"/>
    <w:rsid w:val="002A5A24"/>
    <w:rsid w:val="002A60A1"/>
    <w:rsid w:val="002A7245"/>
    <w:rsid w:val="002A72D6"/>
    <w:rsid w:val="002A79D5"/>
    <w:rsid w:val="002B0228"/>
    <w:rsid w:val="002B2278"/>
    <w:rsid w:val="002B2665"/>
    <w:rsid w:val="002B3929"/>
    <w:rsid w:val="002B53DA"/>
    <w:rsid w:val="002B5769"/>
    <w:rsid w:val="002B5A14"/>
    <w:rsid w:val="002B639F"/>
    <w:rsid w:val="002B6521"/>
    <w:rsid w:val="002B78D1"/>
    <w:rsid w:val="002B7F08"/>
    <w:rsid w:val="002C0011"/>
    <w:rsid w:val="002C14B8"/>
    <w:rsid w:val="002C296B"/>
    <w:rsid w:val="002C434E"/>
    <w:rsid w:val="002C44F1"/>
    <w:rsid w:val="002C570D"/>
    <w:rsid w:val="002C6338"/>
    <w:rsid w:val="002D0F52"/>
    <w:rsid w:val="002D175A"/>
    <w:rsid w:val="002D178A"/>
    <w:rsid w:val="002D1EC6"/>
    <w:rsid w:val="002D3675"/>
    <w:rsid w:val="002D378A"/>
    <w:rsid w:val="002D4754"/>
    <w:rsid w:val="002D50D6"/>
    <w:rsid w:val="002D56E4"/>
    <w:rsid w:val="002D5958"/>
    <w:rsid w:val="002D5EB4"/>
    <w:rsid w:val="002E0C63"/>
    <w:rsid w:val="002E0D90"/>
    <w:rsid w:val="002E0E41"/>
    <w:rsid w:val="002E1157"/>
    <w:rsid w:val="002E2153"/>
    <w:rsid w:val="002E2941"/>
    <w:rsid w:val="002E2BEF"/>
    <w:rsid w:val="002E32CD"/>
    <w:rsid w:val="002E390C"/>
    <w:rsid w:val="002E3C1C"/>
    <w:rsid w:val="002E430D"/>
    <w:rsid w:val="002E4452"/>
    <w:rsid w:val="002E4ABE"/>
    <w:rsid w:val="002E6C59"/>
    <w:rsid w:val="002E70BC"/>
    <w:rsid w:val="002E75A0"/>
    <w:rsid w:val="002F108A"/>
    <w:rsid w:val="002F186E"/>
    <w:rsid w:val="002F2661"/>
    <w:rsid w:val="002F2C5B"/>
    <w:rsid w:val="002F2C74"/>
    <w:rsid w:val="002F3898"/>
    <w:rsid w:val="002F5F11"/>
    <w:rsid w:val="002F6630"/>
    <w:rsid w:val="002F7735"/>
    <w:rsid w:val="00301CF7"/>
    <w:rsid w:val="003022E6"/>
    <w:rsid w:val="0030237D"/>
    <w:rsid w:val="003032C9"/>
    <w:rsid w:val="0030334E"/>
    <w:rsid w:val="00303E12"/>
    <w:rsid w:val="00304A97"/>
    <w:rsid w:val="00304FC4"/>
    <w:rsid w:val="00310849"/>
    <w:rsid w:val="0031104C"/>
    <w:rsid w:val="00311C60"/>
    <w:rsid w:val="00312D49"/>
    <w:rsid w:val="0031368B"/>
    <w:rsid w:val="00313FE5"/>
    <w:rsid w:val="00315E75"/>
    <w:rsid w:val="00315F7F"/>
    <w:rsid w:val="003161E9"/>
    <w:rsid w:val="00317145"/>
    <w:rsid w:val="00317923"/>
    <w:rsid w:val="00317AEA"/>
    <w:rsid w:val="003217F9"/>
    <w:rsid w:val="00321AE1"/>
    <w:rsid w:val="00322440"/>
    <w:rsid w:val="00322B8C"/>
    <w:rsid w:val="00324047"/>
    <w:rsid w:val="003245EE"/>
    <w:rsid w:val="00324724"/>
    <w:rsid w:val="00324944"/>
    <w:rsid w:val="00324D58"/>
    <w:rsid w:val="003253E7"/>
    <w:rsid w:val="00325ED5"/>
    <w:rsid w:val="003262FC"/>
    <w:rsid w:val="00326A06"/>
    <w:rsid w:val="00326BB3"/>
    <w:rsid w:val="0032734C"/>
    <w:rsid w:val="00327AC6"/>
    <w:rsid w:val="003308EC"/>
    <w:rsid w:val="0033179E"/>
    <w:rsid w:val="0033225A"/>
    <w:rsid w:val="00332514"/>
    <w:rsid w:val="0033299E"/>
    <w:rsid w:val="003347EE"/>
    <w:rsid w:val="00335C82"/>
    <w:rsid w:val="00335D0E"/>
    <w:rsid w:val="003362E4"/>
    <w:rsid w:val="00336A43"/>
    <w:rsid w:val="003375E2"/>
    <w:rsid w:val="00337A33"/>
    <w:rsid w:val="00340796"/>
    <w:rsid w:val="00340F3D"/>
    <w:rsid w:val="003426EE"/>
    <w:rsid w:val="00342CCF"/>
    <w:rsid w:val="003430F1"/>
    <w:rsid w:val="00343263"/>
    <w:rsid w:val="0034359F"/>
    <w:rsid w:val="00343C26"/>
    <w:rsid w:val="003440DB"/>
    <w:rsid w:val="00344751"/>
    <w:rsid w:val="003455E1"/>
    <w:rsid w:val="00346C05"/>
    <w:rsid w:val="00346F90"/>
    <w:rsid w:val="00347BBB"/>
    <w:rsid w:val="00350577"/>
    <w:rsid w:val="00351EF8"/>
    <w:rsid w:val="00352665"/>
    <w:rsid w:val="003534CE"/>
    <w:rsid w:val="00353D80"/>
    <w:rsid w:val="00355EAA"/>
    <w:rsid w:val="0035638A"/>
    <w:rsid w:val="00356D71"/>
    <w:rsid w:val="003610F3"/>
    <w:rsid w:val="00361701"/>
    <w:rsid w:val="0036267C"/>
    <w:rsid w:val="003626E0"/>
    <w:rsid w:val="00362837"/>
    <w:rsid w:val="00362DE7"/>
    <w:rsid w:val="00366E80"/>
    <w:rsid w:val="00367D52"/>
    <w:rsid w:val="003705AA"/>
    <w:rsid w:val="00370E6F"/>
    <w:rsid w:val="00371592"/>
    <w:rsid w:val="003718A7"/>
    <w:rsid w:val="00371B75"/>
    <w:rsid w:val="00371F0C"/>
    <w:rsid w:val="0037260B"/>
    <w:rsid w:val="00373319"/>
    <w:rsid w:val="00373745"/>
    <w:rsid w:val="003747B9"/>
    <w:rsid w:val="003749FE"/>
    <w:rsid w:val="003758C8"/>
    <w:rsid w:val="00376706"/>
    <w:rsid w:val="0037769B"/>
    <w:rsid w:val="00377731"/>
    <w:rsid w:val="00380428"/>
    <w:rsid w:val="00382B3C"/>
    <w:rsid w:val="00383111"/>
    <w:rsid w:val="00383585"/>
    <w:rsid w:val="0038385C"/>
    <w:rsid w:val="00384D3A"/>
    <w:rsid w:val="00385100"/>
    <w:rsid w:val="003851FA"/>
    <w:rsid w:val="00385609"/>
    <w:rsid w:val="0038719A"/>
    <w:rsid w:val="00387826"/>
    <w:rsid w:val="00387A4A"/>
    <w:rsid w:val="00387F22"/>
    <w:rsid w:val="003900D2"/>
    <w:rsid w:val="00390416"/>
    <w:rsid w:val="00390A77"/>
    <w:rsid w:val="00395385"/>
    <w:rsid w:val="003955D4"/>
    <w:rsid w:val="003961FC"/>
    <w:rsid w:val="00396ABD"/>
    <w:rsid w:val="003974EF"/>
    <w:rsid w:val="00397CC8"/>
    <w:rsid w:val="003A2C1B"/>
    <w:rsid w:val="003A3173"/>
    <w:rsid w:val="003A4127"/>
    <w:rsid w:val="003A4623"/>
    <w:rsid w:val="003A5FFA"/>
    <w:rsid w:val="003A6F58"/>
    <w:rsid w:val="003A783B"/>
    <w:rsid w:val="003A7A91"/>
    <w:rsid w:val="003A7C44"/>
    <w:rsid w:val="003B21BE"/>
    <w:rsid w:val="003B3A21"/>
    <w:rsid w:val="003B3B4E"/>
    <w:rsid w:val="003B3C13"/>
    <w:rsid w:val="003B4993"/>
    <w:rsid w:val="003B4D4B"/>
    <w:rsid w:val="003B4F8C"/>
    <w:rsid w:val="003B5297"/>
    <w:rsid w:val="003B52F5"/>
    <w:rsid w:val="003B55CF"/>
    <w:rsid w:val="003B588C"/>
    <w:rsid w:val="003B600B"/>
    <w:rsid w:val="003B695F"/>
    <w:rsid w:val="003B7C13"/>
    <w:rsid w:val="003B7C9E"/>
    <w:rsid w:val="003C0E1D"/>
    <w:rsid w:val="003C169F"/>
    <w:rsid w:val="003C3F94"/>
    <w:rsid w:val="003C4C72"/>
    <w:rsid w:val="003C771C"/>
    <w:rsid w:val="003C7C07"/>
    <w:rsid w:val="003C7F13"/>
    <w:rsid w:val="003D0603"/>
    <w:rsid w:val="003D0C6A"/>
    <w:rsid w:val="003D1A95"/>
    <w:rsid w:val="003D209D"/>
    <w:rsid w:val="003D2D76"/>
    <w:rsid w:val="003D38EB"/>
    <w:rsid w:val="003D3E83"/>
    <w:rsid w:val="003D43E3"/>
    <w:rsid w:val="003D4495"/>
    <w:rsid w:val="003D4A1C"/>
    <w:rsid w:val="003D5AB0"/>
    <w:rsid w:val="003D6307"/>
    <w:rsid w:val="003D64F0"/>
    <w:rsid w:val="003D653B"/>
    <w:rsid w:val="003D66CC"/>
    <w:rsid w:val="003D6C90"/>
    <w:rsid w:val="003D72ED"/>
    <w:rsid w:val="003D74BD"/>
    <w:rsid w:val="003D7E6F"/>
    <w:rsid w:val="003D7F4E"/>
    <w:rsid w:val="003E0D72"/>
    <w:rsid w:val="003E14BD"/>
    <w:rsid w:val="003E2D85"/>
    <w:rsid w:val="003E5351"/>
    <w:rsid w:val="003E5EA6"/>
    <w:rsid w:val="003E5F54"/>
    <w:rsid w:val="003E7A96"/>
    <w:rsid w:val="003F1E9C"/>
    <w:rsid w:val="003F37AC"/>
    <w:rsid w:val="003F3823"/>
    <w:rsid w:val="003F3D93"/>
    <w:rsid w:val="003F43B2"/>
    <w:rsid w:val="003F5623"/>
    <w:rsid w:val="004003F2"/>
    <w:rsid w:val="0040044D"/>
    <w:rsid w:val="004005F8"/>
    <w:rsid w:val="0040065C"/>
    <w:rsid w:val="00400E38"/>
    <w:rsid w:val="00402409"/>
    <w:rsid w:val="00402443"/>
    <w:rsid w:val="0040303B"/>
    <w:rsid w:val="00403A49"/>
    <w:rsid w:val="00404838"/>
    <w:rsid w:val="00404F53"/>
    <w:rsid w:val="00405177"/>
    <w:rsid w:val="0040577C"/>
    <w:rsid w:val="004077E5"/>
    <w:rsid w:val="00410DA5"/>
    <w:rsid w:val="00412C31"/>
    <w:rsid w:val="0041371F"/>
    <w:rsid w:val="00413910"/>
    <w:rsid w:val="004139AF"/>
    <w:rsid w:val="00414D24"/>
    <w:rsid w:val="00415480"/>
    <w:rsid w:val="00415A6B"/>
    <w:rsid w:val="004168CE"/>
    <w:rsid w:val="00416FD3"/>
    <w:rsid w:val="0041765E"/>
    <w:rsid w:val="00420255"/>
    <w:rsid w:val="0042040B"/>
    <w:rsid w:val="00421788"/>
    <w:rsid w:val="0042249B"/>
    <w:rsid w:val="00422821"/>
    <w:rsid w:val="004234FD"/>
    <w:rsid w:val="0042384F"/>
    <w:rsid w:val="004240EE"/>
    <w:rsid w:val="00424533"/>
    <w:rsid w:val="0042484E"/>
    <w:rsid w:val="00426005"/>
    <w:rsid w:val="004260A0"/>
    <w:rsid w:val="0042619D"/>
    <w:rsid w:val="0042676B"/>
    <w:rsid w:val="004278D8"/>
    <w:rsid w:val="00427A35"/>
    <w:rsid w:val="00430CCA"/>
    <w:rsid w:val="004328E8"/>
    <w:rsid w:val="00432A35"/>
    <w:rsid w:val="004337E3"/>
    <w:rsid w:val="004341B8"/>
    <w:rsid w:val="00434E85"/>
    <w:rsid w:val="004356D6"/>
    <w:rsid w:val="004370AA"/>
    <w:rsid w:val="00440815"/>
    <w:rsid w:val="0044376D"/>
    <w:rsid w:val="004438F3"/>
    <w:rsid w:val="0044429D"/>
    <w:rsid w:val="00444596"/>
    <w:rsid w:val="004446A1"/>
    <w:rsid w:val="004459B4"/>
    <w:rsid w:val="00450285"/>
    <w:rsid w:val="00450CBA"/>
    <w:rsid w:val="00451243"/>
    <w:rsid w:val="0045134F"/>
    <w:rsid w:val="00451890"/>
    <w:rsid w:val="00452B2E"/>
    <w:rsid w:val="00452C54"/>
    <w:rsid w:val="00452F6F"/>
    <w:rsid w:val="00453FBA"/>
    <w:rsid w:val="00460969"/>
    <w:rsid w:val="0046142D"/>
    <w:rsid w:val="004636D4"/>
    <w:rsid w:val="00464171"/>
    <w:rsid w:val="004641DC"/>
    <w:rsid w:val="00464F0D"/>
    <w:rsid w:val="004657B7"/>
    <w:rsid w:val="00465F6A"/>
    <w:rsid w:val="00466C4C"/>
    <w:rsid w:val="00467669"/>
    <w:rsid w:val="004677B8"/>
    <w:rsid w:val="004713BF"/>
    <w:rsid w:val="00471685"/>
    <w:rsid w:val="00471841"/>
    <w:rsid w:val="00472BDA"/>
    <w:rsid w:val="00473045"/>
    <w:rsid w:val="00473254"/>
    <w:rsid w:val="00473846"/>
    <w:rsid w:val="00474DE6"/>
    <w:rsid w:val="00475BC2"/>
    <w:rsid w:val="004767AE"/>
    <w:rsid w:val="00476A58"/>
    <w:rsid w:val="00476E2B"/>
    <w:rsid w:val="0048013A"/>
    <w:rsid w:val="00481013"/>
    <w:rsid w:val="00481155"/>
    <w:rsid w:val="004815B6"/>
    <w:rsid w:val="00482EB0"/>
    <w:rsid w:val="004835B0"/>
    <w:rsid w:val="004839F6"/>
    <w:rsid w:val="0048400A"/>
    <w:rsid w:val="004848B3"/>
    <w:rsid w:val="00485DCF"/>
    <w:rsid w:val="00485F59"/>
    <w:rsid w:val="0048645C"/>
    <w:rsid w:val="0048689F"/>
    <w:rsid w:val="004868B0"/>
    <w:rsid w:val="00486AA7"/>
    <w:rsid w:val="004877E2"/>
    <w:rsid w:val="00487994"/>
    <w:rsid w:val="00490BBE"/>
    <w:rsid w:val="00490EB4"/>
    <w:rsid w:val="004919FA"/>
    <w:rsid w:val="00491E99"/>
    <w:rsid w:val="00491ECE"/>
    <w:rsid w:val="0049273C"/>
    <w:rsid w:val="00492A60"/>
    <w:rsid w:val="004930ED"/>
    <w:rsid w:val="00493235"/>
    <w:rsid w:val="004937E2"/>
    <w:rsid w:val="00493B58"/>
    <w:rsid w:val="00495513"/>
    <w:rsid w:val="004958BB"/>
    <w:rsid w:val="00495E14"/>
    <w:rsid w:val="00496857"/>
    <w:rsid w:val="00496E17"/>
    <w:rsid w:val="00497DA7"/>
    <w:rsid w:val="004A28AD"/>
    <w:rsid w:val="004A348C"/>
    <w:rsid w:val="004A48FA"/>
    <w:rsid w:val="004A62BF"/>
    <w:rsid w:val="004A65AE"/>
    <w:rsid w:val="004A6846"/>
    <w:rsid w:val="004A698A"/>
    <w:rsid w:val="004A6B00"/>
    <w:rsid w:val="004A760A"/>
    <w:rsid w:val="004B02FA"/>
    <w:rsid w:val="004B04BF"/>
    <w:rsid w:val="004B0A21"/>
    <w:rsid w:val="004B16C0"/>
    <w:rsid w:val="004B1863"/>
    <w:rsid w:val="004B19C6"/>
    <w:rsid w:val="004B1C7A"/>
    <w:rsid w:val="004B1D89"/>
    <w:rsid w:val="004B235A"/>
    <w:rsid w:val="004B3722"/>
    <w:rsid w:val="004B483C"/>
    <w:rsid w:val="004B595A"/>
    <w:rsid w:val="004B600F"/>
    <w:rsid w:val="004B634A"/>
    <w:rsid w:val="004B7FD5"/>
    <w:rsid w:val="004C013F"/>
    <w:rsid w:val="004C0418"/>
    <w:rsid w:val="004C0530"/>
    <w:rsid w:val="004C11BE"/>
    <w:rsid w:val="004C174B"/>
    <w:rsid w:val="004C17F6"/>
    <w:rsid w:val="004C1A0E"/>
    <w:rsid w:val="004C21A7"/>
    <w:rsid w:val="004C2554"/>
    <w:rsid w:val="004C2A84"/>
    <w:rsid w:val="004C3E7C"/>
    <w:rsid w:val="004C3F5E"/>
    <w:rsid w:val="004C4445"/>
    <w:rsid w:val="004C4F4C"/>
    <w:rsid w:val="004C5F00"/>
    <w:rsid w:val="004C6931"/>
    <w:rsid w:val="004D07F3"/>
    <w:rsid w:val="004D0DB1"/>
    <w:rsid w:val="004D1765"/>
    <w:rsid w:val="004D22D6"/>
    <w:rsid w:val="004D25F7"/>
    <w:rsid w:val="004D2DCA"/>
    <w:rsid w:val="004D30B7"/>
    <w:rsid w:val="004D3F5F"/>
    <w:rsid w:val="004D45E7"/>
    <w:rsid w:val="004D530E"/>
    <w:rsid w:val="004D5CB0"/>
    <w:rsid w:val="004D6F41"/>
    <w:rsid w:val="004E0DCE"/>
    <w:rsid w:val="004E14FB"/>
    <w:rsid w:val="004E199E"/>
    <w:rsid w:val="004E2927"/>
    <w:rsid w:val="004E2F39"/>
    <w:rsid w:val="004E3F7D"/>
    <w:rsid w:val="004E4448"/>
    <w:rsid w:val="004E4F37"/>
    <w:rsid w:val="004E52D8"/>
    <w:rsid w:val="004E5F1D"/>
    <w:rsid w:val="004E657A"/>
    <w:rsid w:val="004E6BF0"/>
    <w:rsid w:val="004E78F9"/>
    <w:rsid w:val="004E7E27"/>
    <w:rsid w:val="004F086E"/>
    <w:rsid w:val="004F14E9"/>
    <w:rsid w:val="004F1A65"/>
    <w:rsid w:val="004F1AA3"/>
    <w:rsid w:val="004F2A28"/>
    <w:rsid w:val="004F308A"/>
    <w:rsid w:val="004F320D"/>
    <w:rsid w:val="004F3411"/>
    <w:rsid w:val="004F3D96"/>
    <w:rsid w:val="004F4629"/>
    <w:rsid w:val="004F6191"/>
    <w:rsid w:val="004F64B4"/>
    <w:rsid w:val="004F6C08"/>
    <w:rsid w:val="004F76B7"/>
    <w:rsid w:val="0050024F"/>
    <w:rsid w:val="005005DB"/>
    <w:rsid w:val="0050123A"/>
    <w:rsid w:val="00502F6E"/>
    <w:rsid w:val="005038F0"/>
    <w:rsid w:val="00505261"/>
    <w:rsid w:val="0050551C"/>
    <w:rsid w:val="00505D67"/>
    <w:rsid w:val="005074E8"/>
    <w:rsid w:val="0050755B"/>
    <w:rsid w:val="00510172"/>
    <w:rsid w:val="005106C4"/>
    <w:rsid w:val="00510A62"/>
    <w:rsid w:val="00510BF7"/>
    <w:rsid w:val="0051155B"/>
    <w:rsid w:val="00512693"/>
    <w:rsid w:val="0051368E"/>
    <w:rsid w:val="00513A97"/>
    <w:rsid w:val="0051622A"/>
    <w:rsid w:val="00516EB2"/>
    <w:rsid w:val="00517A22"/>
    <w:rsid w:val="00517C4B"/>
    <w:rsid w:val="00517C5D"/>
    <w:rsid w:val="00517E59"/>
    <w:rsid w:val="005201C7"/>
    <w:rsid w:val="00520D47"/>
    <w:rsid w:val="00521EE9"/>
    <w:rsid w:val="00522658"/>
    <w:rsid w:val="0052304C"/>
    <w:rsid w:val="00523DF6"/>
    <w:rsid w:val="00523E3A"/>
    <w:rsid w:val="00524DF9"/>
    <w:rsid w:val="005257F4"/>
    <w:rsid w:val="00526C4D"/>
    <w:rsid w:val="00527096"/>
    <w:rsid w:val="00531E6A"/>
    <w:rsid w:val="00534766"/>
    <w:rsid w:val="0053755B"/>
    <w:rsid w:val="00537A77"/>
    <w:rsid w:val="005413DB"/>
    <w:rsid w:val="005414BD"/>
    <w:rsid w:val="00541921"/>
    <w:rsid w:val="00542245"/>
    <w:rsid w:val="005427B3"/>
    <w:rsid w:val="005431F6"/>
    <w:rsid w:val="00543B3D"/>
    <w:rsid w:val="00543E0D"/>
    <w:rsid w:val="00543EAC"/>
    <w:rsid w:val="005445D5"/>
    <w:rsid w:val="00544653"/>
    <w:rsid w:val="00546A00"/>
    <w:rsid w:val="00547BE7"/>
    <w:rsid w:val="00547C81"/>
    <w:rsid w:val="005502F1"/>
    <w:rsid w:val="0055058A"/>
    <w:rsid w:val="00550794"/>
    <w:rsid w:val="0055156A"/>
    <w:rsid w:val="0055189D"/>
    <w:rsid w:val="00551C7F"/>
    <w:rsid w:val="00551DC1"/>
    <w:rsid w:val="0055224F"/>
    <w:rsid w:val="00552B07"/>
    <w:rsid w:val="00553646"/>
    <w:rsid w:val="00553D31"/>
    <w:rsid w:val="00554D39"/>
    <w:rsid w:val="00555756"/>
    <w:rsid w:val="00555AA3"/>
    <w:rsid w:val="0055664B"/>
    <w:rsid w:val="005566ED"/>
    <w:rsid w:val="00557806"/>
    <w:rsid w:val="00557AAB"/>
    <w:rsid w:val="00560ECB"/>
    <w:rsid w:val="005610DF"/>
    <w:rsid w:val="005628A0"/>
    <w:rsid w:val="00562B27"/>
    <w:rsid w:val="005630A0"/>
    <w:rsid w:val="005630D5"/>
    <w:rsid w:val="005633F4"/>
    <w:rsid w:val="005634C8"/>
    <w:rsid w:val="00563A1E"/>
    <w:rsid w:val="00563DA7"/>
    <w:rsid w:val="00567857"/>
    <w:rsid w:val="00570089"/>
    <w:rsid w:val="00570561"/>
    <w:rsid w:val="005708B7"/>
    <w:rsid w:val="00570971"/>
    <w:rsid w:val="00570AC3"/>
    <w:rsid w:val="00572412"/>
    <w:rsid w:val="0057280F"/>
    <w:rsid w:val="00573304"/>
    <w:rsid w:val="0057333A"/>
    <w:rsid w:val="0057412A"/>
    <w:rsid w:val="0057513C"/>
    <w:rsid w:val="00575C5B"/>
    <w:rsid w:val="00576E89"/>
    <w:rsid w:val="00576FA4"/>
    <w:rsid w:val="00577205"/>
    <w:rsid w:val="005800AC"/>
    <w:rsid w:val="005802D5"/>
    <w:rsid w:val="00580578"/>
    <w:rsid w:val="00581320"/>
    <w:rsid w:val="0058142E"/>
    <w:rsid w:val="0058143F"/>
    <w:rsid w:val="00582AB1"/>
    <w:rsid w:val="00583218"/>
    <w:rsid w:val="005835AF"/>
    <w:rsid w:val="00584281"/>
    <w:rsid w:val="00584326"/>
    <w:rsid w:val="00584388"/>
    <w:rsid w:val="005847AB"/>
    <w:rsid w:val="005851F4"/>
    <w:rsid w:val="005860AC"/>
    <w:rsid w:val="00586264"/>
    <w:rsid w:val="0058652B"/>
    <w:rsid w:val="00586594"/>
    <w:rsid w:val="00587D4A"/>
    <w:rsid w:val="005903FD"/>
    <w:rsid w:val="00593228"/>
    <w:rsid w:val="00593972"/>
    <w:rsid w:val="00593FA7"/>
    <w:rsid w:val="00595820"/>
    <w:rsid w:val="005959B0"/>
    <w:rsid w:val="005969B5"/>
    <w:rsid w:val="00596ED8"/>
    <w:rsid w:val="0059704C"/>
    <w:rsid w:val="005A0F6B"/>
    <w:rsid w:val="005A1283"/>
    <w:rsid w:val="005A1800"/>
    <w:rsid w:val="005A1AA6"/>
    <w:rsid w:val="005A2191"/>
    <w:rsid w:val="005A2F74"/>
    <w:rsid w:val="005A3FC4"/>
    <w:rsid w:val="005A4DBA"/>
    <w:rsid w:val="005A4F10"/>
    <w:rsid w:val="005A54AC"/>
    <w:rsid w:val="005A5DFC"/>
    <w:rsid w:val="005A5ECF"/>
    <w:rsid w:val="005A5F9D"/>
    <w:rsid w:val="005A6B95"/>
    <w:rsid w:val="005B0CEB"/>
    <w:rsid w:val="005B1E22"/>
    <w:rsid w:val="005B234D"/>
    <w:rsid w:val="005B266C"/>
    <w:rsid w:val="005B32F6"/>
    <w:rsid w:val="005B3B80"/>
    <w:rsid w:val="005B5172"/>
    <w:rsid w:val="005B65DB"/>
    <w:rsid w:val="005B68CD"/>
    <w:rsid w:val="005B6C18"/>
    <w:rsid w:val="005B7377"/>
    <w:rsid w:val="005B764E"/>
    <w:rsid w:val="005B7C76"/>
    <w:rsid w:val="005C0BEE"/>
    <w:rsid w:val="005C191C"/>
    <w:rsid w:val="005C1DB0"/>
    <w:rsid w:val="005C210F"/>
    <w:rsid w:val="005C2B39"/>
    <w:rsid w:val="005C341C"/>
    <w:rsid w:val="005C4630"/>
    <w:rsid w:val="005C62C3"/>
    <w:rsid w:val="005C7335"/>
    <w:rsid w:val="005C77DA"/>
    <w:rsid w:val="005C79ED"/>
    <w:rsid w:val="005D0307"/>
    <w:rsid w:val="005D1550"/>
    <w:rsid w:val="005D2AC1"/>
    <w:rsid w:val="005D2D18"/>
    <w:rsid w:val="005D2FAA"/>
    <w:rsid w:val="005D32E0"/>
    <w:rsid w:val="005D3751"/>
    <w:rsid w:val="005D39A3"/>
    <w:rsid w:val="005D4708"/>
    <w:rsid w:val="005D4835"/>
    <w:rsid w:val="005D5985"/>
    <w:rsid w:val="005D657C"/>
    <w:rsid w:val="005D66B0"/>
    <w:rsid w:val="005D7325"/>
    <w:rsid w:val="005D770E"/>
    <w:rsid w:val="005D78B5"/>
    <w:rsid w:val="005D7E9B"/>
    <w:rsid w:val="005E29BC"/>
    <w:rsid w:val="005E2D28"/>
    <w:rsid w:val="005E3048"/>
    <w:rsid w:val="005E43CE"/>
    <w:rsid w:val="005E50AA"/>
    <w:rsid w:val="005E60E2"/>
    <w:rsid w:val="005E6E0A"/>
    <w:rsid w:val="005E7006"/>
    <w:rsid w:val="005E724F"/>
    <w:rsid w:val="005E7934"/>
    <w:rsid w:val="005F1A31"/>
    <w:rsid w:val="005F1CBB"/>
    <w:rsid w:val="005F2344"/>
    <w:rsid w:val="005F26DC"/>
    <w:rsid w:val="005F2EAC"/>
    <w:rsid w:val="005F2FE9"/>
    <w:rsid w:val="005F4205"/>
    <w:rsid w:val="005F5167"/>
    <w:rsid w:val="005F57C2"/>
    <w:rsid w:val="005F5BA5"/>
    <w:rsid w:val="005F71CF"/>
    <w:rsid w:val="006001FA"/>
    <w:rsid w:val="00601104"/>
    <w:rsid w:val="00601A2A"/>
    <w:rsid w:val="00601F2C"/>
    <w:rsid w:val="00602169"/>
    <w:rsid w:val="00602DE7"/>
    <w:rsid w:val="00602E13"/>
    <w:rsid w:val="00603BE5"/>
    <w:rsid w:val="00604847"/>
    <w:rsid w:val="00604AD7"/>
    <w:rsid w:val="00604BD1"/>
    <w:rsid w:val="00604FE0"/>
    <w:rsid w:val="0060538E"/>
    <w:rsid w:val="0060554F"/>
    <w:rsid w:val="006058D1"/>
    <w:rsid w:val="00606052"/>
    <w:rsid w:val="00607EF8"/>
    <w:rsid w:val="00610219"/>
    <w:rsid w:val="00610D27"/>
    <w:rsid w:val="00610DC9"/>
    <w:rsid w:val="00611135"/>
    <w:rsid w:val="00613D5E"/>
    <w:rsid w:val="00614137"/>
    <w:rsid w:val="006147CC"/>
    <w:rsid w:val="00615029"/>
    <w:rsid w:val="00615D58"/>
    <w:rsid w:val="00616718"/>
    <w:rsid w:val="00617ADE"/>
    <w:rsid w:val="00617BD5"/>
    <w:rsid w:val="00617E28"/>
    <w:rsid w:val="00620614"/>
    <w:rsid w:val="0062104D"/>
    <w:rsid w:val="0062166B"/>
    <w:rsid w:val="0062225F"/>
    <w:rsid w:val="006224E8"/>
    <w:rsid w:val="00624470"/>
    <w:rsid w:val="0062499D"/>
    <w:rsid w:val="00624BD3"/>
    <w:rsid w:val="00625893"/>
    <w:rsid w:val="006264EC"/>
    <w:rsid w:val="006265A6"/>
    <w:rsid w:val="0062688F"/>
    <w:rsid w:val="006319FC"/>
    <w:rsid w:val="00632CDC"/>
    <w:rsid w:val="00632DE3"/>
    <w:rsid w:val="00633E0C"/>
    <w:rsid w:val="0063544A"/>
    <w:rsid w:val="00635C93"/>
    <w:rsid w:val="00635DA7"/>
    <w:rsid w:val="00636B08"/>
    <w:rsid w:val="0063714B"/>
    <w:rsid w:val="0063755C"/>
    <w:rsid w:val="006402F7"/>
    <w:rsid w:val="00640E90"/>
    <w:rsid w:val="00641166"/>
    <w:rsid w:val="006411EC"/>
    <w:rsid w:val="006413B8"/>
    <w:rsid w:val="006439D0"/>
    <w:rsid w:val="00643FFE"/>
    <w:rsid w:val="00645427"/>
    <w:rsid w:val="00645E61"/>
    <w:rsid w:val="00645FA0"/>
    <w:rsid w:val="006469E9"/>
    <w:rsid w:val="00646ECE"/>
    <w:rsid w:val="00647E65"/>
    <w:rsid w:val="0065002C"/>
    <w:rsid w:val="00650060"/>
    <w:rsid w:val="00651432"/>
    <w:rsid w:val="006518DB"/>
    <w:rsid w:val="00652CC4"/>
    <w:rsid w:val="00652D21"/>
    <w:rsid w:val="006536EA"/>
    <w:rsid w:val="006540A3"/>
    <w:rsid w:val="006544E9"/>
    <w:rsid w:val="0065468C"/>
    <w:rsid w:val="006549DB"/>
    <w:rsid w:val="006550F0"/>
    <w:rsid w:val="00656B1C"/>
    <w:rsid w:val="00656B1F"/>
    <w:rsid w:val="00657014"/>
    <w:rsid w:val="0065742C"/>
    <w:rsid w:val="00657E13"/>
    <w:rsid w:val="006603AA"/>
    <w:rsid w:val="00663689"/>
    <w:rsid w:val="00665060"/>
    <w:rsid w:val="006651AC"/>
    <w:rsid w:val="00665386"/>
    <w:rsid w:val="00666C3A"/>
    <w:rsid w:val="00666C7F"/>
    <w:rsid w:val="006670F2"/>
    <w:rsid w:val="00667316"/>
    <w:rsid w:val="00667925"/>
    <w:rsid w:val="00667A31"/>
    <w:rsid w:val="006701F5"/>
    <w:rsid w:val="0067096D"/>
    <w:rsid w:val="00671120"/>
    <w:rsid w:val="0067371A"/>
    <w:rsid w:val="00674D96"/>
    <w:rsid w:val="00674E70"/>
    <w:rsid w:val="00675069"/>
    <w:rsid w:val="0067580E"/>
    <w:rsid w:val="00675FAD"/>
    <w:rsid w:val="00676061"/>
    <w:rsid w:val="00676A57"/>
    <w:rsid w:val="00680968"/>
    <w:rsid w:val="00680A8B"/>
    <w:rsid w:val="00680CEE"/>
    <w:rsid w:val="00681D66"/>
    <w:rsid w:val="00682AEF"/>
    <w:rsid w:val="00683E9F"/>
    <w:rsid w:val="00683FF5"/>
    <w:rsid w:val="0068477B"/>
    <w:rsid w:val="006857C6"/>
    <w:rsid w:val="00685968"/>
    <w:rsid w:val="006865BE"/>
    <w:rsid w:val="00686979"/>
    <w:rsid w:val="006869F4"/>
    <w:rsid w:val="006873A9"/>
    <w:rsid w:val="00687970"/>
    <w:rsid w:val="00687BC0"/>
    <w:rsid w:val="00687D7B"/>
    <w:rsid w:val="00690097"/>
    <w:rsid w:val="006904B7"/>
    <w:rsid w:val="00690AD9"/>
    <w:rsid w:val="00690ADF"/>
    <w:rsid w:val="0069134F"/>
    <w:rsid w:val="00691F48"/>
    <w:rsid w:val="00693D1C"/>
    <w:rsid w:val="00693E53"/>
    <w:rsid w:val="0069457C"/>
    <w:rsid w:val="006949AA"/>
    <w:rsid w:val="00695946"/>
    <w:rsid w:val="00696AA5"/>
    <w:rsid w:val="00696C98"/>
    <w:rsid w:val="00697896"/>
    <w:rsid w:val="006A02CE"/>
    <w:rsid w:val="006A06CE"/>
    <w:rsid w:val="006A09C5"/>
    <w:rsid w:val="006A09F9"/>
    <w:rsid w:val="006A10A3"/>
    <w:rsid w:val="006A1C88"/>
    <w:rsid w:val="006A1F83"/>
    <w:rsid w:val="006A2669"/>
    <w:rsid w:val="006A32B6"/>
    <w:rsid w:val="006A4868"/>
    <w:rsid w:val="006A57F3"/>
    <w:rsid w:val="006A76D5"/>
    <w:rsid w:val="006A7856"/>
    <w:rsid w:val="006A7F89"/>
    <w:rsid w:val="006B0942"/>
    <w:rsid w:val="006B1CE4"/>
    <w:rsid w:val="006B2008"/>
    <w:rsid w:val="006B2268"/>
    <w:rsid w:val="006B254A"/>
    <w:rsid w:val="006B274A"/>
    <w:rsid w:val="006B3180"/>
    <w:rsid w:val="006B3C2A"/>
    <w:rsid w:val="006B3FF7"/>
    <w:rsid w:val="006B41B4"/>
    <w:rsid w:val="006B4292"/>
    <w:rsid w:val="006B51FE"/>
    <w:rsid w:val="006B6AE2"/>
    <w:rsid w:val="006C130B"/>
    <w:rsid w:val="006C1888"/>
    <w:rsid w:val="006C18DB"/>
    <w:rsid w:val="006C2343"/>
    <w:rsid w:val="006C2566"/>
    <w:rsid w:val="006C31A5"/>
    <w:rsid w:val="006C3B93"/>
    <w:rsid w:val="006C4488"/>
    <w:rsid w:val="006C539B"/>
    <w:rsid w:val="006C5BE5"/>
    <w:rsid w:val="006C70A3"/>
    <w:rsid w:val="006C72A8"/>
    <w:rsid w:val="006C74AD"/>
    <w:rsid w:val="006C7743"/>
    <w:rsid w:val="006C7E72"/>
    <w:rsid w:val="006C7F22"/>
    <w:rsid w:val="006D034C"/>
    <w:rsid w:val="006D071C"/>
    <w:rsid w:val="006D0FD1"/>
    <w:rsid w:val="006D1059"/>
    <w:rsid w:val="006D1218"/>
    <w:rsid w:val="006D2519"/>
    <w:rsid w:val="006D2B6D"/>
    <w:rsid w:val="006D2CA0"/>
    <w:rsid w:val="006D3EE9"/>
    <w:rsid w:val="006D3FCE"/>
    <w:rsid w:val="006D4F7C"/>
    <w:rsid w:val="006D6FC6"/>
    <w:rsid w:val="006E02BF"/>
    <w:rsid w:val="006E1109"/>
    <w:rsid w:val="006E1606"/>
    <w:rsid w:val="006E2309"/>
    <w:rsid w:val="006E23D5"/>
    <w:rsid w:val="006E2C1D"/>
    <w:rsid w:val="006E3EDA"/>
    <w:rsid w:val="006E3FF0"/>
    <w:rsid w:val="006E4259"/>
    <w:rsid w:val="006E5440"/>
    <w:rsid w:val="006E6F40"/>
    <w:rsid w:val="006E762B"/>
    <w:rsid w:val="006F070E"/>
    <w:rsid w:val="006F14EA"/>
    <w:rsid w:val="006F164E"/>
    <w:rsid w:val="006F29D9"/>
    <w:rsid w:val="006F4C49"/>
    <w:rsid w:val="006F6F67"/>
    <w:rsid w:val="0070052E"/>
    <w:rsid w:val="00700644"/>
    <w:rsid w:val="0070076A"/>
    <w:rsid w:val="007008A0"/>
    <w:rsid w:val="00700ACE"/>
    <w:rsid w:val="00701440"/>
    <w:rsid w:val="00701F3F"/>
    <w:rsid w:val="0070254A"/>
    <w:rsid w:val="00703CC5"/>
    <w:rsid w:val="00705AFC"/>
    <w:rsid w:val="00705D5A"/>
    <w:rsid w:val="00705E39"/>
    <w:rsid w:val="00706B50"/>
    <w:rsid w:val="00706C84"/>
    <w:rsid w:val="00707A6B"/>
    <w:rsid w:val="0071013D"/>
    <w:rsid w:val="00710AC3"/>
    <w:rsid w:val="00711660"/>
    <w:rsid w:val="00712620"/>
    <w:rsid w:val="00712962"/>
    <w:rsid w:val="00712FE4"/>
    <w:rsid w:val="0071317B"/>
    <w:rsid w:val="007133E9"/>
    <w:rsid w:val="0071448E"/>
    <w:rsid w:val="007149BE"/>
    <w:rsid w:val="00714A75"/>
    <w:rsid w:val="00715431"/>
    <w:rsid w:val="00716371"/>
    <w:rsid w:val="00717812"/>
    <w:rsid w:val="007200AB"/>
    <w:rsid w:val="007227C6"/>
    <w:rsid w:val="00722E41"/>
    <w:rsid w:val="007230E5"/>
    <w:rsid w:val="0072391C"/>
    <w:rsid w:val="007242A0"/>
    <w:rsid w:val="0072525D"/>
    <w:rsid w:val="007270A6"/>
    <w:rsid w:val="007307B6"/>
    <w:rsid w:val="00730ECE"/>
    <w:rsid w:val="00731518"/>
    <w:rsid w:val="00731651"/>
    <w:rsid w:val="0073194B"/>
    <w:rsid w:val="0073295E"/>
    <w:rsid w:val="00732B1B"/>
    <w:rsid w:val="00733078"/>
    <w:rsid w:val="00733178"/>
    <w:rsid w:val="007331D5"/>
    <w:rsid w:val="00734DC2"/>
    <w:rsid w:val="0073524E"/>
    <w:rsid w:val="00735B00"/>
    <w:rsid w:val="00735E13"/>
    <w:rsid w:val="00736EEE"/>
    <w:rsid w:val="00737B4C"/>
    <w:rsid w:val="00740CE4"/>
    <w:rsid w:val="00741A67"/>
    <w:rsid w:val="007423AE"/>
    <w:rsid w:val="007433EE"/>
    <w:rsid w:val="007443EF"/>
    <w:rsid w:val="00744A5C"/>
    <w:rsid w:val="00744E73"/>
    <w:rsid w:val="007454EC"/>
    <w:rsid w:val="007458CB"/>
    <w:rsid w:val="007461DB"/>
    <w:rsid w:val="00746330"/>
    <w:rsid w:val="007470B0"/>
    <w:rsid w:val="00747F4C"/>
    <w:rsid w:val="007505AC"/>
    <w:rsid w:val="00750A31"/>
    <w:rsid w:val="0075240A"/>
    <w:rsid w:val="00752938"/>
    <w:rsid w:val="0075366C"/>
    <w:rsid w:val="00754EAF"/>
    <w:rsid w:val="007553D8"/>
    <w:rsid w:val="0075673C"/>
    <w:rsid w:val="007573C3"/>
    <w:rsid w:val="0076049F"/>
    <w:rsid w:val="00760BE4"/>
    <w:rsid w:val="007623E4"/>
    <w:rsid w:val="00762804"/>
    <w:rsid w:val="00762F9D"/>
    <w:rsid w:val="00763D28"/>
    <w:rsid w:val="00764361"/>
    <w:rsid w:val="00764706"/>
    <w:rsid w:val="00764945"/>
    <w:rsid w:val="00765FA0"/>
    <w:rsid w:val="00766B12"/>
    <w:rsid w:val="00771E54"/>
    <w:rsid w:val="0077222F"/>
    <w:rsid w:val="00772658"/>
    <w:rsid w:val="0077294A"/>
    <w:rsid w:val="00772B38"/>
    <w:rsid w:val="00772E49"/>
    <w:rsid w:val="00773183"/>
    <w:rsid w:val="00774359"/>
    <w:rsid w:val="00774559"/>
    <w:rsid w:val="00774F82"/>
    <w:rsid w:val="00776058"/>
    <w:rsid w:val="00780CA6"/>
    <w:rsid w:val="0078246A"/>
    <w:rsid w:val="007824D2"/>
    <w:rsid w:val="00782CE5"/>
    <w:rsid w:val="00784476"/>
    <w:rsid w:val="00784793"/>
    <w:rsid w:val="00785217"/>
    <w:rsid w:val="00786D3D"/>
    <w:rsid w:val="00790E34"/>
    <w:rsid w:val="00791124"/>
    <w:rsid w:val="00791544"/>
    <w:rsid w:val="00791CB5"/>
    <w:rsid w:val="0079242C"/>
    <w:rsid w:val="00792CDD"/>
    <w:rsid w:val="007935B4"/>
    <w:rsid w:val="007959DE"/>
    <w:rsid w:val="00795F50"/>
    <w:rsid w:val="007969B8"/>
    <w:rsid w:val="007A053B"/>
    <w:rsid w:val="007A0904"/>
    <w:rsid w:val="007A13C1"/>
    <w:rsid w:val="007A2DB0"/>
    <w:rsid w:val="007A2F1F"/>
    <w:rsid w:val="007A3919"/>
    <w:rsid w:val="007A394F"/>
    <w:rsid w:val="007A3AF1"/>
    <w:rsid w:val="007A3FF9"/>
    <w:rsid w:val="007A48D6"/>
    <w:rsid w:val="007A5028"/>
    <w:rsid w:val="007A5B8F"/>
    <w:rsid w:val="007A63FF"/>
    <w:rsid w:val="007A6B9A"/>
    <w:rsid w:val="007A6DB5"/>
    <w:rsid w:val="007A7C1C"/>
    <w:rsid w:val="007B005D"/>
    <w:rsid w:val="007B0B5D"/>
    <w:rsid w:val="007B33DD"/>
    <w:rsid w:val="007B41F0"/>
    <w:rsid w:val="007B4256"/>
    <w:rsid w:val="007B4837"/>
    <w:rsid w:val="007C0756"/>
    <w:rsid w:val="007C0795"/>
    <w:rsid w:val="007C08C1"/>
    <w:rsid w:val="007C11AD"/>
    <w:rsid w:val="007C176C"/>
    <w:rsid w:val="007C17F3"/>
    <w:rsid w:val="007C4473"/>
    <w:rsid w:val="007C4493"/>
    <w:rsid w:val="007C4521"/>
    <w:rsid w:val="007C469F"/>
    <w:rsid w:val="007C4AE0"/>
    <w:rsid w:val="007C50B3"/>
    <w:rsid w:val="007C5121"/>
    <w:rsid w:val="007C53DB"/>
    <w:rsid w:val="007C5B34"/>
    <w:rsid w:val="007C5E29"/>
    <w:rsid w:val="007C615E"/>
    <w:rsid w:val="007C6499"/>
    <w:rsid w:val="007C7226"/>
    <w:rsid w:val="007C79E1"/>
    <w:rsid w:val="007D04AA"/>
    <w:rsid w:val="007D06FC"/>
    <w:rsid w:val="007D09E9"/>
    <w:rsid w:val="007D154D"/>
    <w:rsid w:val="007D16B9"/>
    <w:rsid w:val="007D1DCD"/>
    <w:rsid w:val="007D25E4"/>
    <w:rsid w:val="007D3559"/>
    <w:rsid w:val="007D3CF3"/>
    <w:rsid w:val="007D3D29"/>
    <w:rsid w:val="007D433A"/>
    <w:rsid w:val="007D4814"/>
    <w:rsid w:val="007D6620"/>
    <w:rsid w:val="007D6F27"/>
    <w:rsid w:val="007D7207"/>
    <w:rsid w:val="007D737C"/>
    <w:rsid w:val="007D7476"/>
    <w:rsid w:val="007E09BF"/>
    <w:rsid w:val="007E2765"/>
    <w:rsid w:val="007E2CFF"/>
    <w:rsid w:val="007E395A"/>
    <w:rsid w:val="007E3B97"/>
    <w:rsid w:val="007E41D0"/>
    <w:rsid w:val="007E5248"/>
    <w:rsid w:val="007E633E"/>
    <w:rsid w:val="007E6662"/>
    <w:rsid w:val="007E7026"/>
    <w:rsid w:val="007E7130"/>
    <w:rsid w:val="007F12FE"/>
    <w:rsid w:val="007F227E"/>
    <w:rsid w:val="007F2808"/>
    <w:rsid w:val="007F291A"/>
    <w:rsid w:val="007F2BF4"/>
    <w:rsid w:val="007F2C99"/>
    <w:rsid w:val="007F2C9A"/>
    <w:rsid w:val="007F4168"/>
    <w:rsid w:val="007F6979"/>
    <w:rsid w:val="007F6B1E"/>
    <w:rsid w:val="007F7379"/>
    <w:rsid w:val="007F7B8E"/>
    <w:rsid w:val="008013D6"/>
    <w:rsid w:val="0080222C"/>
    <w:rsid w:val="00802F57"/>
    <w:rsid w:val="008036B8"/>
    <w:rsid w:val="00804303"/>
    <w:rsid w:val="00804363"/>
    <w:rsid w:val="00804992"/>
    <w:rsid w:val="00805168"/>
    <w:rsid w:val="008056E9"/>
    <w:rsid w:val="00807BC7"/>
    <w:rsid w:val="00810BEE"/>
    <w:rsid w:val="00811312"/>
    <w:rsid w:val="0081294B"/>
    <w:rsid w:val="00812F69"/>
    <w:rsid w:val="00813D5E"/>
    <w:rsid w:val="008143B7"/>
    <w:rsid w:val="008149EB"/>
    <w:rsid w:val="00814D96"/>
    <w:rsid w:val="00814E31"/>
    <w:rsid w:val="00815A6E"/>
    <w:rsid w:val="00815FF6"/>
    <w:rsid w:val="00816D60"/>
    <w:rsid w:val="00816D79"/>
    <w:rsid w:val="00820066"/>
    <w:rsid w:val="008200A0"/>
    <w:rsid w:val="00820B40"/>
    <w:rsid w:val="00820CB9"/>
    <w:rsid w:val="0082314C"/>
    <w:rsid w:val="00823338"/>
    <w:rsid w:val="00823471"/>
    <w:rsid w:val="008236C3"/>
    <w:rsid w:val="00823D96"/>
    <w:rsid w:val="008251F8"/>
    <w:rsid w:val="008255E0"/>
    <w:rsid w:val="008256C9"/>
    <w:rsid w:val="008263AD"/>
    <w:rsid w:val="00826AD5"/>
    <w:rsid w:val="00827DC7"/>
    <w:rsid w:val="00827F38"/>
    <w:rsid w:val="008304D3"/>
    <w:rsid w:val="008314BD"/>
    <w:rsid w:val="00831663"/>
    <w:rsid w:val="008327F1"/>
    <w:rsid w:val="00832A05"/>
    <w:rsid w:val="00832D84"/>
    <w:rsid w:val="00832E19"/>
    <w:rsid w:val="0083303C"/>
    <w:rsid w:val="00833F09"/>
    <w:rsid w:val="0083454F"/>
    <w:rsid w:val="008364B0"/>
    <w:rsid w:val="008365B6"/>
    <w:rsid w:val="008368A0"/>
    <w:rsid w:val="008403A3"/>
    <w:rsid w:val="00840913"/>
    <w:rsid w:val="00840C56"/>
    <w:rsid w:val="0084117F"/>
    <w:rsid w:val="00842EEA"/>
    <w:rsid w:val="008438B9"/>
    <w:rsid w:val="0084449B"/>
    <w:rsid w:val="008447B5"/>
    <w:rsid w:val="008451D4"/>
    <w:rsid w:val="008453E5"/>
    <w:rsid w:val="00845513"/>
    <w:rsid w:val="00845A1F"/>
    <w:rsid w:val="00845B2B"/>
    <w:rsid w:val="008467CA"/>
    <w:rsid w:val="00846AC3"/>
    <w:rsid w:val="00846B1D"/>
    <w:rsid w:val="008476AC"/>
    <w:rsid w:val="00850631"/>
    <w:rsid w:val="008524A3"/>
    <w:rsid w:val="00852CF0"/>
    <w:rsid w:val="00853231"/>
    <w:rsid w:val="00853894"/>
    <w:rsid w:val="008538AB"/>
    <w:rsid w:val="00854EF8"/>
    <w:rsid w:val="00854F19"/>
    <w:rsid w:val="00855205"/>
    <w:rsid w:val="00856BE6"/>
    <w:rsid w:val="00857971"/>
    <w:rsid w:val="00857A6D"/>
    <w:rsid w:val="00857D0E"/>
    <w:rsid w:val="00860067"/>
    <w:rsid w:val="00860FA9"/>
    <w:rsid w:val="00860FD9"/>
    <w:rsid w:val="00861615"/>
    <w:rsid w:val="00862C6D"/>
    <w:rsid w:val="008638CE"/>
    <w:rsid w:val="008638F2"/>
    <w:rsid w:val="00863DBB"/>
    <w:rsid w:val="0086474D"/>
    <w:rsid w:val="0086481A"/>
    <w:rsid w:val="00864B3F"/>
    <w:rsid w:val="008652D4"/>
    <w:rsid w:val="00866479"/>
    <w:rsid w:val="008665C2"/>
    <w:rsid w:val="00866828"/>
    <w:rsid w:val="008678CF"/>
    <w:rsid w:val="00867DD4"/>
    <w:rsid w:val="00870ABF"/>
    <w:rsid w:val="00871835"/>
    <w:rsid w:val="00871DAA"/>
    <w:rsid w:val="0087200A"/>
    <w:rsid w:val="008731A5"/>
    <w:rsid w:val="00873D71"/>
    <w:rsid w:val="0087416B"/>
    <w:rsid w:val="00875EB0"/>
    <w:rsid w:val="00875ECD"/>
    <w:rsid w:val="008769A1"/>
    <w:rsid w:val="00877645"/>
    <w:rsid w:val="00883536"/>
    <w:rsid w:val="00884404"/>
    <w:rsid w:val="00884487"/>
    <w:rsid w:val="00884962"/>
    <w:rsid w:val="008852F0"/>
    <w:rsid w:val="00885E15"/>
    <w:rsid w:val="008862A6"/>
    <w:rsid w:val="00886A04"/>
    <w:rsid w:val="00887049"/>
    <w:rsid w:val="008873FC"/>
    <w:rsid w:val="0088789D"/>
    <w:rsid w:val="00890F4F"/>
    <w:rsid w:val="00892610"/>
    <w:rsid w:val="00893374"/>
    <w:rsid w:val="0089339E"/>
    <w:rsid w:val="00893D56"/>
    <w:rsid w:val="00894FAF"/>
    <w:rsid w:val="00895506"/>
    <w:rsid w:val="0089650D"/>
    <w:rsid w:val="00896A5B"/>
    <w:rsid w:val="00896D52"/>
    <w:rsid w:val="008970C1"/>
    <w:rsid w:val="00897109"/>
    <w:rsid w:val="008A0CC1"/>
    <w:rsid w:val="008A1049"/>
    <w:rsid w:val="008A130B"/>
    <w:rsid w:val="008A1795"/>
    <w:rsid w:val="008A29C0"/>
    <w:rsid w:val="008A2F59"/>
    <w:rsid w:val="008A2F8D"/>
    <w:rsid w:val="008A3420"/>
    <w:rsid w:val="008A3A56"/>
    <w:rsid w:val="008A41F9"/>
    <w:rsid w:val="008A592C"/>
    <w:rsid w:val="008A647B"/>
    <w:rsid w:val="008A661B"/>
    <w:rsid w:val="008A7180"/>
    <w:rsid w:val="008A7249"/>
    <w:rsid w:val="008A76D7"/>
    <w:rsid w:val="008B0283"/>
    <w:rsid w:val="008B0517"/>
    <w:rsid w:val="008B1146"/>
    <w:rsid w:val="008B17FB"/>
    <w:rsid w:val="008B1FB2"/>
    <w:rsid w:val="008B21BE"/>
    <w:rsid w:val="008B39DB"/>
    <w:rsid w:val="008B3B6A"/>
    <w:rsid w:val="008B504D"/>
    <w:rsid w:val="008B6191"/>
    <w:rsid w:val="008B6D01"/>
    <w:rsid w:val="008C08EA"/>
    <w:rsid w:val="008C1F7D"/>
    <w:rsid w:val="008C253B"/>
    <w:rsid w:val="008C2542"/>
    <w:rsid w:val="008C3AEB"/>
    <w:rsid w:val="008C5F41"/>
    <w:rsid w:val="008C62DD"/>
    <w:rsid w:val="008C6604"/>
    <w:rsid w:val="008C78FF"/>
    <w:rsid w:val="008D017A"/>
    <w:rsid w:val="008D15E4"/>
    <w:rsid w:val="008D196F"/>
    <w:rsid w:val="008D1982"/>
    <w:rsid w:val="008D1B20"/>
    <w:rsid w:val="008D22B5"/>
    <w:rsid w:val="008D349B"/>
    <w:rsid w:val="008D47F1"/>
    <w:rsid w:val="008D4DCE"/>
    <w:rsid w:val="008D5356"/>
    <w:rsid w:val="008D577D"/>
    <w:rsid w:val="008D627E"/>
    <w:rsid w:val="008D687C"/>
    <w:rsid w:val="008D7E6A"/>
    <w:rsid w:val="008E08D5"/>
    <w:rsid w:val="008E1E44"/>
    <w:rsid w:val="008E2E47"/>
    <w:rsid w:val="008E37F9"/>
    <w:rsid w:val="008E3E52"/>
    <w:rsid w:val="008E42A4"/>
    <w:rsid w:val="008E4B91"/>
    <w:rsid w:val="008E75FE"/>
    <w:rsid w:val="008F0EB6"/>
    <w:rsid w:val="008F1F4C"/>
    <w:rsid w:val="008F25B8"/>
    <w:rsid w:val="008F2779"/>
    <w:rsid w:val="008F2A65"/>
    <w:rsid w:val="008F2EEF"/>
    <w:rsid w:val="008F2F30"/>
    <w:rsid w:val="008F5899"/>
    <w:rsid w:val="009002DC"/>
    <w:rsid w:val="009004F4"/>
    <w:rsid w:val="00900F0D"/>
    <w:rsid w:val="009010B2"/>
    <w:rsid w:val="009025D7"/>
    <w:rsid w:val="00902796"/>
    <w:rsid w:val="00903C10"/>
    <w:rsid w:val="00904130"/>
    <w:rsid w:val="00904A1A"/>
    <w:rsid w:val="009058F9"/>
    <w:rsid w:val="00905B6E"/>
    <w:rsid w:val="00907103"/>
    <w:rsid w:val="00907389"/>
    <w:rsid w:val="00910682"/>
    <w:rsid w:val="009116B9"/>
    <w:rsid w:val="00912C00"/>
    <w:rsid w:val="00915345"/>
    <w:rsid w:val="009154FE"/>
    <w:rsid w:val="00915629"/>
    <w:rsid w:val="00915A25"/>
    <w:rsid w:val="00917001"/>
    <w:rsid w:val="00917342"/>
    <w:rsid w:val="009174A1"/>
    <w:rsid w:val="009174B4"/>
    <w:rsid w:val="0091771A"/>
    <w:rsid w:val="00917992"/>
    <w:rsid w:val="00917A23"/>
    <w:rsid w:val="009205B1"/>
    <w:rsid w:val="00923D4F"/>
    <w:rsid w:val="0092428F"/>
    <w:rsid w:val="00924615"/>
    <w:rsid w:val="00924667"/>
    <w:rsid w:val="00924F56"/>
    <w:rsid w:val="0092737B"/>
    <w:rsid w:val="0092755C"/>
    <w:rsid w:val="00930203"/>
    <w:rsid w:val="00932935"/>
    <w:rsid w:val="00932E4B"/>
    <w:rsid w:val="00933754"/>
    <w:rsid w:val="00934466"/>
    <w:rsid w:val="00934979"/>
    <w:rsid w:val="00934C71"/>
    <w:rsid w:val="00936F9E"/>
    <w:rsid w:val="00937049"/>
    <w:rsid w:val="009372A0"/>
    <w:rsid w:val="00937FB2"/>
    <w:rsid w:val="00940FF1"/>
    <w:rsid w:val="00941188"/>
    <w:rsid w:val="00942062"/>
    <w:rsid w:val="00942578"/>
    <w:rsid w:val="0094293B"/>
    <w:rsid w:val="00942F26"/>
    <w:rsid w:val="00943BB6"/>
    <w:rsid w:val="00943E5A"/>
    <w:rsid w:val="00946AC2"/>
    <w:rsid w:val="0094766C"/>
    <w:rsid w:val="00950255"/>
    <w:rsid w:val="009509C7"/>
    <w:rsid w:val="00950D92"/>
    <w:rsid w:val="009519AC"/>
    <w:rsid w:val="009530A8"/>
    <w:rsid w:val="00953375"/>
    <w:rsid w:val="00953EA7"/>
    <w:rsid w:val="0095444F"/>
    <w:rsid w:val="00954986"/>
    <w:rsid w:val="00955396"/>
    <w:rsid w:val="0095697B"/>
    <w:rsid w:val="00957F24"/>
    <w:rsid w:val="00957FF7"/>
    <w:rsid w:val="009606D8"/>
    <w:rsid w:val="00960C4A"/>
    <w:rsid w:val="009615DA"/>
    <w:rsid w:val="00961A57"/>
    <w:rsid w:val="00962961"/>
    <w:rsid w:val="00962C39"/>
    <w:rsid w:val="00963FFC"/>
    <w:rsid w:val="00964D20"/>
    <w:rsid w:val="009650A0"/>
    <w:rsid w:val="00967335"/>
    <w:rsid w:val="0096769D"/>
    <w:rsid w:val="009703D2"/>
    <w:rsid w:val="009704DA"/>
    <w:rsid w:val="00970881"/>
    <w:rsid w:val="00971AA2"/>
    <w:rsid w:val="00972560"/>
    <w:rsid w:val="00972BFF"/>
    <w:rsid w:val="00974D41"/>
    <w:rsid w:val="00974DE7"/>
    <w:rsid w:val="009750A4"/>
    <w:rsid w:val="0097521B"/>
    <w:rsid w:val="00976080"/>
    <w:rsid w:val="009762E1"/>
    <w:rsid w:val="00976D4F"/>
    <w:rsid w:val="00977B53"/>
    <w:rsid w:val="00977B74"/>
    <w:rsid w:val="00980AED"/>
    <w:rsid w:val="009814FD"/>
    <w:rsid w:val="00982340"/>
    <w:rsid w:val="00982B90"/>
    <w:rsid w:val="009850DA"/>
    <w:rsid w:val="00985705"/>
    <w:rsid w:val="009860DF"/>
    <w:rsid w:val="00986120"/>
    <w:rsid w:val="0098722B"/>
    <w:rsid w:val="00987B8F"/>
    <w:rsid w:val="00990956"/>
    <w:rsid w:val="00990DFC"/>
    <w:rsid w:val="0099213C"/>
    <w:rsid w:val="009925D0"/>
    <w:rsid w:val="00992B5C"/>
    <w:rsid w:val="00992DD0"/>
    <w:rsid w:val="009931C2"/>
    <w:rsid w:val="009947B2"/>
    <w:rsid w:val="009949B9"/>
    <w:rsid w:val="00995108"/>
    <w:rsid w:val="00995376"/>
    <w:rsid w:val="00995AFE"/>
    <w:rsid w:val="0099689E"/>
    <w:rsid w:val="0099696A"/>
    <w:rsid w:val="009A0EB6"/>
    <w:rsid w:val="009A125D"/>
    <w:rsid w:val="009A1FB9"/>
    <w:rsid w:val="009A20AC"/>
    <w:rsid w:val="009A268D"/>
    <w:rsid w:val="009A319E"/>
    <w:rsid w:val="009A3F8B"/>
    <w:rsid w:val="009A4FD0"/>
    <w:rsid w:val="009A501C"/>
    <w:rsid w:val="009A595F"/>
    <w:rsid w:val="009A61EF"/>
    <w:rsid w:val="009A6AEA"/>
    <w:rsid w:val="009A7345"/>
    <w:rsid w:val="009B004C"/>
    <w:rsid w:val="009B006B"/>
    <w:rsid w:val="009B01C3"/>
    <w:rsid w:val="009B1E85"/>
    <w:rsid w:val="009B28D4"/>
    <w:rsid w:val="009B2AFE"/>
    <w:rsid w:val="009B349E"/>
    <w:rsid w:val="009B4060"/>
    <w:rsid w:val="009B4255"/>
    <w:rsid w:val="009B4E45"/>
    <w:rsid w:val="009B50D4"/>
    <w:rsid w:val="009B5747"/>
    <w:rsid w:val="009B6D7A"/>
    <w:rsid w:val="009B7AC2"/>
    <w:rsid w:val="009C03BF"/>
    <w:rsid w:val="009C2C4C"/>
    <w:rsid w:val="009C3DC5"/>
    <w:rsid w:val="009C3E14"/>
    <w:rsid w:val="009C3FA2"/>
    <w:rsid w:val="009C4006"/>
    <w:rsid w:val="009C522D"/>
    <w:rsid w:val="009C6335"/>
    <w:rsid w:val="009C65A7"/>
    <w:rsid w:val="009D08C1"/>
    <w:rsid w:val="009D11A9"/>
    <w:rsid w:val="009D1BB6"/>
    <w:rsid w:val="009D2C2C"/>
    <w:rsid w:val="009D3B13"/>
    <w:rsid w:val="009D3FD6"/>
    <w:rsid w:val="009D4091"/>
    <w:rsid w:val="009D43C2"/>
    <w:rsid w:val="009D493B"/>
    <w:rsid w:val="009D4D84"/>
    <w:rsid w:val="009D50A6"/>
    <w:rsid w:val="009D5427"/>
    <w:rsid w:val="009D6445"/>
    <w:rsid w:val="009E03A5"/>
    <w:rsid w:val="009E06EF"/>
    <w:rsid w:val="009E0A16"/>
    <w:rsid w:val="009E0A69"/>
    <w:rsid w:val="009E0F42"/>
    <w:rsid w:val="009E1646"/>
    <w:rsid w:val="009E18F1"/>
    <w:rsid w:val="009E1EAF"/>
    <w:rsid w:val="009E1FEE"/>
    <w:rsid w:val="009E295B"/>
    <w:rsid w:val="009E307F"/>
    <w:rsid w:val="009E3177"/>
    <w:rsid w:val="009E3203"/>
    <w:rsid w:val="009E38B2"/>
    <w:rsid w:val="009E52EF"/>
    <w:rsid w:val="009E5817"/>
    <w:rsid w:val="009E594F"/>
    <w:rsid w:val="009E5D9E"/>
    <w:rsid w:val="009E6112"/>
    <w:rsid w:val="009E6FA4"/>
    <w:rsid w:val="009E70A3"/>
    <w:rsid w:val="009E789D"/>
    <w:rsid w:val="009E7D5B"/>
    <w:rsid w:val="009F06CE"/>
    <w:rsid w:val="009F08BB"/>
    <w:rsid w:val="009F0929"/>
    <w:rsid w:val="009F0F7E"/>
    <w:rsid w:val="009F17C7"/>
    <w:rsid w:val="009F1BB5"/>
    <w:rsid w:val="009F1C14"/>
    <w:rsid w:val="009F27C7"/>
    <w:rsid w:val="009F2AE2"/>
    <w:rsid w:val="009F2BDC"/>
    <w:rsid w:val="009F2D02"/>
    <w:rsid w:val="009F2EE9"/>
    <w:rsid w:val="009F306A"/>
    <w:rsid w:val="009F36C9"/>
    <w:rsid w:val="009F3828"/>
    <w:rsid w:val="009F3DE0"/>
    <w:rsid w:val="009F4020"/>
    <w:rsid w:val="009F42CC"/>
    <w:rsid w:val="009F4693"/>
    <w:rsid w:val="009F48A0"/>
    <w:rsid w:val="009F6558"/>
    <w:rsid w:val="009F6AF7"/>
    <w:rsid w:val="009F7729"/>
    <w:rsid w:val="009F786D"/>
    <w:rsid w:val="00A003AE"/>
    <w:rsid w:val="00A005A9"/>
    <w:rsid w:val="00A0116C"/>
    <w:rsid w:val="00A01357"/>
    <w:rsid w:val="00A015FC"/>
    <w:rsid w:val="00A01FDC"/>
    <w:rsid w:val="00A031DC"/>
    <w:rsid w:val="00A03629"/>
    <w:rsid w:val="00A036EF"/>
    <w:rsid w:val="00A0371A"/>
    <w:rsid w:val="00A037EB"/>
    <w:rsid w:val="00A0382B"/>
    <w:rsid w:val="00A03BAC"/>
    <w:rsid w:val="00A042F6"/>
    <w:rsid w:val="00A0433B"/>
    <w:rsid w:val="00A045AC"/>
    <w:rsid w:val="00A047AC"/>
    <w:rsid w:val="00A04921"/>
    <w:rsid w:val="00A05272"/>
    <w:rsid w:val="00A0529B"/>
    <w:rsid w:val="00A0547C"/>
    <w:rsid w:val="00A0591E"/>
    <w:rsid w:val="00A07372"/>
    <w:rsid w:val="00A07D36"/>
    <w:rsid w:val="00A11E9D"/>
    <w:rsid w:val="00A12D54"/>
    <w:rsid w:val="00A137B5"/>
    <w:rsid w:val="00A13C50"/>
    <w:rsid w:val="00A14180"/>
    <w:rsid w:val="00A14987"/>
    <w:rsid w:val="00A14F41"/>
    <w:rsid w:val="00A168C4"/>
    <w:rsid w:val="00A202DA"/>
    <w:rsid w:val="00A202DD"/>
    <w:rsid w:val="00A20D85"/>
    <w:rsid w:val="00A22CFE"/>
    <w:rsid w:val="00A23906"/>
    <w:rsid w:val="00A24277"/>
    <w:rsid w:val="00A24774"/>
    <w:rsid w:val="00A25E55"/>
    <w:rsid w:val="00A26854"/>
    <w:rsid w:val="00A27774"/>
    <w:rsid w:val="00A27888"/>
    <w:rsid w:val="00A27944"/>
    <w:rsid w:val="00A27CBC"/>
    <w:rsid w:val="00A307FB"/>
    <w:rsid w:val="00A31127"/>
    <w:rsid w:val="00A31817"/>
    <w:rsid w:val="00A31B34"/>
    <w:rsid w:val="00A320F5"/>
    <w:rsid w:val="00A3233A"/>
    <w:rsid w:val="00A343BF"/>
    <w:rsid w:val="00A34D83"/>
    <w:rsid w:val="00A350FE"/>
    <w:rsid w:val="00A354C8"/>
    <w:rsid w:val="00A36683"/>
    <w:rsid w:val="00A36848"/>
    <w:rsid w:val="00A36E37"/>
    <w:rsid w:val="00A40CEE"/>
    <w:rsid w:val="00A40F28"/>
    <w:rsid w:val="00A419F6"/>
    <w:rsid w:val="00A41EA4"/>
    <w:rsid w:val="00A41FB2"/>
    <w:rsid w:val="00A42ABB"/>
    <w:rsid w:val="00A42CCF"/>
    <w:rsid w:val="00A433A2"/>
    <w:rsid w:val="00A44035"/>
    <w:rsid w:val="00A4498D"/>
    <w:rsid w:val="00A457B9"/>
    <w:rsid w:val="00A457F5"/>
    <w:rsid w:val="00A45A31"/>
    <w:rsid w:val="00A477B9"/>
    <w:rsid w:val="00A50DF3"/>
    <w:rsid w:val="00A5175A"/>
    <w:rsid w:val="00A5230F"/>
    <w:rsid w:val="00A523EA"/>
    <w:rsid w:val="00A52CC8"/>
    <w:rsid w:val="00A53742"/>
    <w:rsid w:val="00A53C3B"/>
    <w:rsid w:val="00A55328"/>
    <w:rsid w:val="00A55FBB"/>
    <w:rsid w:val="00A572C8"/>
    <w:rsid w:val="00A608D8"/>
    <w:rsid w:val="00A60987"/>
    <w:rsid w:val="00A60AA1"/>
    <w:rsid w:val="00A60C6F"/>
    <w:rsid w:val="00A60CDF"/>
    <w:rsid w:val="00A60D19"/>
    <w:rsid w:val="00A60EC6"/>
    <w:rsid w:val="00A614D1"/>
    <w:rsid w:val="00A61C30"/>
    <w:rsid w:val="00A62F40"/>
    <w:rsid w:val="00A633E2"/>
    <w:rsid w:val="00A6355B"/>
    <w:rsid w:val="00A63AB2"/>
    <w:rsid w:val="00A63D69"/>
    <w:rsid w:val="00A63F1A"/>
    <w:rsid w:val="00A64E42"/>
    <w:rsid w:val="00A66166"/>
    <w:rsid w:val="00A6641E"/>
    <w:rsid w:val="00A670B3"/>
    <w:rsid w:val="00A6726B"/>
    <w:rsid w:val="00A6792B"/>
    <w:rsid w:val="00A7099D"/>
    <w:rsid w:val="00A71275"/>
    <w:rsid w:val="00A71ED7"/>
    <w:rsid w:val="00A72091"/>
    <w:rsid w:val="00A724B0"/>
    <w:rsid w:val="00A72943"/>
    <w:rsid w:val="00A73D53"/>
    <w:rsid w:val="00A75407"/>
    <w:rsid w:val="00A757F3"/>
    <w:rsid w:val="00A77137"/>
    <w:rsid w:val="00A7765C"/>
    <w:rsid w:val="00A80204"/>
    <w:rsid w:val="00A80906"/>
    <w:rsid w:val="00A80BEB"/>
    <w:rsid w:val="00A811EA"/>
    <w:rsid w:val="00A81ABF"/>
    <w:rsid w:val="00A82608"/>
    <w:rsid w:val="00A82FF2"/>
    <w:rsid w:val="00A84308"/>
    <w:rsid w:val="00A8476C"/>
    <w:rsid w:val="00A85131"/>
    <w:rsid w:val="00A85203"/>
    <w:rsid w:val="00A85530"/>
    <w:rsid w:val="00A87AE5"/>
    <w:rsid w:val="00A87DB8"/>
    <w:rsid w:val="00A90C32"/>
    <w:rsid w:val="00A90E1A"/>
    <w:rsid w:val="00A913F1"/>
    <w:rsid w:val="00A939DD"/>
    <w:rsid w:val="00A93BFD"/>
    <w:rsid w:val="00A94A18"/>
    <w:rsid w:val="00A95010"/>
    <w:rsid w:val="00A95077"/>
    <w:rsid w:val="00A95875"/>
    <w:rsid w:val="00A97572"/>
    <w:rsid w:val="00AA0851"/>
    <w:rsid w:val="00AA0B0B"/>
    <w:rsid w:val="00AA1657"/>
    <w:rsid w:val="00AA2267"/>
    <w:rsid w:val="00AA2C64"/>
    <w:rsid w:val="00AA440F"/>
    <w:rsid w:val="00AA59F4"/>
    <w:rsid w:val="00AA66BF"/>
    <w:rsid w:val="00AA6CD0"/>
    <w:rsid w:val="00AA70CA"/>
    <w:rsid w:val="00AA752D"/>
    <w:rsid w:val="00AA753E"/>
    <w:rsid w:val="00AB08C9"/>
    <w:rsid w:val="00AB1A7F"/>
    <w:rsid w:val="00AB1BD7"/>
    <w:rsid w:val="00AB31C9"/>
    <w:rsid w:val="00AB3B1F"/>
    <w:rsid w:val="00AB4039"/>
    <w:rsid w:val="00AB4563"/>
    <w:rsid w:val="00AB4E55"/>
    <w:rsid w:val="00AB5055"/>
    <w:rsid w:val="00AB5B44"/>
    <w:rsid w:val="00AB7C6B"/>
    <w:rsid w:val="00AC0026"/>
    <w:rsid w:val="00AC0BE9"/>
    <w:rsid w:val="00AC162E"/>
    <w:rsid w:val="00AC2408"/>
    <w:rsid w:val="00AC3AF4"/>
    <w:rsid w:val="00AC4935"/>
    <w:rsid w:val="00AC4C04"/>
    <w:rsid w:val="00AC5274"/>
    <w:rsid w:val="00AC698A"/>
    <w:rsid w:val="00AC6FE0"/>
    <w:rsid w:val="00AC7025"/>
    <w:rsid w:val="00AC70C4"/>
    <w:rsid w:val="00AD16A7"/>
    <w:rsid w:val="00AD2DAC"/>
    <w:rsid w:val="00AD3BC1"/>
    <w:rsid w:val="00AD3CFA"/>
    <w:rsid w:val="00AD4814"/>
    <w:rsid w:val="00AD481E"/>
    <w:rsid w:val="00AD4AD5"/>
    <w:rsid w:val="00AD52DF"/>
    <w:rsid w:val="00AD6420"/>
    <w:rsid w:val="00AD6465"/>
    <w:rsid w:val="00AD66C7"/>
    <w:rsid w:val="00AD77FC"/>
    <w:rsid w:val="00AE0AEF"/>
    <w:rsid w:val="00AE1171"/>
    <w:rsid w:val="00AE11A5"/>
    <w:rsid w:val="00AE2140"/>
    <w:rsid w:val="00AE28E4"/>
    <w:rsid w:val="00AE30A7"/>
    <w:rsid w:val="00AE4793"/>
    <w:rsid w:val="00AE5194"/>
    <w:rsid w:val="00AE5632"/>
    <w:rsid w:val="00AE5B18"/>
    <w:rsid w:val="00AE5B3C"/>
    <w:rsid w:val="00AE607A"/>
    <w:rsid w:val="00AE6153"/>
    <w:rsid w:val="00AE6741"/>
    <w:rsid w:val="00AF02D0"/>
    <w:rsid w:val="00AF2353"/>
    <w:rsid w:val="00AF2633"/>
    <w:rsid w:val="00AF3C35"/>
    <w:rsid w:val="00AF3FE7"/>
    <w:rsid w:val="00AF56A0"/>
    <w:rsid w:val="00AF56D3"/>
    <w:rsid w:val="00AF6046"/>
    <w:rsid w:val="00AF61BF"/>
    <w:rsid w:val="00AF747A"/>
    <w:rsid w:val="00AF7B58"/>
    <w:rsid w:val="00B01E8E"/>
    <w:rsid w:val="00B0294E"/>
    <w:rsid w:val="00B02B50"/>
    <w:rsid w:val="00B03917"/>
    <w:rsid w:val="00B041C6"/>
    <w:rsid w:val="00B04C5A"/>
    <w:rsid w:val="00B04CE2"/>
    <w:rsid w:val="00B05F3D"/>
    <w:rsid w:val="00B06D21"/>
    <w:rsid w:val="00B07725"/>
    <w:rsid w:val="00B078BC"/>
    <w:rsid w:val="00B1070B"/>
    <w:rsid w:val="00B10811"/>
    <w:rsid w:val="00B11493"/>
    <w:rsid w:val="00B11E13"/>
    <w:rsid w:val="00B13256"/>
    <w:rsid w:val="00B135C0"/>
    <w:rsid w:val="00B138F5"/>
    <w:rsid w:val="00B13A25"/>
    <w:rsid w:val="00B1470B"/>
    <w:rsid w:val="00B14A7C"/>
    <w:rsid w:val="00B14ED8"/>
    <w:rsid w:val="00B1587D"/>
    <w:rsid w:val="00B158CC"/>
    <w:rsid w:val="00B15DF8"/>
    <w:rsid w:val="00B16093"/>
    <w:rsid w:val="00B1698A"/>
    <w:rsid w:val="00B1720C"/>
    <w:rsid w:val="00B17482"/>
    <w:rsid w:val="00B17774"/>
    <w:rsid w:val="00B203B5"/>
    <w:rsid w:val="00B211FB"/>
    <w:rsid w:val="00B21A4A"/>
    <w:rsid w:val="00B225E3"/>
    <w:rsid w:val="00B234B9"/>
    <w:rsid w:val="00B234EF"/>
    <w:rsid w:val="00B2454D"/>
    <w:rsid w:val="00B245DD"/>
    <w:rsid w:val="00B24691"/>
    <w:rsid w:val="00B25257"/>
    <w:rsid w:val="00B2639D"/>
    <w:rsid w:val="00B26D59"/>
    <w:rsid w:val="00B271A1"/>
    <w:rsid w:val="00B27BDE"/>
    <w:rsid w:val="00B27BF7"/>
    <w:rsid w:val="00B30E37"/>
    <w:rsid w:val="00B31906"/>
    <w:rsid w:val="00B31B2D"/>
    <w:rsid w:val="00B322EB"/>
    <w:rsid w:val="00B32F19"/>
    <w:rsid w:val="00B33086"/>
    <w:rsid w:val="00B33652"/>
    <w:rsid w:val="00B3379E"/>
    <w:rsid w:val="00B36062"/>
    <w:rsid w:val="00B36379"/>
    <w:rsid w:val="00B364EC"/>
    <w:rsid w:val="00B3756F"/>
    <w:rsid w:val="00B37BB6"/>
    <w:rsid w:val="00B40691"/>
    <w:rsid w:val="00B40B20"/>
    <w:rsid w:val="00B4148F"/>
    <w:rsid w:val="00B427EA"/>
    <w:rsid w:val="00B4330B"/>
    <w:rsid w:val="00B433B5"/>
    <w:rsid w:val="00B4354C"/>
    <w:rsid w:val="00B435B8"/>
    <w:rsid w:val="00B44957"/>
    <w:rsid w:val="00B455D4"/>
    <w:rsid w:val="00B459C9"/>
    <w:rsid w:val="00B4600D"/>
    <w:rsid w:val="00B4643F"/>
    <w:rsid w:val="00B46A86"/>
    <w:rsid w:val="00B50519"/>
    <w:rsid w:val="00B50ECF"/>
    <w:rsid w:val="00B5111F"/>
    <w:rsid w:val="00B512A1"/>
    <w:rsid w:val="00B51C94"/>
    <w:rsid w:val="00B5338F"/>
    <w:rsid w:val="00B54024"/>
    <w:rsid w:val="00B54448"/>
    <w:rsid w:val="00B557BC"/>
    <w:rsid w:val="00B55C24"/>
    <w:rsid w:val="00B5766B"/>
    <w:rsid w:val="00B57791"/>
    <w:rsid w:val="00B608CE"/>
    <w:rsid w:val="00B61127"/>
    <w:rsid w:val="00B61289"/>
    <w:rsid w:val="00B61F57"/>
    <w:rsid w:val="00B62316"/>
    <w:rsid w:val="00B6276F"/>
    <w:rsid w:val="00B627CC"/>
    <w:rsid w:val="00B64540"/>
    <w:rsid w:val="00B64D61"/>
    <w:rsid w:val="00B6576E"/>
    <w:rsid w:val="00B65E94"/>
    <w:rsid w:val="00B66D4C"/>
    <w:rsid w:val="00B676DF"/>
    <w:rsid w:val="00B705A3"/>
    <w:rsid w:val="00B70BEE"/>
    <w:rsid w:val="00B7154F"/>
    <w:rsid w:val="00B71E6E"/>
    <w:rsid w:val="00B720FC"/>
    <w:rsid w:val="00B72910"/>
    <w:rsid w:val="00B72C2A"/>
    <w:rsid w:val="00B73959"/>
    <w:rsid w:val="00B73D9D"/>
    <w:rsid w:val="00B743D2"/>
    <w:rsid w:val="00B74CDD"/>
    <w:rsid w:val="00B75757"/>
    <w:rsid w:val="00B76118"/>
    <w:rsid w:val="00B76907"/>
    <w:rsid w:val="00B76EDF"/>
    <w:rsid w:val="00B775BD"/>
    <w:rsid w:val="00B7787C"/>
    <w:rsid w:val="00B8001C"/>
    <w:rsid w:val="00B80E30"/>
    <w:rsid w:val="00B81037"/>
    <w:rsid w:val="00B817DF"/>
    <w:rsid w:val="00B819C9"/>
    <w:rsid w:val="00B82EDA"/>
    <w:rsid w:val="00B83819"/>
    <w:rsid w:val="00B85F47"/>
    <w:rsid w:val="00B86EC3"/>
    <w:rsid w:val="00B87BD4"/>
    <w:rsid w:val="00B87E6F"/>
    <w:rsid w:val="00B9218E"/>
    <w:rsid w:val="00B926E5"/>
    <w:rsid w:val="00B96B00"/>
    <w:rsid w:val="00B96EE3"/>
    <w:rsid w:val="00BA0117"/>
    <w:rsid w:val="00BA03C3"/>
    <w:rsid w:val="00BA0483"/>
    <w:rsid w:val="00BA0716"/>
    <w:rsid w:val="00BA1A5F"/>
    <w:rsid w:val="00BA1A96"/>
    <w:rsid w:val="00BA2D44"/>
    <w:rsid w:val="00BA3878"/>
    <w:rsid w:val="00BA38F5"/>
    <w:rsid w:val="00BA3E4E"/>
    <w:rsid w:val="00BA4175"/>
    <w:rsid w:val="00BA55AD"/>
    <w:rsid w:val="00BA6F54"/>
    <w:rsid w:val="00BA7118"/>
    <w:rsid w:val="00BA75C7"/>
    <w:rsid w:val="00BA7791"/>
    <w:rsid w:val="00BB0CB4"/>
    <w:rsid w:val="00BB1A96"/>
    <w:rsid w:val="00BB2A25"/>
    <w:rsid w:val="00BB2C3A"/>
    <w:rsid w:val="00BB35D9"/>
    <w:rsid w:val="00BB3743"/>
    <w:rsid w:val="00BB54EF"/>
    <w:rsid w:val="00BB770E"/>
    <w:rsid w:val="00BC028C"/>
    <w:rsid w:val="00BC0F08"/>
    <w:rsid w:val="00BC130C"/>
    <w:rsid w:val="00BC1E7A"/>
    <w:rsid w:val="00BC1EC5"/>
    <w:rsid w:val="00BC2F75"/>
    <w:rsid w:val="00BC345D"/>
    <w:rsid w:val="00BC4356"/>
    <w:rsid w:val="00BC47A5"/>
    <w:rsid w:val="00BC5CE8"/>
    <w:rsid w:val="00BC5CF8"/>
    <w:rsid w:val="00BC6C93"/>
    <w:rsid w:val="00BC78E4"/>
    <w:rsid w:val="00BC7BA9"/>
    <w:rsid w:val="00BD13E6"/>
    <w:rsid w:val="00BD1B80"/>
    <w:rsid w:val="00BD2BA3"/>
    <w:rsid w:val="00BD398C"/>
    <w:rsid w:val="00BD4500"/>
    <w:rsid w:val="00BD4CFA"/>
    <w:rsid w:val="00BD4E70"/>
    <w:rsid w:val="00BD4E97"/>
    <w:rsid w:val="00BD51AA"/>
    <w:rsid w:val="00BD51CF"/>
    <w:rsid w:val="00BD55B2"/>
    <w:rsid w:val="00BD6902"/>
    <w:rsid w:val="00BD6FDA"/>
    <w:rsid w:val="00BD7421"/>
    <w:rsid w:val="00BE08E5"/>
    <w:rsid w:val="00BE50D6"/>
    <w:rsid w:val="00BE5BF4"/>
    <w:rsid w:val="00BE7D32"/>
    <w:rsid w:val="00BF03E5"/>
    <w:rsid w:val="00BF0844"/>
    <w:rsid w:val="00BF11BB"/>
    <w:rsid w:val="00BF26F2"/>
    <w:rsid w:val="00BF2D29"/>
    <w:rsid w:val="00BF304A"/>
    <w:rsid w:val="00BF32EF"/>
    <w:rsid w:val="00BF3322"/>
    <w:rsid w:val="00BF37F0"/>
    <w:rsid w:val="00BF408B"/>
    <w:rsid w:val="00BF45F0"/>
    <w:rsid w:val="00BF4601"/>
    <w:rsid w:val="00BF4AB0"/>
    <w:rsid w:val="00BF7A24"/>
    <w:rsid w:val="00C00295"/>
    <w:rsid w:val="00C018EC"/>
    <w:rsid w:val="00C03989"/>
    <w:rsid w:val="00C044BA"/>
    <w:rsid w:val="00C04BEB"/>
    <w:rsid w:val="00C054ED"/>
    <w:rsid w:val="00C057A8"/>
    <w:rsid w:val="00C06213"/>
    <w:rsid w:val="00C063B5"/>
    <w:rsid w:val="00C0652F"/>
    <w:rsid w:val="00C06E50"/>
    <w:rsid w:val="00C07338"/>
    <w:rsid w:val="00C0741D"/>
    <w:rsid w:val="00C077AF"/>
    <w:rsid w:val="00C1057D"/>
    <w:rsid w:val="00C11071"/>
    <w:rsid w:val="00C1120C"/>
    <w:rsid w:val="00C11A34"/>
    <w:rsid w:val="00C125B1"/>
    <w:rsid w:val="00C128AA"/>
    <w:rsid w:val="00C137DE"/>
    <w:rsid w:val="00C13B8E"/>
    <w:rsid w:val="00C150C7"/>
    <w:rsid w:val="00C168AF"/>
    <w:rsid w:val="00C20658"/>
    <w:rsid w:val="00C21481"/>
    <w:rsid w:val="00C2149F"/>
    <w:rsid w:val="00C21987"/>
    <w:rsid w:val="00C22B72"/>
    <w:rsid w:val="00C23B9A"/>
    <w:rsid w:val="00C23C24"/>
    <w:rsid w:val="00C2644A"/>
    <w:rsid w:val="00C266D9"/>
    <w:rsid w:val="00C26DEF"/>
    <w:rsid w:val="00C26F1D"/>
    <w:rsid w:val="00C274C1"/>
    <w:rsid w:val="00C2771D"/>
    <w:rsid w:val="00C27858"/>
    <w:rsid w:val="00C308A1"/>
    <w:rsid w:val="00C313B6"/>
    <w:rsid w:val="00C31B0E"/>
    <w:rsid w:val="00C31CF6"/>
    <w:rsid w:val="00C31E36"/>
    <w:rsid w:val="00C32633"/>
    <w:rsid w:val="00C32B6A"/>
    <w:rsid w:val="00C33876"/>
    <w:rsid w:val="00C339E5"/>
    <w:rsid w:val="00C33AA1"/>
    <w:rsid w:val="00C34228"/>
    <w:rsid w:val="00C359C9"/>
    <w:rsid w:val="00C35FE1"/>
    <w:rsid w:val="00C36BED"/>
    <w:rsid w:val="00C410F8"/>
    <w:rsid w:val="00C41769"/>
    <w:rsid w:val="00C428FF"/>
    <w:rsid w:val="00C42DF8"/>
    <w:rsid w:val="00C4300C"/>
    <w:rsid w:val="00C444F7"/>
    <w:rsid w:val="00C447B2"/>
    <w:rsid w:val="00C44F78"/>
    <w:rsid w:val="00C463AF"/>
    <w:rsid w:val="00C5052B"/>
    <w:rsid w:val="00C50761"/>
    <w:rsid w:val="00C50A43"/>
    <w:rsid w:val="00C51369"/>
    <w:rsid w:val="00C519EB"/>
    <w:rsid w:val="00C51DEE"/>
    <w:rsid w:val="00C52014"/>
    <w:rsid w:val="00C53868"/>
    <w:rsid w:val="00C5399E"/>
    <w:rsid w:val="00C54255"/>
    <w:rsid w:val="00C54A47"/>
    <w:rsid w:val="00C54B87"/>
    <w:rsid w:val="00C565C6"/>
    <w:rsid w:val="00C569DC"/>
    <w:rsid w:val="00C57201"/>
    <w:rsid w:val="00C606C8"/>
    <w:rsid w:val="00C6085E"/>
    <w:rsid w:val="00C60B58"/>
    <w:rsid w:val="00C611A2"/>
    <w:rsid w:val="00C6122C"/>
    <w:rsid w:val="00C61F79"/>
    <w:rsid w:val="00C629F8"/>
    <w:rsid w:val="00C62E78"/>
    <w:rsid w:val="00C637ED"/>
    <w:rsid w:val="00C64743"/>
    <w:rsid w:val="00C64C89"/>
    <w:rsid w:val="00C66F01"/>
    <w:rsid w:val="00C67D30"/>
    <w:rsid w:val="00C70777"/>
    <w:rsid w:val="00C7084E"/>
    <w:rsid w:val="00C722B1"/>
    <w:rsid w:val="00C72BFF"/>
    <w:rsid w:val="00C73D50"/>
    <w:rsid w:val="00C74F3D"/>
    <w:rsid w:val="00C7533A"/>
    <w:rsid w:val="00C76CC0"/>
    <w:rsid w:val="00C77E28"/>
    <w:rsid w:val="00C80D05"/>
    <w:rsid w:val="00C8137D"/>
    <w:rsid w:val="00C816B7"/>
    <w:rsid w:val="00C824A2"/>
    <w:rsid w:val="00C82676"/>
    <w:rsid w:val="00C83976"/>
    <w:rsid w:val="00C83B27"/>
    <w:rsid w:val="00C83BBF"/>
    <w:rsid w:val="00C849AA"/>
    <w:rsid w:val="00C84B95"/>
    <w:rsid w:val="00C851BC"/>
    <w:rsid w:val="00C860E5"/>
    <w:rsid w:val="00C8755A"/>
    <w:rsid w:val="00C87615"/>
    <w:rsid w:val="00C9033A"/>
    <w:rsid w:val="00C90638"/>
    <w:rsid w:val="00C90767"/>
    <w:rsid w:val="00C91D4E"/>
    <w:rsid w:val="00C92196"/>
    <w:rsid w:val="00C9398B"/>
    <w:rsid w:val="00C94215"/>
    <w:rsid w:val="00C94254"/>
    <w:rsid w:val="00C9445F"/>
    <w:rsid w:val="00C95955"/>
    <w:rsid w:val="00CA071C"/>
    <w:rsid w:val="00CA0A59"/>
    <w:rsid w:val="00CA0FB5"/>
    <w:rsid w:val="00CA1872"/>
    <w:rsid w:val="00CA24BF"/>
    <w:rsid w:val="00CA2FB2"/>
    <w:rsid w:val="00CA331A"/>
    <w:rsid w:val="00CA3740"/>
    <w:rsid w:val="00CA3A5D"/>
    <w:rsid w:val="00CA3EFE"/>
    <w:rsid w:val="00CA48F1"/>
    <w:rsid w:val="00CA5285"/>
    <w:rsid w:val="00CA5411"/>
    <w:rsid w:val="00CA683C"/>
    <w:rsid w:val="00CA698E"/>
    <w:rsid w:val="00CA79ED"/>
    <w:rsid w:val="00CA7C66"/>
    <w:rsid w:val="00CB0364"/>
    <w:rsid w:val="00CB0661"/>
    <w:rsid w:val="00CB13E6"/>
    <w:rsid w:val="00CB144F"/>
    <w:rsid w:val="00CB1820"/>
    <w:rsid w:val="00CB33A4"/>
    <w:rsid w:val="00CB3864"/>
    <w:rsid w:val="00CB413D"/>
    <w:rsid w:val="00CB4F0C"/>
    <w:rsid w:val="00CB5090"/>
    <w:rsid w:val="00CB54C4"/>
    <w:rsid w:val="00CB6C3F"/>
    <w:rsid w:val="00CB732C"/>
    <w:rsid w:val="00CB79DB"/>
    <w:rsid w:val="00CB7E9D"/>
    <w:rsid w:val="00CC0A88"/>
    <w:rsid w:val="00CC2412"/>
    <w:rsid w:val="00CC2C1D"/>
    <w:rsid w:val="00CC3684"/>
    <w:rsid w:val="00CC39E1"/>
    <w:rsid w:val="00CC3B6E"/>
    <w:rsid w:val="00CC3BBB"/>
    <w:rsid w:val="00CC61A2"/>
    <w:rsid w:val="00CC6451"/>
    <w:rsid w:val="00CC6755"/>
    <w:rsid w:val="00CC78D6"/>
    <w:rsid w:val="00CD009B"/>
    <w:rsid w:val="00CD0111"/>
    <w:rsid w:val="00CD05D7"/>
    <w:rsid w:val="00CD0642"/>
    <w:rsid w:val="00CD0B2C"/>
    <w:rsid w:val="00CD119F"/>
    <w:rsid w:val="00CD11D6"/>
    <w:rsid w:val="00CD15AA"/>
    <w:rsid w:val="00CD16E3"/>
    <w:rsid w:val="00CD2462"/>
    <w:rsid w:val="00CD2566"/>
    <w:rsid w:val="00CD30DA"/>
    <w:rsid w:val="00CD32BF"/>
    <w:rsid w:val="00CD35BD"/>
    <w:rsid w:val="00CD3DD9"/>
    <w:rsid w:val="00CD3FB2"/>
    <w:rsid w:val="00CD485E"/>
    <w:rsid w:val="00CD50A4"/>
    <w:rsid w:val="00CD5CE3"/>
    <w:rsid w:val="00CD6083"/>
    <w:rsid w:val="00CD63A2"/>
    <w:rsid w:val="00CD6C6F"/>
    <w:rsid w:val="00CD7D8C"/>
    <w:rsid w:val="00CD7F61"/>
    <w:rsid w:val="00CE02FB"/>
    <w:rsid w:val="00CE03BF"/>
    <w:rsid w:val="00CE18FC"/>
    <w:rsid w:val="00CE5785"/>
    <w:rsid w:val="00CE66CA"/>
    <w:rsid w:val="00CE6AB2"/>
    <w:rsid w:val="00CE6C71"/>
    <w:rsid w:val="00CE781E"/>
    <w:rsid w:val="00CF016E"/>
    <w:rsid w:val="00CF088B"/>
    <w:rsid w:val="00CF193B"/>
    <w:rsid w:val="00CF3D36"/>
    <w:rsid w:val="00CF5471"/>
    <w:rsid w:val="00CF5DEA"/>
    <w:rsid w:val="00CF6938"/>
    <w:rsid w:val="00CF6ADD"/>
    <w:rsid w:val="00CF6BA2"/>
    <w:rsid w:val="00D001A0"/>
    <w:rsid w:val="00D00B0E"/>
    <w:rsid w:val="00D01650"/>
    <w:rsid w:val="00D020CB"/>
    <w:rsid w:val="00D02490"/>
    <w:rsid w:val="00D0317D"/>
    <w:rsid w:val="00D039E0"/>
    <w:rsid w:val="00D042ED"/>
    <w:rsid w:val="00D05450"/>
    <w:rsid w:val="00D05AAA"/>
    <w:rsid w:val="00D05BFB"/>
    <w:rsid w:val="00D0761F"/>
    <w:rsid w:val="00D100A3"/>
    <w:rsid w:val="00D10613"/>
    <w:rsid w:val="00D11045"/>
    <w:rsid w:val="00D1106D"/>
    <w:rsid w:val="00D11757"/>
    <w:rsid w:val="00D11C39"/>
    <w:rsid w:val="00D12FDF"/>
    <w:rsid w:val="00D13146"/>
    <w:rsid w:val="00D135EC"/>
    <w:rsid w:val="00D140DD"/>
    <w:rsid w:val="00D1490E"/>
    <w:rsid w:val="00D149B1"/>
    <w:rsid w:val="00D14BBF"/>
    <w:rsid w:val="00D1549F"/>
    <w:rsid w:val="00D161E8"/>
    <w:rsid w:val="00D1691B"/>
    <w:rsid w:val="00D16E48"/>
    <w:rsid w:val="00D17342"/>
    <w:rsid w:val="00D177B1"/>
    <w:rsid w:val="00D17862"/>
    <w:rsid w:val="00D2086E"/>
    <w:rsid w:val="00D20DDB"/>
    <w:rsid w:val="00D21507"/>
    <w:rsid w:val="00D216B8"/>
    <w:rsid w:val="00D2222E"/>
    <w:rsid w:val="00D23FE5"/>
    <w:rsid w:val="00D25C44"/>
    <w:rsid w:val="00D2601F"/>
    <w:rsid w:val="00D26121"/>
    <w:rsid w:val="00D270F2"/>
    <w:rsid w:val="00D307F9"/>
    <w:rsid w:val="00D31219"/>
    <w:rsid w:val="00D315AC"/>
    <w:rsid w:val="00D3240F"/>
    <w:rsid w:val="00D32B21"/>
    <w:rsid w:val="00D32D92"/>
    <w:rsid w:val="00D32F75"/>
    <w:rsid w:val="00D33395"/>
    <w:rsid w:val="00D3419B"/>
    <w:rsid w:val="00D350DE"/>
    <w:rsid w:val="00D351DB"/>
    <w:rsid w:val="00D35328"/>
    <w:rsid w:val="00D35F88"/>
    <w:rsid w:val="00D371D4"/>
    <w:rsid w:val="00D3788B"/>
    <w:rsid w:val="00D37AA2"/>
    <w:rsid w:val="00D413DB"/>
    <w:rsid w:val="00D41E7D"/>
    <w:rsid w:val="00D4291C"/>
    <w:rsid w:val="00D4451C"/>
    <w:rsid w:val="00D44A8B"/>
    <w:rsid w:val="00D46DE8"/>
    <w:rsid w:val="00D46E16"/>
    <w:rsid w:val="00D471A2"/>
    <w:rsid w:val="00D4790E"/>
    <w:rsid w:val="00D47B70"/>
    <w:rsid w:val="00D50113"/>
    <w:rsid w:val="00D502CE"/>
    <w:rsid w:val="00D50921"/>
    <w:rsid w:val="00D50FFD"/>
    <w:rsid w:val="00D5119E"/>
    <w:rsid w:val="00D511F2"/>
    <w:rsid w:val="00D513FE"/>
    <w:rsid w:val="00D5151E"/>
    <w:rsid w:val="00D539E6"/>
    <w:rsid w:val="00D54390"/>
    <w:rsid w:val="00D54CB0"/>
    <w:rsid w:val="00D55267"/>
    <w:rsid w:val="00D55403"/>
    <w:rsid w:val="00D55EE4"/>
    <w:rsid w:val="00D5645A"/>
    <w:rsid w:val="00D56ED5"/>
    <w:rsid w:val="00D601FF"/>
    <w:rsid w:val="00D60896"/>
    <w:rsid w:val="00D608DC"/>
    <w:rsid w:val="00D6090D"/>
    <w:rsid w:val="00D61E5D"/>
    <w:rsid w:val="00D61EAF"/>
    <w:rsid w:val="00D625A3"/>
    <w:rsid w:val="00D62ECC"/>
    <w:rsid w:val="00D63041"/>
    <w:rsid w:val="00D63BA0"/>
    <w:rsid w:val="00D64675"/>
    <w:rsid w:val="00D6479A"/>
    <w:rsid w:val="00D6608C"/>
    <w:rsid w:val="00D67488"/>
    <w:rsid w:val="00D70423"/>
    <w:rsid w:val="00D70C69"/>
    <w:rsid w:val="00D7160C"/>
    <w:rsid w:val="00D71BAE"/>
    <w:rsid w:val="00D74103"/>
    <w:rsid w:val="00D741BB"/>
    <w:rsid w:val="00D74AF1"/>
    <w:rsid w:val="00D75A17"/>
    <w:rsid w:val="00D7656C"/>
    <w:rsid w:val="00D81FFB"/>
    <w:rsid w:val="00D82183"/>
    <w:rsid w:val="00D82CFD"/>
    <w:rsid w:val="00D84DB1"/>
    <w:rsid w:val="00D84FD7"/>
    <w:rsid w:val="00D865A9"/>
    <w:rsid w:val="00D8705C"/>
    <w:rsid w:val="00D90087"/>
    <w:rsid w:val="00D90CAC"/>
    <w:rsid w:val="00D90FCE"/>
    <w:rsid w:val="00D910B8"/>
    <w:rsid w:val="00D914CB"/>
    <w:rsid w:val="00D92731"/>
    <w:rsid w:val="00D92FCB"/>
    <w:rsid w:val="00D93EE8"/>
    <w:rsid w:val="00D94698"/>
    <w:rsid w:val="00D95238"/>
    <w:rsid w:val="00D95EEF"/>
    <w:rsid w:val="00D9713D"/>
    <w:rsid w:val="00D9797C"/>
    <w:rsid w:val="00D97C3B"/>
    <w:rsid w:val="00DA0250"/>
    <w:rsid w:val="00DA0A0B"/>
    <w:rsid w:val="00DA0A8B"/>
    <w:rsid w:val="00DA1883"/>
    <w:rsid w:val="00DA2248"/>
    <w:rsid w:val="00DA2F6E"/>
    <w:rsid w:val="00DA3BC4"/>
    <w:rsid w:val="00DA4F59"/>
    <w:rsid w:val="00DA6B28"/>
    <w:rsid w:val="00DA7171"/>
    <w:rsid w:val="00DA765B"/>
    <w:rsid w:val="00DB08C5"/>
    <w:rsid w:val="00DB0997"/>
    <w:rsid w:val="00DB0D53"/>
    <w:rsid w:val="00DB1214"/>
    <w:rsid w:val="00DB203B"/>
    <w:rsid w:val="00DB2071"/>
    <w:rsid w:val="00DB22B8"/>
    <w:rsid w:val="00DB2407"/>
    <w:rsid w:val="00DB3739"/>
    <w:rsid w:val="00DB4594"/>
    <w:rsid w:val="00DB45FD"/>
    <w:rsid w:val="00DB4C01"/>
    <w:rsid w:val="00DB4CCD"/>
    <w:rsid w:val="00DB5E11"/>
    <w:rsid w:val="00DB77B2"/>
    <w:rsid w:val="00DB7D5F"/>
    <w:rsid w:val="00DC0BC2"/>
    <w:rsid w:val="00DC0F71"/>
    <w:rsid w:val="00DC38EA"/>
    <w:rsid w:val="00DC39E1"/>
    <w:rsid w:val="00DC50D5"/>
    <w:rsid w:val="00DC5732"/>
    <w:rsid w:val="00DC69D6"/>
    <w:rsid w:val="00DC71FE"/>
    <w:rsid w:val="00DC7B9A"/>
    <w:rsid w:val="00DC7EE2"/>
    <w:rsid w:val="00DD0B1F"/>
    <w:rsid w:val="00DD1185"/>
    <w:rsid w:val="00DD2647"/>
    <w:rsid w:val="00DD2886"/>
    <w:rsid w:val="00DD2F19"/>
    <w:rsid w:val="00DD4189"/>
    <w:rsid w:val="00DD4761"/>
    <w:rsid w:val="00DD4D4F"/>
    <w:rsid w:val="00DD4FAC"/>
    <w:rsid w:val="00DD607C"/>
    <w:rsid w:val="00DD60D3"/>
    <w:rsid w:val="00DD78DD"/>
    <w:rsid w:val="00DE018E"/>
    <w:rsid w:val="00DE07F9"/>
    <w:rsid w:val="00DE111C"/>
    <w:rsid w:val="00DE11A2"/>
    <w:rsid w:val="00DE16B0"/>
    <w:rsid w:val="00DE3DD4"/>
    <w:rsid w:val="00DE6634"/>
    <w:rsid w:val="00DE68D4"/>
    <w:rsid w:val="00DE7028"/>
    <w:rsid w:val="00DE7A4A"/>
    <w:rsid w:val="00DF14EA"/>
    <w:rsid w:val="00DF20AA"/>
    <w:rsid w:val="00DF3628"/>
    <w:rsid w:val="00DF385A"/>
    <w:rsid w:val="00DF4023"/>
    <w:rsid w:val="00DF4D24"/>
    <w:rsid w:val="00DF6411"/>
    <w:rsid w:val="00DF6E61"/>
    <w:rsid w:val="00DF7101"/>
    <w:rsid w:val="00DF7A3C"/>
    <w:rsid w:val="00DF7BEC"/>
    <w:rsid w:val="00DF7CDA"/>
    <w:rsid w:val="00E0065C"/>
    <w:rsid w:val="00E01F94"/>
    <w:rsid w:val="00E024D5"/>
    <w:rsid w:val="00E0398C"/>
    <w:rsid w:val="00E03E9D"/>
    <w:rsid w:val="00E0449C"/>
    <w:rsid w:val="00E0537D"/>
    <w:rsid w:val="00E057A1"/>
    <w:rsid w:val="00E06C04"/>
    <w:rsid w:val="00E06D45"/>
    <w:rsid w:val="00E073C0"/>
    <w:rsid w:val="00E0768A"/>
    <w:rsid w:val="00E07932"/>
    <w:rsid w:val="00E07EE7"/>
    <w:rsid w:val="00E10690"/>
    <w:rsid w:val="00E121A0"/>
    <w:rsid w:val="00E125A6"/>
    <w:rsid w:val="00E12C51"/>
    <w:rsid w:val="00E13309"/>
    <w:rsid w:val="00E144F9"/>
    <w:rsid w:val="00E14A37"/>
    <w:rsid w:val="00E14E23"/>
    <w:rsid w:val="00E14F06"/>
    <w:rsid w:val="00E15872"/>
    <w:rsid w:val="00E16D45"/>
    <w:rsid w:val="00E17323"/>
    <w:rsid w:val="00E177C1"/>
    <w:rsid w:val="00E201F8"/>
    <w:rsid w:val="00E20A4B"/>
    <w:rsid w:val="00E20D4E"/>
    <w:rsid w:val="00E2111E"/>
    <w:rsid w:val="00E2126A"/>
    <w:rsid w:val="00E21E8F"/>
    <w:rsid w:val="00E221CE"/>
    <w:rsid w:val="00E22C22"/>
    <w:rsid w:val="00E2317F"/>
    <w:rsid w:val="00E23371"/>
    <w:rsid w:val="00E23B60"/>
    <w:rsid w:val="00E23B77"/>
    <w:rsid w:val="00E23FB9"/>
    <w:rsid w:val="00E255F9"/>
    <w:rsid w:val="00E25B0F"/>
    <w:rsid w:val="00E25FE0"/>
    <w:rsid w:val="00E26EF1"/>
    <w:rsid w:val="00E27657"/>
    <w:rsid w:val="00E30067"/>
    <w:rsid w:val="00E30437"/>
    <w:rsid w:val="00E3153C"/>
    <w:rsid w:val="00E31E38"/>
    <w:rsid w:val="00E3207A"/>
    <w:rsid w:val="00E32B92"/>
    <w:rsid w:val="00E32F8F"/>
    <w:rsid w:val="00E33AFB"/>
    <w:rsid w:val="00E35C73"/>
    <w:rsid w:val="00E407E5"/>
    <w:rsid w:val="00E40AD6"/>
    <w:rsid w:val="00E40CC5"/>
    <w:rsid w:val="00E419DD"/>
    <w:rsid w:val="00E41F36"/>
    <w:rsid w:val="00E441DA"/>
    <w:rsid w:val="00E443AD"/>
    <w:rsid w:val="00E448C9"/>
    <w:rsid w:val="00E451F5"/>
    <w:rsid w:val="00E45414"/>
    <w:rsid w:val="00E460A1"/>
    <w:rsid w:val="00E475F6"/>
    <w:rsid w:val="00E50E5A"/>
    <w:rsid w:val="00E526EB"/>
    <w:rsid w:val="00E535E9"/>
    <w:rsid w:val="00E53891"/>
    <w:rsid w:val="00E54382"/>
    <w:rsid w:val="00E550A2"/>
    <w:rsid w:val="00E550A9"/>
    <w:rsid w:val="00E57D26"/>
    <w:rsid w:val="00E63B4C"/>
    <w:rsid w:val="00E63DD0"/>
    <w:rsid w:val="00E64B86"/>
    <w:rsid w:val="00E652D7"/>
    <w:rsid w:val="00E66B0A"/>
    <w:rsid w:val="00E66FA0"/>
    <w:rsid w:val="00E67BA8"/>
    <w:rsid w:val="00E67FA2"/>
    <w:rsid w:val="00E717A1"/>
    <w:rsid w:val="00E7285B"/>
    <w:rsid w:val="00E73863"/>
    <w:rsid w:val="00E73C4D"/>
    <w:rsid w:val="00E74DD1"/>
    <w:rsid w:val="00E74DEE"/>
    <w:rsid w:val="00E7567B"/>
    <w:rsid w:val="00E75DCF"/>
    <w:rsid w:val="00E76D8D"/>
    <w:rsid w:val="00E80259"/>
    <w:rsid w:val="00E81962"/>
    <w:rsid w:val="00E81DF6"/>
    <w:rsid w:val="00E82F57"/>
    <w:rsid w:val="00E83EFA"/>
    <w:rsid w:val="00E84436"/>
    <w:rsid w:val="00E85930"/>
    <w:rsid w:val="00E85A30"/>
    <w:rsid w:val="00E86650"/>
    <w:rsid w:val="00E867E8"/>
    <w:rsid w:val="00E87C11"/>
    <w:rsid w:val="00E90F3D"/>
    <w:rsid w:val="00E91236"/>
    <w:rsid w:val="00E91E34"/>
    <w:rsid w:val="00E92313"/>
    <w:rsid w:val="00E926BA"/>
    <w:rsid w:val="00E93668"/>
    <w:rsid w:val="00E95111"/>
    <w:rsid w:val="00E95BB9"/>
    <w:rsid w:val="00E960CC"/>
    <w:rsid w:val="00E971A9"/>
    <w:rsid w:val="00E97AE0"/>
    <w:rsid w:val="00EA013B"/>
    <w:rsid w:val="00EA022A"/>
    <w:rsid w:val="00EA07D9"/>
    <w:rsid w:val="00EA0AB5"/>
    <w:rsid w:val="00EA35D2"/>
    <w:rsid w:val="00EA4E5D"/>
    <w:rsid w:val="00EA512D"/>
    <w:rsid w:val="00EA55E5"/>
    <w:rsid w:val="00EA5F0D"/>
    <w:rsid w:val="00EA6A82"/>
    <w:rsid w:val="00EA7717"/>
    <w:rsid w:val="00EA77FE"/>
    <w:rsid w:val="00EA7DDD"/>
    <w:rsid w:val="00EB36C8"/>
    <w:rsid w:val="00EB39C0"/>
    <w:rsid w:val="00EB49EF"/>
    <w:rsid w:val="00EB4C16"/>
    <w:rsid w:val="00EB50E0"/>
    <w:rsid w:val="00EB5C66"/>
    <w:rsid w:val="00EB60A0"/>
    <w:rsid w:val="00EB61F5"/>
    <w:rsid w:val="00EB7F04"/>
    <w:rsid w:val="00EC0329"/>
    <w:rsid w:val="00EC0BB3"/>
    <w:rsid w:val="00EC0F2D"/>
    <w:rsid w:val="00EC247B"/>
    <w:rsid w:val="00EC4307"/>
    <w:rsid w:val="00EC4A40"/>
    <w:rsid w:val="00EC5C35"/>
    <w:rsid w:val="00EC63BF"/>
    <w:rsid w:val="00EC69D7"/>
    <w:rsid w:val="00EC6C9F"/>
    <w:rsid w:val="00EC71DB"/>
    <w:rsid w:val="00ED0125"/>
    <w:rsid w:val="00ED0138"/>
    <w:rsid w:val="00ED016A"/>
    <w:rsid w:val="00ED0590"/>
    <w:rsid w:val="00ED05DE"/>
    <w:rsid w:val="00ED08FE"/>
    <w:rsid w:val="00ED1002"/>
    <w:rsid w:val="00ED1290"/>
    <w:rsid w:val="00ED1755"/>
    <w:rsid w:val="00ED180F"/>
    <w:rsid w:val="00ED27CA"/>
    <w:rsid w:val="00ED332A"/>
    <w:rsid w:val="00ED4928"/>
    <w:rsid w:val="00ED51BE"/>
    <w:rsid w:val="00ED5531"/>
    <w:rsid w:val="00ED5921"/>
    <w:rsid w:val="00ED663C"/>
    <w:rsid w:val="00ED683A"/>
    <w:rsid w:val="00ED6E48"/>
    <w:rsid w:val="00EE058E"/>
    <w:rsid w:val="00EE0EE3"/>
    <w:rsid w:val="00EE1211"/>
    <w:rsid w:val="00EE1EEA"/>
    <w:rsid w:val="00EE2E48"/>
    <w:rsid w:val="00EE2F72"/>
    <w:rsid w:val="00EE383D"/>
    <w:rsid w:val="00EE400A"/>
    <w:rsid w:val="00EE4265"/>
    <w:rsid w:val="00EE4713"/>
    <w:rsid w:val="00EE5225"/>
    <w:rsid w:val="00EE52B2"/>
    <w:rsid w:val="00EE5663"/>
    <w:rsid w:val="00EE611A"/>
    <w:rsid w:val="00EE6F0C"/>
    <w:rsid w:val="00EE7202"/>
    <w:rsid w:val="00EE75DD"/>
    <w:rsid w:val="00EF22A5"/>
    <w:rsid w:val="00EF26CC"/>
    <w:rsid w:val="00EF44B1"/>
    <w:rsid w:val="00EF46EF"/>
    <w:rsid w:val="00EF4AD4"/>
    <w:rsid w:val="00EF5EBD"/>
    <w:rsid w:val="00EF6056"/>
    <w:rsid w:val="00EF60CF"/>
    <w:rsid w:val="00EF62E7"/>
    <w:rsid w:val="00EF6843"/>
    <w:rsid w:val="00EF6D05"/>
    <w:rsid w:val="00EF7145"/>
    <w:rsid w:val="00EF75ED"/>
    <w:rsid w:val="00EF797E"/>
    <w:rsid w:val="00EF7D0F"/>
    <w:rsid w:val="00F0033A"/>
    <w:rsid w:val="00F0188F"/>
    <w:rsid w:val="00F01C55"/>
    <w:rsid w:val="00F0257A"/>
    <w:rsid w:val="00F027EC"/>
    <w:rsid w:val="00F03C29"/>
    <w:rsid w:val="00F06BCA"/>
    <w:rsid w:val="00F071AD"/>
    <w:rsid w:val="00F072C1"/>
    <w:rsid w:val="00F074D2"/>
    <w:rsid w:val="00F075C9"/>
    <w:rsid w:val="00F0765B"/>
    <w:rsid w:val="00F079C0"/>
    <w:rsid w:val="00F1051E"/>
    <w:rsid w:val="00F109C9"/>
    <w:rsid w:val="00F10B43"/>
    <w:rsid w:val="00F10C32"/>
    <w:rsid w:val="00F10CEB"/>
    <w:rsid w:val="00F11E2F"/>
    <w:rsid w:val="00F120B4"/>
    <w:rsid w:val="00F13D61"/>
    <w:rsid w:val="00F14625"/>
    <w:rsid w:val="00F14DFF"/>
    <w:rsid w:val="00F14EAA"/>
    <w:rsid w:val="00F16095"/>
    <w:rsid w:val="00F17293"/>
    <w:rsid w:val="00F1747F"/>
    <w:rsid w:val="00F17B3C"/>
    <w:rsid w:val="00F20224"/>
    <w:rsid w:val="00F20AFE"/>
    <w:rsid w:val="00F2298D"/>
    <w:rsid w:val="00F23F29"/>
    <w:rsid w:val="00F251A9"/>
    <w:rsid w:val="00F2577D"/>
    <w:rsid w:val="00F26287"/>
    <w:rsid w:val="00F269FE"/>
    <w:rsid w:val="00F31119"/>
    <w:rsid w:val="00F3178D"/>
    <w:rsid w:val="00F31F3D"/>
    <w:rsid w:val="00F33320"/>
    <w:rsid w:val="00F34E9D"/>
    <w:rsid w:val="00F35857"/>
    <w:rsid w:val="00F35D5F"/>
    <w:rsid w:val="00F360D9"/>
    <w:rsid w:val="00F36808"/>
    <w:rsid w:val="00F36A82"/>
    <w:rsid w:val="00F37288"/>
    <w:rsid w:val="00F402A3"/>
    <w:rsid w:val="00F41672"/>
    <w:rsid w:val="00F4184D"/>
    <w:rsid w:val="00F41B39"/>
    <w:rsid w:val="00F41E3D"/>
    <w:rsid w:val="00F41F1E"/>
    <w:rsid w:val="00F43A94"/>
    <w:rsid w:val="00F43E41"/>
    <w:rsid w:val="00F44A15"/>
    <w:rsid w:val="00F44B7E"/>
    <w:rsid w:val="00F4510B"/>
    <w:rsid w:val="00F460CB"/>
    <w:rsid w:val="00F4742B"/>
    <w:rsid w:val="00F47CA4"/>
    <w:rsid w:val="00F47E7C"/>
    <w:rsid w:val="00F5067C"/>
    <w:rsid w:val="00F5100A"/>
    <w:rsid w:val="00F534F4"/>
    <w:rsid w:val="00F54141"/>
    <w:rsid w:val="00F55063"/>
    <w:rsid w:val="00F57465"/>
    <w:rsid w:val="00F5751B"/>
    <w:rsid w:val="00F6039B"/>
    <w:rsid w:val="00F60BA7"/>
    <w:rsid w:val="00F6156F"/>
    <w:rsid w:val="00F61B7C"/>
    <w:rsid w:val="00F62B12"/>
    <w:rsid w:val="00F6333C"/>
    <w:rsid w:val="00F64BEA"/>
    <w:rsid w:val="00F64C78"/>
    <w:rsid w:val="00F65BE6"/>
    <w:rsid w:val="00F70229"/>
    <w:rsid w:val="00F70944"/>
    <w:rsid w:val="00F725A3"/>
    <w:rsid w:val="00F72662"/>
    <w:rsid w:val="00F727E6"/>
    <w:rsid w:val="00F73779"/>
    <w:rsid w:val="00F75114"/>
    <w:rsid w:val="00F757FC"/>
    <w:rsid w:val="00F7599C"/>
    <w:rsid w:val="00F7671D"/>
    <w:rsid w:val="00F76E12"/>
    <w:rsid w:val="00F7765F"/>
    <w:rsid w:val="00F77B5E"/>
    <w:rsid w:val="00F81028"/>
    <w:rsid w:val="00F8327B"/>
    <w:rsid w:val="00F8381C"/>
    <w:rsid w:val="00F83F1F"/>
    <w:rsid w:val="00F844F4"/>
    <w:rsid w:val="00F85266"/>
    <w:rsid w:val="00F85340"/>
    <w:rsid w:val="00F869F9"/>
    <w:rsid w:val="00F87022"/>
    <w:rsid w:val="00F87510"/>
    <w:rsid w:val="00F90FEE"/>
    <w:rsid w:val="00F918CF"/>
    <w:rsid w:val="00F91B27"/>
    <w:rsid w:val="00F92BEE"/>
    <w:rsid w:val="00F92FB1"/>
    <w:rsid w:val="00F937A3"/>
    <w:rsid w:val="00F97974"/>
    <w:rsid w:val="00F97D5D"/>
    <w:rsid w:val="00FA016B"/>
    <w:rsid w:val="00FA0347"/>
    <w:rsid w:val="00FA0789"/>
    <w:rsid w:val="00FA0FDA"/>
    <w:rsid w:val="00FA2263"/>
    <w:rsid w:val="00FA27DB"/>
    <w:rsid w:val="00FA2980"/>
    <w:rsid w:val="00FA2A5B"/>
    <w:rsid w:val="00FA3058"/>
    <w:rsid w:val="00FA33E1"/>
    <w:rsid w:val="00FA377F"/>
    <w:rsid w:val="00FA4137"/>
    <w:rsid w:val="00FA456F"/>
    <w:rsid w:val="00FA501D"/>
    <w:rsid w:val="00FA5E6E"/>
    <w:rsid w:val="00FA7773"/>
    <w:rsid w:val="00FA78A8"/>
    <w:rsid w:val="00FB055F"/>
    <w:rsid w:val="00FB11C5"/>
    <w:rsid w:val="00FB38CB"/>
    <w:rsid w:val="00FB3D92"/>
    <w:rsid w:val="00FB44B0"/>
    <w:rsid w:val="00FB57DE"/>
    <w:rsid w:val="00FB6EE9"/>
    <w:rsid w:val="00FB745D"/>
    <w:rsid w:val="00FB77C7"/>
    <w:rsid w:val="00FB7816"/>
    <w:rsid w:val="00FB7FCC"/>
    <w:rsid w:val="00FC14CB"/>
    <w:rsid w:val="00FC1761"/>
    <w:rsid w:val="00FC27B7"/>
    <w:rsid w:val="00FC385B"/>
    <w:rsid w:val="00FC3F6B"/>
    <w:rsid w:val="00FC5645"/>
    <w:rsid w:val="00FC5B98"/>
    <w:rsid w:val="00FC621D"/>
    <w:rsid w:val="00FD0249"/>
    <w:rsid w:val="00FD05DE"/>
    <w:rsid w:val="00FD0D94"/>
    <w:rsid w:val="00FD28BE"/>
    <w:rsid w:val="00FD328A"/>
    <w:rsid w:val="00FD32A5"/>
    <w:rsid w:val="00FD351D"/>
    <w:rsid w:val="00FD3D4C"/>
    <w:rsid w:val="00FD4B4C"/>
    <w:rsid w:val="00FD617D"/>
    <w:rsid w:val="00FD6CF4"/>
    <w:rsid w:val="00FE00BD"/>
    <w:rsid w:val="00FE0857"/>
    <w:rsid w:val="00FE1C09"/>
    <w:rsid w:val="00FE2B91"/>
    <w:rsid w:val="00FE3906"/>
    <w:rsid w:val="00FE3ED7"/>
    <w:rsid w:val="00FE49CF"/>
    <w:rsid w:val="00FE601B"/>
    <w:rsid w:val="00FE7B07"/>
    <w:rsid w:val="00FF02DD"/>
    <w:rsid w:val="00FF03BE"/>
    <w:rsid w:val="00FF0736"/>
    <w:rsid w:val="00FF0CAC"/>
    <w:rsid w:val="00FF0FBC"/>
    <w:rsid w:val="00FF1ECE"/>
    <w:rsid w:val="00FF4880"/>
    <w:rsid w:val="00FF4BFB"/>
    <w:rsid w:val="00FF7696"/>
    <w:rsid w:val="00FF7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D78B9"/>
  <w15:docId w15:val="{2023EB37-80DB-421C-B68A-AECF3EF2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84A57"/>
        <w:sz w:val="24"/>
        <w:szCs w:val="24"/>
        <w:highlight w:val="white"/>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B0"/>
    <w:rPr>
      <w:color w:val="000000" w:themeColor="text1"/>
    </w:rPr>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pPr>
      <w:keepNext/>
      <w:keepLines/>
      <w:spacing w:before="360" w:after="120"/>
      <w:outlineLvl w:val="1"/>
    </w:pPr>
    <w:rPr>
      <w:sz w:val="32"/>
      <w:szCs w:val="32"/>
    </w:rPr>
  </w:style>
  <w:style w:type="paragraph" w:styleId="Rubrik3">
    <w:name w:val="heading 3"/>
    <w:basedOn w:val="Normal"/>
    <w:next w:val="Normal"/>
    <w:uiPriority w:val="9"/>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rPr>
  </w:style>
  <w:style w:type="paragraph" w:styleId="Rubrik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Rubrik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rsid w:val="00A05272"/>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Revision">
    <w:name w:val="Revision"/>
    <w:hidden/>
    <w:uiPriority w:val="99"/>
    <w:semiHidden/>
    <w:rsid w:val="00031D4B"/>
    <w:pPr>
      <w:spacing w:line="240" w:lineRule="auto"/>
    </w:pPr>
  </w:style>
  <w:style w:type="paragraph" w:styleId="Fotnotstext">
    <w:name w:val="footnote text"/>
    <w:basedOn w:val="Normal"/>
    <w:link w:val="FotnotstextChar"/>
    <w:uiPriority w:val="99"/>
    <w:semiHidden/>
    <w:unhideWhenUsed/>
    <w:rsid w:val="00177AE0"/>
    <w:pPr>
      <w:spacing w:line="240" w:lineRule="auto"/>
    </w:pPr>
    <w:rPr>
      <w:sz w:val="20"/>
      <w:szCs w:val="20"/>
    </w:rPr>
  </w:style>
  <w:style w:type="character" w:customStyle="1" w:styleId="FotnotstextChar">
    <w:name w:val="Fotnotstext Char"/>
    <w:basedOn w:val="Standardstycketeckensnitt"/>
    <w:link w:val="Fotnotstext"/>
    <w:uiPriority w:val="99"/>
    <w:semiHidden/>
    <w:rsid w:val="00177AE0"/>
    <w:rPr>
      <w:sz w:val="20"/>
      <w:szCs w:val="20"/>
    </w:rPr>
  </w:style>
  <w:style w:type="character" w:styleId="Fotnotsreferens">
    <w:name w:val="footnote reference"/>
    <w:basedOn w:val="Standardstycketeckensnitt"/>
    <w:uiPriority w:val="99"/>
    <w:semiHidden/>
    <w:unhideWhenUsed/>
    <w:rsid w:val="00177AE0"/>
    <w:rPr>
      <w:vertAlign w:val="superscript"/>
    </w:rPr>
  </w:style>
  <w:style w:type="character" w:styleId="Kommentarsreferens">
    <w:name w:val="annotation reference"/>
    <w:basedOn w:val="Standardstycketeckensnitt"/>
    <w:uiPriority w:val="99"/>
    <w:semiHidden/>
    <w:unhideWhenUsed/>
    <w:rsid w:val="00177AE0"/>
    <w:rPr>
      <w:sz w:val="16"/>
      <w:szCs w:val="16"/>
    </w:rPr>
  </w:style>
  <w:style w:type="paragraph" w:styleId="Kommentarer">
    <w:name w:val="annotation text"/>
    <w:basedOn w:val="Normal"/>
    <w:link w:val="KommentarerChar"/>
    <w:uiPriority w:val="99"/>
    <w:unhideWhenUsed/>
    <w:rsid w:val="00177AE0"/>
    <w:pPr>
      <w:spacing w:line="240" w:lineRule="auto"/>
    </w:pPr>
    <w:rPr>
      <w:sz w:val="20"/>
      <w:szCs w:val="20"/>
    </w:rPr>
  </w:style>
  <w:style w:type="character" w:customStyle="1" w:styleId="KommentarerChar">
    <w:name w:val="Kommentarer Char"/>
    <w:basedOn w:val="Standardstycketeckensnitt"/>
    <w:link w:val="Kommentarer"/>
    <w:uiPriority w:val="99"/>
    <w:rsid w:val="00177AE0"/>
    <w:rPr>
      <w:sz w:val="20"/>
      <w:szCs w:val="20"/>
    </w:rPr>
  </w:style>
  <w:style w:type="paragraph" w:styleId="Kommentarsmne">
    <w:name w:val="annotation subject"/>
    <w:basedOn w:val="Kommentarer"/>
    <w:next w:val="Kommentarer"/>
    <w:link w:val="KommentarsmneChar"/>
    <w:uiPriority w:val="99"/>
    <w:semiHidden/>
    <w:unhideWhenUsed/>
    <w:rsid w:val="00177AE0"/>
    <w:rPr>
      <w:b/>
      <w:bCs/>
    </w:rPr>
  </w:style>
  <w:style w:type="character" w:customStyle="1" w:styleId="KommentarsmneChar">
    <w:name w:val="Kommentarsämne Char"/>
    <w:basedOn w:val="KommentarerChar"/>
    <w:link w:val="Kommentarsmne"/>
    <w:uiPriority w:val="99"/>
    <w:semiHidden/>
    <w:rsid w:val="00177AE0"/>
    <w:rPr>
      <w:b/>
      <w:bCs/>
      <w:sz w:val="20"/>
      <w:szCs w:val="20"/>
    </w:rPr>
  </w:style>
  <w:style w:type="character" w:styleId="Hyperlnk">
    <w:name w:val="Hyperlink"/>
    <w:basedOn w:val="Standardstycketeckensnitt"/>
    <w:uiPriority w:val="99"/>
    <w:unhideWhenUsed/>
    <w:rsid w:val="007C53DB"/>
    <w:rPr>
      <w:color w:val="0000FF" w:themeColor="hyperlink"/>
      <w:u w:val="single"/>
    </w:rPr>
  </w:style>
  <w:style w:type="character" w:styleId="Olstomnmnande">
    <w:name w:val="Unresolved Mention"/>
    <w:basedOn w:val="Standardstycketeckensnitt"/>
    <w:uiPriority w:val="99"/>
    <w:semiHidden/>
    <w:unhideWhenUsed/>
    <w:rsid w:val="007C53DB"/>
    <w:rPr>
      <w:color w:val="605E5C"/>
      <w:shd w:val="clear" w:color="auto" w:fill="E1DFDD"/>
    </w:rPr>
  </w:style>
  <w:style w:type="paragraph" w:styleId="Sidhuvud">
    <w:name w:val="header"/>
    <w:basedOn w:val="Normal"/>
    <w:link w:val="SidhuvudChar"/>
    <w:uiPriority w:val="99"/>
    <w:unhideWhenUsed/>
    <w:rsid w:val="00A0371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0371A"/>
    <w:rPr>
      <w:color w:val="000000" w:themeColor="text1"/>
    </w:rPr>
  </w:style>
  <w:style w:type="paragraph" w:styleId="Sidfot">
    <w:name w:val="footer"/>
    <w:basedOn w:val="Normal"/>
    <w:link w:val="SidfotChar"/>
    <w:uiPriority w:val="99"/>
    <w:unhideWhenUsed/>
    <w:rsid w:val="00A0371A"/>
    <w:pPr>
      <w:tabs>
        <w:tab w:val="center" w:pos="4536"/>
        <w:tab w:val="right" w:pos="9072"/>
      </w:tabs>
      <w:spacing w:line="240" w:lineRule="auto"/>
    </w:pPr>
  </w:style>
  <w:style w:type="character" w:customStyle="1" w:styleId="SidfotChar">
    <w:name w:val="Sidfot Char"/>
    <w:basedOn w:val="Standardstycketeckensnitt"/>
    <w:link w:val="Sidfot"/>
    <w:uiPriority w:val="99"/>
    <w:rsid w:val="00A0371A"/>
    <w:rPr>
      <w:color w:val="000000" w:themeColor="text1"/>
    </w:rPr>
  </w:style>
  <w:style w:type="character" w:styleId="AnvndHyperlnk">
    <w:name w:val="FollowedHyperlink"/>
    <w:basedOn w:val="Standardstycketeckensnitt"/>
    <w:uiPriority w:val="99"/>
    <w:semiHidden/>
    <w:unhideWhenUsed/>
    <w:rsid w:val="008B1146"/>
    <w:rPr>
      <w:color w:val="800080" w:themeColor="followedHyperlink"/>
      <w:u w:val="single"/>
    </w:rPr>
  </w:style>
  <w:style w:type="paragraph" w:customStyle="1" w:styleId="EndNoteBibliographyTitle">
    <w:name w:val="EndNote Bibliography Title"/>
    <w:basedOn w:val="Normal"/>
    <w:link w:val="EndNoteBibliographyTitleChar"/>
    <w:rsid w:val="00730ECE"/>
    <w:pPr>
      <w:jc w:val="center"/>
    </w:pPr>
    <w:rPr>
      <w:noProof/>
      <w:lang w:val="sv-SE"/>
    </w:rPr>
  </w:style>
  <w:style w:type="character" w:customStyle="1" w:styleId="EndNoteBibliographyTitleChar">
    <w:name w:val="EndNote Bibliography Title Char"/>
    <w:basedOn w:val="Standardstycketeckensnitt"/>
    <w:link w:val="EndNoteBibliographyTitle"/>
    <w:rsid w:val="00730ECE"/>
    <w:rPr>
      <w:noProof/>
      <w:color w:val="000000" w:themeColor="text1"/>
      <w:lang w:val="sv-SE"/>
    </w:rPr>
  </w:style>
  <w:style w:type="paragraph" w:customStyle="1" w:styleId="EndNoteBibliography">
    <w:name w:val="EndNote Bibliography"/>
    <w:basedOn w:val="Normal"/>
    <w:link w:val="EndNoteBibliographyChar"/>
    <w:rsid w:val="00730ECE"/>
    <w:pPr>
      <w:spacing w:line="240" w:lineRule="auto"/>
    </w:pPr>
    <w:rPr>
      <w:noProof/>
      <w:lang w:val="sv-SE"/>
    </w:rPr>
  </w:style>
  <w:style w:type="character" w:customStyle="1" w:styleId="EndNoteBibliographyChar">
    <w:name w:val="EndNote Bibliography Char"/>
    <w:basedOn w:val="Standardstycketeckensnitt"/>
    <w:link w:val="EndNoteBibliography"/>
    <w:rsid w:val="00730ECE"/>
    <w:rPr>
      <w:noProof/>
      <w:color w:val="000000" w:themeColor="text1"/>
      <w:lang w:val="sv-SE"/>
    </w:rPr>
  </w:style>
  <w:style w:type="paragraph" w:styleId="Liststycke">
    <w:name w:val="List Paragraph"/>
    <w:basedOn w:val="Normal"/>
    <w:uiPriority w:val="34"/>
    <w:qFormat/>
    <w:rsid w:val="006550F0"/>
    <w:pPr>
      <w:ind w:left="720"/>
      <w:contextualSpacing/>
    </w:pPr>
  </w:style>
  <w:style w:type="table" w:styleId="Tabellrutnt">
    <w:name w:val="Table Grid"/>
    <w:basedOn w:val="Normaltabell"/>
    <w:uiPriority w:val="39"/>
    <w:rsid w:val="00037F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stycketeckensnitt"/>
    <w:rsid w:val="006B3180"/>
    <w:rPr>
      <w:rFonts w:ascii="Segoe UI" w:hAnsi="Segoe UI" w:cs="Segoe UI" w:hint="default"/>
      <w:sz w:val="18"/>
      <w:szCs w:val="18"/>
      <w:shd w:val="clear" w:color="auto" w:fill="FFFFFF"/>
    </w:rPr>
  </w:style>
  <w:style w:type="paragraph" w:styleId="Ingetavstnd">
    <w:name w:val="No Spacing"/>
    <w:uiPriority w:val="1"/>
    <w:qFormat/>
    <w:rsid w:val="00547C81"/>
    <w:pPr>
      <w:spacing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86">
      <w:bodyDiv w:val="1"/>
      <w:marLeft w:val="0"/>
      <w:marRight w:val="0"/>
      <w:marTop w:val="0"/>
      <w:marBottom w:val="0"/>
      <w:divBdr>
        <w:top w:val="none" w:sz="0" w:space="0" w:color="auto"/>
        <w:left w:val="none" w:sz="0" w:space="0" w:color="auto"/>
        <w:bottom w:val="none" w:sz="0" w:space="0" w:color="auto"/>
        <w:right w:val="none" w:sz="0" w:space="0" w:color="auto"/>
      </w:divBdr>
    </w:div>
    <w:div w:id="13758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61/ISSN1504-3096-2010-04-05-02" TargetMode="External"/><Relationship Id="rId13" Type="http://schemas.openxmlformats.org/officeDocument/2006/relationships/hyperlink" Target="https://doi.org/10.1080/15017419.2013.85917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https://doi.org/10.1111/j.1747-4469.2006.00042.x" TargetMode="External"/><Relationship Id="rId17" Type="http://schemas.openxmlformats.org/officeDocument/2006/relationships/hyperlink" Target="https://doi.org/10.1080/09649069.2022.2028407" TargetMode="External"/><Relationship Id="rId2" Type="http://schemas.openxmlformats.org/officeDocument/2006/relationships/numbering" Target="numbering.xml"/><Relationship Id="rId16" Type="http://schemas.openxmlformats.org/officeDocument/2006/relationships/hyperlink" Target="https://journals-sagepub-com.ezproxy.ub.gu.se/doi/pdf/10.1177/1077800410383121?download=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jhuman/huac044" TargetMode="External"/><Relationship Id="rId5" Type="http://schemas.openxmlformats.org/officeDocument/2006/relationships/webSettings" Target="webSettings.xml"/><Relationship Id="rId15" Type="http://schemas.openxmlformats.org/officeDocument/2006/relationships/hyperlink" Target="https://www-tandfonline-com.ezproxy.ub.gu.se/doi/pdf/10.1080/17496535.2019.1698630" TargetMode="External"/><Relationship Id="rId10" Type="http://schemas.openxmlformats.org/officeDocument/2006/relationships/hyperlink" Target="https://doi.org/https://doi.org/10.53292/02a98c20.9d0ea5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7/S1744552321000513" TargetMode="External"/><Relationship Id="rId14" Type="http://schemas.openxmlformats.org/officeDocument/2006/relationships/hyperlink" Target="https://doi.org/10.17645/si.v10i1.4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28135-17E9-40C4-AEEF-841A3805F1E4}">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477</TotalTime>
  <Pages>15</Pages>
  <Words>19802</Words>
  <Characters>104953</Characters>
  <Application>Microsoft Office Word</Application>
  <DocSecurity>0</DocSecurity>
  <Lines>874</Lines>
  <Paragraphs>249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Linus Hermansson</dc:creator>
  <cp:lastModifiedBy>Linus Hermansson</cp:lastModifiedBy>
  <cp:revision>196</cp:revision>
  <cp:lastPrinted>2024-02-22T16:27:00Z</cp:lastPrinted>
  <dcterms:created xsi:type="dcterms:W3CDTF">2024-02-22T18:21:00Z</dcterms:created>
  <dcterms:modified xsi:type="dcterms:W3CDTF">2024-02-23T15:20:00Z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id="qodJ1q9F"/&gt;&lt;style id="" hasBibliography="0" bibliographyStyleHasBeenSet="0"/&gt;&lt;prefs/&gt;&lt;/data&gt;</vt:lpwstr>
  </property>
  <property fmtid="{D5CDD505-2E9C-101B-9397-08002B2CF9AE}" pid="3" name="GrammarlyDocumentId">
    <vt:lpwstr>979f05c185f631c1e046f57788ab36a3bd4abfcb3448d9a7708d5f27ecfb2e3a</vt:lpwstr>
  </property>
</Properties>
</file>