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2319C31CE62E441E9A6E9EDC2422299D"/>
        </w:placeholder>
        <w:group/>
      </w:sdtPr>
      <w:sdtEndPr>
        <w:rPr>
          <w:bCs/>
          <w:noProof/>
        </w:rPr>
      </w:sdtEndPr>
      <w:sdtContent>
        <w:p w14:paraId="58CE2A6F" w14:textId="77777777"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84CBE38" wp14:editId="132A3C9E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14:paraId="783EB7F1" w14:textId="77777777" w:rsidR="00321716" w:rsidRDefault="00DA1B66" w:rsidP="004A6185">
          <w:pPr>
            <w:pStyle w:val="Mottagare"/>
            <w:rPr>
              <w:b/>
              <w:bCs/>
              <w:noProof/>
            </w:rPr>
            <w:sectPr w:rsidR="00321716" w:rsidSect="0051221F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14:paraId="19238DAB" w14:textId="77777777"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14:paraId="03FE8901" w14:textId="193AB3B2" w:rsidR="004A6185" w:rsidRPr="004A6185" w:rsidRDefault="00DA1B66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Forskningsrådet</w:t>
      </w:r>
    </w:p>
    <w:p w14:paraId="56DAA176" w14:textId="77777777"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14:paraId="1C710B41" w14:textId="77777777" w:rsidR="006B6365" w:rsidRPr="006B6365" w:rsidRDefault="00DA1B66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14:paraId="37C978DB" w14:textId="77777777" w:rsidR="006B6365" w:rsidRPr="006B6365" w:rsidRDefault="00DA1B66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14:paraId="472E44E5" w14:textId="77777777" w:rsidR="006B6365" w:rsidRPr="006B6365" w:rsidRDefault="00DA1B66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14:paraId="5515EF24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BCBDE926C1A24B7780F91DD73DB79876"/>
        </w:placeholder>
        <w:temporary/>
        <w:showingPlcHdr/>
        <w:text/>
      </w:sdtPr>
      <w:sdtEndPr/>
      <w:sdtContent>
        <w:p w14:paraId="45840BC6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75C480A5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BDE15A78E22D477F83E676D4471AC91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0E88325B" w14:textId="77777777"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1A007CA4" w14:textId="77777777"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14:paraId="1FBA602B" w14:textId="77777777"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7B3887A555994C0A88B8940581DDFF17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14:paraId="4C081B20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51221F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6E057BBB" w14:textId="77777777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43DCF" wp14:editId="5EA401D1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89159" id="Rak koppling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cCsgEAANQDAAAOAAAAZHJzL2Uyb0RvYy54bWysU8Fu2zAMvQ/YPwi6L3I6dFi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noProof/>
          </w:rPr>
          <w:id w:val="-2073268755"/>
          <w:placeholder>
            <w:docPart w:val="DEC82C13B8C84D0CB42F4002D0A85D44"/>
          </w:placeholder>
          <w:temporary/>
          <w:showingPlcHdr/>
          <w:text/>
        </w:sdtPr>
        <w:sdtEndPr/>
        <w:sdtContent>
          <w:r w:rsidR="00E87AAF" w:rsidRPr="001E784D">
            <w:rPr>
              <w:rStyle w:val="Platshllartext"/>
            </w:rPr>
            <w:t>Rubrik ärende</w:t>
          </w:r>
        </w:sdtContent>
      </w:sdt>
    </w:p>
    <w:sdt>
      <w:sdtPr>
        <w:id w:val="817229198"/>
        <w:placeholder>
          <w:docPart w:val="BBFB7923418D4709B5F5FFE2CEC8CDB2"/>
        </w:placeholder>
        <w:temporary/>
        <w:showingPlcHdr/>
        <w:text/>
      </w:sdtPr>
      <w:sdtEndPr/>
      <w:sdtContent>
        <w:p w14:paraId="63689E5B" w14:textId="77777777" w:rsidR="00F449D5" w:rsidRDefault="00F449D5" w:rsidP="00F449D5">
          <w:r w:rsidRPr="001E784D">
            <w:rPr>
              <w:rStyle w:val="Platshllartext"/>
            </w:rPr>
            <w:t>Text</w:t>
          </w:r>
        </w:p>
      </w:sdtContent>
    </w:sdt>
    <w:sdt>
      <w:sdtPr>
        <w:alias w:val="Välj rubrik (pilen)"/>
        <w:tag w:val="Välj rubrik (pilen)"/>
        <w:id w:val="-1978060725"/>
        <w:placeholder>
          <w:docPart w:val="2E3999D3FE1D4C379C33E387FD5D4B4D"/>
        </w:placeholder>
        <w:showingPlcHdr/>
        <w:docPartList>
          <w:docPartGallery w:val="Custom 1"/>
          <w:docPartCategory w:val="Rubrik"/>
        </w:docPartList>
      </w:sdtPr>
      <w:sdtEndPr/>
      <w:sdtContent>
        <w:p w14:paraId="3F8FF8C7" w14:textId="77777777" w:rsidR="0019327D" w:rsidRDefault="0019327D" w:rsidP="000107AA">
          <w:pPr>
            <w:pStyle w:val="Rubrik3"/>
            <w:spacing w:before="840" w:after="200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sdtContent>
    </w:sdt>
    <w:sdt>
      <w:sdtPr>
        <w:id w:val="-2053528531"/>
        <w:placeholder>
          <w:docPart w:val="5295FB6BD23845D7A54F1207DDB9792B"/>
        </w:placeholder>
        <w:temporary/>
        <w:showingPlcHdr/>
        <w:text/>
      </w:sdtPr>
      <w:sdtEndPr/>
      <w:sdtContent>
        <w:p w14:paraId="1147BD77" w14:textId="77777777" w:rsidR="000107AA" w:rsidRDefault="0019327D" w:rsidP="000107AA">
          <w:r w:rsidRPr="001E784D">
            <w:rPr>
              <w:rStyle w:val="Platshllartext"/>
            </w:rPr>
            <w:t>Text</w:t>
          </w:r>
        </w:p>
      </w:sdtContent>
    </w:sdt>
    <w:sdt>
      <w:sdtPr>
        <w:id w:val="-728069770"/>
        <w:placeholder>
          <w:docPart w:val="3CCDB71C6CD34B72AADA4C0AF067A55F"/>
        </w:placeholder>
        <w:temporary/>
        <w:showingPlcHdr/>
        <w:text/>
      </w:sdtPr>
      <w:sdtEndPr/>
      <w:sdtContent>
        <w:p w14:paraId="083C498A" w14:textId="77777777" w:rsidR="00957B73" w:rsidRDefault="002A6718" w:rsidP="00F9515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85F981998FEF406FA6FFBE1FA41AAA96"/>
        </w:placeholder>
        <w:temporary/>
        <w:showingPlcHdr/>
        <w:text/>
      </w:sdtPr>
      <w:sdtEndPr/>
      <w:sdtContent>
        <w:p w14:paraId="0BDDD54E" w14:textId="77777777" w:rsidR="00A849D4" w:rsidRPr="002A6718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ectPr w:rsidR="00A849D4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A466" w14:textId="77777777" w:rsidR="0051221F" w:rsidRDefault="0051221F" w:rsidP="00E25647">
      <w:pPr>
        <w:spacing w:line="240" w:lineRule="auto"/>
      </w:pPr>
      <w:r>
        <w:separator/>
      </w:r>
    </w:p>
  </w:endnote>
  <w:endnote w:type="continuationSeparator" w:id="0">
    <w:p w14:paraId="755D814F" w14:textId="77777777" w:rsidR="0051221F" w:rsidRDefault="0051221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B421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341223EA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9B5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5F3BFA80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E9CD" w14:textId="77777777" w:rsidR="0051221F" w:rsidRPr="001565B5" w:rsidRDefault="0051221F" w:rsidP="001565B5">
      <w:pPr>
        <w:pStyle w:val="Sidfot"/>
      </w:pPr>
    </w:p>
  </w:footnote>
  <w:footnote w:type="continuationSeparator" w:id="0">
    <w:p w14:paraId="3395113C" w14:textId="77777777" w:rsidR="0051221F" w:rsidRDefault="0051221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43E1" w14:textId="77777777"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DFD0548" wp14:editId="7EC06F39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8491043">
    <w:abstractNumId w:val="14"/>
  </w:num>
  <w:num w:numId="2" w16cid:durableId="1008874347">
    <w:abstractNumId w:val="13"/>
  </w:num>
  <w:num w:numId="3" w16cid:durableId="1006320279">
    <w:abstractNumId w:val="9"/>
  </w:num>
  <w:num w:numId="4" w16cid:durableId="1400712999">
    <w:abstractNumId w:val="6"/>
  </w:num>
  <w:num w:numId="5" w16cid:durableId="1525704303">
    <w:abstractNumId w:val="14"/>
  </w:num>
  <w:num w:numId="6" w16cid:durableId="1886599435">
    <w:abstractNumId w:val="3"/>
  </w:num>
  <w:num w:numId="7" w16cid:durableId="835920360">
    <w:abstractNumId w:val="2"/>
  </w:num>
  <w:num w:numId="8" w16cid:durableId="705906901">
    <w:abstractNumId w:val="1"/>
  </w:num>
  <w:num w:numId="9" w16cid:durableId="48458798">
    <w:abstractNumId w:val="0"/>
  </w:num>
  <w:num w:numId="10" w16cid:durableId="813378006">
    <w:abstractNumId w:val="12"/>
  </w:num>
  <w:num w:numId="11" w16cid:durableId="1327972974">
    <w:abstractNumId w:val="11"/>
  </w:num>
  <w:num w:numId="12" w16cid:durableId="184102364">
    <w:abstractNumId w:val="5"/>
  </w:num>
  <w:num w:numId="13" w16cid:durableId="753892681">
    <w:abstractNumId w:val="4"/>
  </w:num>
  <w:num w:numId="14" w16cid:durableId="1624115564">
    <w:abstractNumId w:val="7"/>
  </w:num>
  <w:num w:numId="15" w16cid:durableId="1465194127">
    <w:abstractNumId w:val="8"/>
  </w:num>
  <w:num w:numId="16" w16cid:durableId="523981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5266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F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221F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1B66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3D296"/>
  <w15:chartTrackingRefBased/>
  <w15:docId w15:val="{2E366139-A529-4AD9-9049-7FCA986C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19C31CE62E441E9A6E9EDC24222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C83F6-5224-4721-AFB1-C7FE22F6FD72}"/>
      </w:docPartPr>
      <w:docPartBody>
        <w:p w:rsidR="00000000" w:rsidRDefault="00C3683E">
          <w:pPr>
            <w:pStyle w:val="2319C31CE62E441E9A6E9EDC2422299D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BDE926C1A24B7780F91DD73DB79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38A80-8E8D-4B9F-B753-704801011504}"/>
      </w:docPartPr>
      <w:docPartBody>
        <w:p w:rsidR="00000000" w:rsidRDefault="00BE5047">
          <w:pPr>
            <w:pStyle w:val="BCBDE926C1A24B7780F91DD73DB79876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BDE15A78E22D477F83E676D4471AC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B2147-E5FC-4F99-987E-F090BEB9CE1F}"/>
      </w:docPartPr>
      <w:docPartBody>
        <w:p w:rsidR="00000000" w:rsidRDefault="003F7C44">
          <w:pPr>
            <w:pStyle w:val="BDE15A78E22D477F83E676D4471AC91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7B3887A555994C0A88B8940581DDF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A2218-489F-48E9-B404-E07C68738387}"/>
      </w:docPartPr>
      <w:docPartBody>
        <w:p w:rsidR="00000000" w:rsidRDefault="00BE5047">
          <w:pPr>
            <w:pStyle w:val="7B3887A555994C0A88B8940581DDFF17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DEC82C13B8C84D0CB42F4002D0A85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821BA-E281-4E10-B83E-E58CB130E431}"/>
      </w:docPartPr>
      <w:docPartBody>
        <w:p w:rsidR="00000000" w:rsidRDefault="00BE5047">
          <w:pPr>
            <w:pStyle w:val="DEC82C13B8C84D0CB42F4002D0A85D44"/>
          </w:pPr>
          <w:r w:rsidRPr="001E784D">
            <w:rPr>
              <w:rStyle w:val="Platshllartext"/>
            </w:rPr>
            <w:t>Rubrik ärende</w:t>
          </w:r>
        </w:p>
      </w:docPartBody>
    </w:docPart>
    <w:docPart>
      <w:docPartPr>
        <w:name w:val="BBFB7923418D4709B5F5FFE2CEC8C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952D1-8138-4794-A16A-2799401AA00B}"/>
      </w:docPartPr>
      <w:docPartBody>
        <w:p w:rsidR="00000000" w:rsidRDefault="00BE5047">
          <w:pPr>
            <w:pStyle w:val="BBFB7923418D4709B5F5FFE2CEC8CDB2"/>
          </w:pPr>
          <w:r w:rsidRPr="001E784D">
            <w:rPr>
              <w:rStyle w:val="Platshllartext"/>
            </w:rPr>
            <w:t>Text</w:t>
          </w:r>
        </w:p>
      </w:docPartBody>
    </w:docPart>
    <w:docPart>
      <w:docPartPr>
        <w:name w:val="2E3999D3FE1D4C379C33E387FD5D4B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46E26-794E-4A27-A493-751767656FED}"/>
      </w:docPartPr>
      <w:docPartBody>
        <w:p w:rsidR="00000000" w:rsidRDefault="00BE5047">
          <w:pPr>
            <w:pStyle w:val="2E3999D3FE1D4C379C33E387FD5D4B4D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5295FB6BD23845D7A54F1207DDB97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A6025-CF19-4895-A8F7-6DCB79EF6096}"/>
      </w:docPartPr>
      <w:docPartBody>
        <w:p w:rsidR="00000000" w:rsidRDefault="00BE5047">
          <w:pPr>
            <w:pStyle w:val="5295FB6BD23845D7A54F1207DDB9792B"/>
          </w:pPr>
          <w:r w:rsidRPr="001E784D">
            <w:rPr>
              <w:rStyle w:val="Platshllartext"/>
            </w:rPr>
            <w:t>Text</w:t>
          </w:r>
        </w:p>
      </w:docPartBody>
    </w:docPart>
    <w:docPart>
      <w:docPartPr>
        <w:name w:val="3CCDB71C6CD34B72AADA4C0AF067A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489D42-7B0A-475D-AC8D-2AF0B781D619}"/>
      </w:docPartPr>
      <w:docPartBody>
        <w:p w:rsidR="00000000" w:rsidRDefault="00BE5047">
          <w:pPr>
            <w:pStyle w:val="3CCDB71C6CD34B72AADA4C0AF067A55F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85F981998FEF406FA6FFBE1FA41AA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CFA86-7902-42C7-B051-043384D7AEAF}"/>
      </w:docPartPr>
      <w:docPartBody>
        <w:p w:rsidR="00000000" w:rsidRDefault="00BE5047">
          <w:pPr>
            <w:pStyle w:val="85F981998FEF406FA6FFBE1FA41AAA96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319C31CE62E441E9A6E9EDC2422299D">
    <w:name w:val="2319C31CE62E441E9A6E9EDC2422299D"/>
  </w:style>
  <w:style w:type="paragraph" w:customStyle="1" w:styleId="1127897AB7404983ADFE7CEF13F3E39A">
    <w:name w:val="1127897AB7404983ADFE7CEF13F3E39A"/>
  </w:style>
  <w:style w:type="paragraph" w:customStyle="1" w:styleId="BCBDE926C1A24B7780F91DD73DB79876">
    <w:name w:val="BCBDE926C1A24B7780F91DD73DB79876"/>
  </w:style>
  <w:style w:type="paragraph" w:customStyle="1" w:styleId="BDE15A78E22D477F83E676D4471AC91D">
    <w:name w:val="BDE15A78E22D477F83E676D4471AC91D"/>
  </w:style>
  <w:style w:type="paragraph" w:customStyle="1" w:styleId="7B3887A555994C0A88B8940581DDFF17">
    <w:name w:val="7B3887A555994C0A88B8940581DDFF17"/>
  </w:style>
  <w:style w:type="paragraph" w:customStyle="1" w:styleId="DEC82C13B8C84D0CB42F4002D0A85D44">
    <w:name w:val="DEC82C13B8C84D0CB42F4002D0A85D44"/>
  </w:style>
  <w:style w:type="paragraph" w:customStyle="1" w:styleId="BBFB7923418D4709B5F5FFE2CEC8CDB2">
    <w:name w:val="BBFB7923418D4709B5F5FFE2CEC8CDB2"/>
  </w:style>
  <w:style w:type="paragraph" w:customStyle="1" w:styleId="2E3999D3FE1D4C379C33E387FD5D4B4D">
    <w:name w:val="2E3999D3FE1D4C379C33E387FD5D4B4D"/>
  </w:style>
  <w:style w:type="paragraph" w:customStyle="1" w:styleId="5295FB6BD23845D7A54F1207DDB9792B">
    <w:name w:val="5295FB6BD23845D7A54F1207DDB9792B"/>
  </w:style>
  <w:style w:type="paragraph" w:customStyle="1" w:styleId="3CCDB71C6CD34B72AADA4C0AF067A55F">
    <w:name w:val="3CCDB71C6CD34B72AADA4C0AF067A55F"/>
  </w:style>
  <w:style w:type="paragraph" w:customStyle="1" w:styleId="85F981998FEF406FA6FFBE1FA41AAA96">
    <w:name w:val="85F981998FEF406FA6FFBE1FA41AAA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2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Haeggström</dc:creator>
  <cp:keywords/>
  <dc:description/>
  <cp:lastModifiedBy>Anna Haeggström</cp:lastModifiedBy>
  <cp:revision>2</cp:revision>
  <cp:lastPrinted>2021-05-04T12:30:00Z</cp:lastPrinted>
  <dcterms:created xsi:type="dcterms:W3CDTF">2024-05-02T13:03:00Z</dcterms:created>
  <dcterms:modified xsi:type="dcterms:W3CDTF">2024-05-02T13:05:00Z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